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80" w:rsidRPr="004A1FA2" w:rsidRDefault="00552C80" w:rsidP="008F125A">
      <w:pPr>
        <w:spacing w:line="276" w:lineRule="auto"/>
        <w:jc w:val="center"/>
        <w:rPr>
          <w:b/>
          <w:bCs/>
          <w:sz w:val="28"/>
          <w:szCs w:val="28"/>
        </w:rPr>
      </w:pPr>
      <w:r w:rsidRPr="004A1FA2">
        <w:rPr>
          <w:b/>
          <w:bCs/>
          <w:sz w:val="28"/>
          <w:szCs w:val="28"/>
        </w:rPr>
        <w:t xml:space="preserve">Обоснование темы </w:t>
      </w:r>
      <w:r w:rsidR="008F125A" w:rsidRPr="004A1FA2">
        <w:rPr>
          <w:b/>
          <w:bCs/>
          <w:sz w:val="28"/>
          <w:szCs w:val="28"/>
        </w:rPr>
        <w:t>диссертации на соискание ученой степени кандидата исторических наук</w:t>
      </w:r>
      <w:r w:rsidRPr="004A1FA2">
        <w:rPr>
          <w:b/>
          <w:bCs/>
          <w:sz w:val="28"/>
          <w:szCs w:val="28"/>
        </w:rPr>
        <w:t xml:space="preserve"> аспиранта</w:t>
      </w:r>
      <w:r w:rsidR="008A706E" w:rsidRPr="004A1FA2">
        <w:rPr>
          <w:b/>
          <w:bCs/>
          <w:sz w:val="28"/>
          <w:szCs w:val="28"/>
        </w:rPr>
        <w:t xml:space="preserve"> </w:t>
      </w:r>
      <w:r w:rsidR="008A706E" w:rsidRPr="004A1FA2">
        <w:rPr>
          <w:b/>
          <w:bCs/>
          <w:sz w:val="28"/>
          <w:szCs w:val="28"/>
          <w:lang w:val="en-US"/>
        </w:rPr>
        <w:t>I</w:t>
      </w:r>
      <w:r w:rsidR="008A706E" w:rsidRPr="004A1FA2">
        <w:rPr>
          <w:b/>
          <w:bCs/>
          <w:sz w:val="28"/>
          <w:szCs w:val="28"/>
        </w:rPr>
        <w:t xml:space="preserve"> курса</w:t>
      </w:r>
      <w:r w:rsidR="008F125A" w:rsidRPr="004A1FA2">
        <w:rPr>
          <w:b/>
          <w:bCs/>
          <w:sz w:val="28"/>
          <w:szCs w:val="28"/>
        </w:rPr>
        <w:t xml:space="preserve"> КОЗИНЦЕВА </w:t>
      </w:r>
      <w:r w:rsidRPr="004A1FA2">
        <w:rPr>
          <w:b/>
          <w:bCs/>
          <w:sz w:val="28"/>
          <w:szCs w:val="28"/>
        </w:rPr>
        <w:t xml:space="preserve">Марка </w:t>
      </w:r>
      <w:proofErr w:type="spellStart"/>
      <w:r w:rsidRPr="004A1FA2">
        <w:rPr>
          <w:b/>
          <w:bCs/>
          <w:sz w:val="28"/>
          <w:szCs w:val="28"/>
        </w:rPr>
        <w:t>Альвиевича</w:t>
      </w:r>
      <w:proofErr w:type="spellEnd"/>
      <w:r w:rsidR="008F125A" w:rsidRPr="004A1FA2">
        <w:rPr>
          <w:b/>
          <w:bCs/>
          <w:sz w:val="28"/>
          <w:szCs w:val="28"/>
        </w:rPr>
        <w:t xml:space="preserve"> </w:t>
      </w:r>
      <w:r w:rsidRPr="004A1FA2">
        <w:rPr>
          <w:b/>
          <w:bCs/>
          <w:sz w:val="28"/>
          <w:szCs w:val="28"/>
        </w:rPr>
        <w:t>«Анонимная „История Крыма“ (</w:t>
      </w:r>
      <w:r w:rsidR="008F125A" w:rsidRPr="004A1FA2">
        <w:rPr>
          <w:b/>
          <w:bCs/>
          <w:sz w:val="28"/>
          <w:szCs w:val="28"/>
        </w:rPr>
        <w:t>В 747) из собрания ИВР </w:t>
      </w:r>
      <w:r w:rsidRPr="004A1FA2">
        <w:rPr>
          <w:b/>
          <w:bCs/>
          <w:sz w:val="28"/>
          <w:szCs w:val="28"/>
        </w:rPr>
        <w:t>РАН: авторство и источники»</w:t>
      </w:r>
    </w:p>
    <w:p w:rsidR="008F125A" w:rsidRPr="004A1FA2" w:rsidRDefault="008F125A">
      <w:pPr>
        <w:spacing w:after="113" w:line="276" w:lineRule="auto"/>
        <w:rPr>
          <w:b/>
          <w:bCs/>
          <w:sz w:val="28"/>
          <w:szCs w:val="28"/>
        </w:rPr>
      </w:pPr>
    </w:p>
    <w:p w:rsidR="00552C80" w:rsidRPr="004A1FA2" w:rsidRDefault="00552C80" w:rsidP="00A8046A">
      <w:pPr>
        <w:spacing w:after="113" w:line="276" w:lineRule="auto"/>
        <w:jc w:val="both"/>
        <w:rPr>
          <w:sz w:val="28"/>
          <w:szCs w:val="28"/>
        </w:rPr>
      </w:pPr>
      <w:r w:rsidRPr="004A1FA2">
        <w:rPr>
          <w:b/>
          <w:bCs/>
          <w:sz w:val="28"/>
          <w:szCs w:val="28"/>
        </w:rPr>
        <w:t xml:space="preserve">Научный руководитель: </w:t>
      </w:r>
      <w:r w:rsidR="00A8046A" w:rsidRPr="004A1FA2">
        <w:rPr>
          <w:b/>
          <w:bCs/>
          <w:i/>
          <w:sz w:val="28"/>
          <w:szCs w:val="28"/>
        </w:rPr>
        <w:t xml:space="preserve">Илья </w:t>
      </w:r>
      <w:r w:rsidR="00A8046A" w:rsidRPr="004A1FA2">
        <w:rPr>
          <w:b/>
          <w:i/>
          <w:sz w:val="28"/>
          <w:szCs w:val="28"/>
        </w:rPr>
        <w:t>Владимирович ЗАЙЦЕВ</w:t>
      </w:r>
      <w:r w:rsidR="00FA2D75" w:rsidRPr="004A1FA2">
        <w:rPr>
          <w:sz w:val="28"/>
          <w:szCs w:val="28"/>
        </w:rPr>
        <w:t xml:space="preserve">, д. и. н., </w:t>
      </w:r>
      <w:proofErr w:type="spellStart"/>
      <w:r w:rsidR="00FA2D75" w:rsidRPr="004A1FA2">
        <w:rPr>
          <w:sz w:val="28"/>
          <w:szCs w:val="28"/>
        </w:rPr>
        <w:t>вр</w:t>
      </w:r>
      <w:proofErr w:type="spellEnd"/>
      <w:r w:rsidR="00FA2D75" w:rsidRPr="004A1FA2">
        <w:rPr>
          <w:sz w:val="28"/>
          <w:szCs w:val="28"/>
        </w:rPr>
        <w:t>. и. о. директора Института научной информации по общественным наукам Российской академии наук (ИНИОН РАН)</w:t>
      </w:r>
    </w:p>
    <w:p w:rsidR="008A706E" w:rsidRPr="004A1FA2" w:rsidRDefault="008A706E" w:rsidP="00A8046A">
      <w:pPr>
        <w:spacing w:after="113" w:line="276" w:lineRule="auto"/>
        <w:jc w:val="both"/>
        <w:rPr>
          <w:b/>
          <w:bCs/>
          <w:sz w:val="28"/>
          <w:szCs w:val="28"/>
        </w:rPr>
      </w:pPr>
      <w:r w:rsidRPr="004A1FA2">
        <w:rPr>
          <w:b/>
          <w:sz w:val="28"/>
          <w:szCs w:val="28"/>
        </w:rPr>
        <w:t>Направление подготовки:</w:t>
      </w:r>
      <w:r w:rsidRPr="004A1FA2">
        <w:rPr>
          <w:sz w:val="28"/>
          <w:szCs w:val="28"/>
        </w:rPr>
        <w:t xml:space="preserve"> 46.06.01 – исторические науки и археология</w:t>
      </w:r>
    </w:p>
    <w:p w:rsidR="00552C80" w:rsidRPr="004A1FA2" w:rsidRDefault="00E06A76" w:rsidP="00A8046A">
      <w:pPr>
        <w:spacing w:after="113" w:line="276" w:lineRule="auto"/>
        <w:jc w:val="both"/>
        <w:rPr>
          <w:b/>
          <w:bCs/>
          <w:sz w:val="28"/>
          <w:szCs w:val="28"/>
        </w:rPr>
      </w:pPr>
      <w:r w:rsidRPr="004A1FA2">
        <w:rPr>
          <w:b/>
          <w:bCs/>
          <w:sz w:val="28"/>
          <w:szCs w:val="28"/>
        </w:rPr>
        <w:t>Специальность</w:t>
      </w:r>
      <w:r w:rsidR="00552C80" w:rsidRPr="004A1FA2">
        <w:rPr>
          <w:b/>
          <w:bCs/>
          <w:sz w:val="28"/>
          <w:szCs w:val="28"/>
        </w:rPr>
        <w:t xml:space="preserve">: </w:t>
      </w:r>
      <w:r w:rsidR="00552C80" w:rsidRPr="004A1FA2">
        <w:rPr>
          <w:sz w:val="28"/>
          <w:szCs w:val="28"/>
        </w:rPr>
        <w:t>07.00.09 Историография, источниковедение и методы исторического исследования</w:t>
      </w:r>
    </w:p>
    <w:p w:rsidR="00552C80" w:rsidRPr="004A1FA2" w:rsidRDefault="00552C80">
      <w:pPr>
        <w:spacing w:after="113" w:line="276" w:lineRule="auto"/>
        <w:ind w:firstLine="425"/>
        <w:jc w:val="both"/>
        <w:rPr>
          <w:b/>
          <w:bCs/>
          <w:sz w:val="28"/>
          <w:szCs w:val="28"/>
        </w:rPr>
      </w:pPr>
      <w:r w:rsidRPr="004A1FA2">
        <w:rPr>
          <w:b/>
          <w:bCs/>
          <w:sz w:val="28"/>
          <w:szCs w:val="28"/>
        </w:rPr>
        <w:t>Актуальность</w:t>
      </w:r>
      <w:r w:rsidRPr="004A1FA2">
        <w:rPr>
          <w:sz w:val="28"/>
          <w:szCs w:val="28"/>
        </w:rPr>
        <w:t xml:space="preserve"> исследования определяется значимостью комплексных сочинений для изучения истории Крымского ханства, а также отношений между Крымским ханством, Османской империей и Россией. Данный трактат интересен тем, что представляет собой попытку комплексного описания крымской истории от возникновения ханства до </w:t>
      </w:r>
      <w:r w:rsidRPr="004A1FA2">
        <w:rPr>
          <w:sz w:val="28"/>
          <w:szCs w:val="28"/>
          <w:lang w:val="en-US"/>
        </w:rPr>
        <w:t>XVII</w:t>
      </w:r>
      <w:r w:rsidRPr="004A1FA2">
        <w:rPr>
          <w:sz w:val="28"/>
          <w:szCs w:val="28"/>
        </w:rPr>
        <w:t xml:space="preserve"> в. Его автор стремится охватить все важные исторические события, строит повествование с опорой на множество официальных документов, копии которых также прилагает к тексту. Трактат существует в двух списках, парижском и петербургском. Рукопись, хранящаяся в Санкт-Петербур</w:t>
      </w:r>
      <w:r w:rsidR="005A2F4D">
        <w:rPr>
          <w:sz w:val="28"/>
          <w:szCs w:val="28"/>
        </w:rPr>
        <w:t>ге, в собрании ИВР РАН (шифр: В </w:t>
      </w:r>
      <w:r w:rsidRPr="004A1FA2">
        <w:rPr>
          <w:sz w:val="28"/>
          <w:szCs w:val="28"/>
        </w:rPr>
        <w:t>747), представляет собой копию основного, парижского</w:t>
      </w:r>
      <w:r w:rsidR="00D66DEE">
        <w:rPr>
          <w:sz w:val="28"/>
          <w:szCs w:val="28"/>
        </w:rPr>
        <w:t xml:space="preserve"> списка</w:t>
      </w:r>
      <w:r w:rsidRPr="004A1FA2">
        <w:rPr>
          <w:sz w:val="28"/>
          <w:szCs w:val="28"/>
        </w:rPr>
        <w:t>, вы</w:t>
      </w:r>
      <w:r w:rsidR="00D66DEE">
        <w:rPr>
          <w:sz w:val="28"/>
          <w:szCs w:val="28"/>
        </w:rPr>
        <w:t>полненную, предположительно, Х. </w:t>
      </w:r>
      <w:proofErr w:type="spellStart"/>
      <w:r w:rsidRPr="004A1FA2">
        <w:rPr>
          <w:sz w:val="28"/>
          <w:szCs w:val="28"/>
        </w:rPr>
        <w:t>Фейзхановым</w:t>
      </w:r>
      <w:proofErr w:type="spellEnd"/>
      <w:r w:rsidRPr="004A1FA2">
        <w:rPr>
          <w:sz w:val="28"/>
          <w:szCs w:val="28"/>
        </w:rPr>
        <w:t>.</w:t>
      </w:r>
    </w:p>
    <w:p w:rsidR="00552C80" w:rsidRPr="004A1FA2" w:rsidRDefault="00552C80">
      <w:pPr>
        <w:spacing w:line="276" w:lineRule="auto"/>
        <w:ind w:firstLine="425"/>
        <w:jc w:val="both"/>
        <w:rPr>
          <w:sz w:val="28"/>
          <w:szCs w:val="28"/>
        </w:rPr>
      </w:pPr>
      <w:r w:rsidRPr="004A1FA2">
        <w:rPr>
          <w:b/>
          <w:bCs/>
          <w:sz w:val="28"/>
          <w:szCs w:val="28"/>
        </w:rPr>
        <w:t>Степень научной разработанности темы.</w:t>
      </w:r>
      <w:r w:rsidRPr="004A1FA2">
        <w:rPr>
          <w:sz w:val="28"/>
          <w:szCs w:val="28"/>
        </w:rPr>
        <w:t xml:space="preserve"> Подобного рода крупные сочинения, по причине их специфики, могут быть изучены с исторической, источниковедческой, а также литературоведческой точки зрения. Исторический подход ориентирован на анализ широкого спектра данных о событиях, описываемых в сочинении, включающих в том числе статистическую и этнографическую информацию; отдельно может быть рассмотрен процесс истории международных отношений трёх государств. Источниковедческий анализ призван дать ответы на вопросы, касающиеся возникновения и бытования данного трактата в рамках османской историографии. Параллельно с ним литературный анализ позволяет приблизиться к более точному определению жанровой принадлежности сочинения, первоначально охарактеризованного в российской науке как «сборник», выявлению текстовых особенностей и, в частности, авторского начала.</w:t>
      </w:r>
    </w:p>
    <w:p w:rsidR="00552C80" w:rsidRPr="004A1FA2" w:rsidRDefault="00552C80">
      <w:pPr>
        <w:spacing w:after="113" w:line="276" w:lineRule="auto"/>
        <w:ind w:firstLine="425"/>
        <w:jc w:val="both"/>
        <w:rPr>
          <w:b/>
          <w:bCs/>
          <w:sz w:val="28"/>
          <w:szCs w:val="28"/>
        </w:rPr>
      </w:pPr>
      <w:r w:rsidRPr="004A1FA2">
        <w:rPr>
          <w:sz w:val="28"/>
          <w:szCs w:val="28"/>
        </w:rPr>
        <w:t>В</w:t>
      </w:r>
      <w:r w:rsidR="0082634D" w:rsidRPr="004A1FA2">
        <w:rPr>
          <w:sz w:val="28"/>
          <w:szCs w:val="28"/>
        </w:rPr>
        <w:t xml:space="preserve"> </w:t>
      </w:r>
      <w:r w:rsidRPr="004A1FA2">
        <w:rPr>
          <w:sz w:val="28"/>
          <w:szCs w:val="28"/>
        </w:rPr>
        <w:t xml:space="preserve">силу своей очевидной научной ценности прежде трактат уже становился </w:t>
      </w:r>
      <w:r w:rsidRPr="004A1FA2">
        <w:rPr>
          <w:sz w:val="28"/>
          <w:szCs w:val="28"/>
        </w:rPr>
        <w:lastRenderedPageBreak/>
        <w:t xml:space="preserve">объектом исследовательского интереса. В 1881 г. он был издан В. Д. Смирновым по петербургской рукописи с исправлением ошибок, вкравшихся по вине переписчика. Ряд глав был к тому же переведен на русский язык. Вместе с тем, невыясненными остаются некоторые важные вопросы источниковедческого характера. Так до настоящего времени не установлено авторство данного сочинения. Точная дата написания также остаётся неизвестной. Обращает на себя внимание и проблема </w:t>
      </w:r>
      <w:proofErr w:type="spellStart"/>
      <w:r w:rsidRPr="004A1FA2">
        <w:rPr>
          <w:sz w:val="28"/>
          <w:szCs w:val="28"/>
        </w:rPr>
        <w:t>источниковой</w:t>
      </w:r>
      <w:proofErr w:type="spellEnd"/>
      <w:r w:rsidRPr="004A1FA2">
        <w:rPr>
          <w:sz w:val="28"/>
          <w:szCs w:val="28"/>
        </w:rPr>
        <w:t xml:space="preserve"> базы данного трактата. Учитывая его компилятивный характер, важно понимать, из каких именно источников автор черпал сведения. Естественно, что автор, живший позднее большинства описываемых им событий, а именно в середине и второй половине </w:t>
      </w:r>
      <w:r w:rsidRPr="004A1FA2">
        <w:rPr>
          <w:sz w:val="28"/>
          <w:szCs w:val="28"/>
          <w:lang w:val="en-US"/>
        </w:rPr>
        <w:t>XVIII</w:t>
      </w:r>
      <w:r w:rsidRPr="004A1FA2">
        <w:rPr>
          <w:sz w:val="28"/>
          <w:szCs w:val="28"/>
        </w:rPr>
        <w:t xml:space="preserve"> в., при их освещении вынужден был писать с опорой преимущественно на имевшиеся в его распоряжении источники, в результате чего текст порой страдает от фактических ошибок. Возникает вопрос об авторском начале, его подходе к интерпретации исторических событий, отношения к ним и личного участия.</w:t>
      </w:r>
    </w:p>
    <w:p w:rsidR="00552C80" w:rsidRPr="004A1FA2" w:rsidRDefault="00552C80">
      <w:pPr>
        <w:spacing w:after="113" w:line="276" w:lineRule="auto"/>
        <w:ind w:firstLine="425"/>
        <w:jc w:val="both"/>
        <w:rPr>
          <w:sz w:val="28"/>
          <w:szCs w:val="28"/>
        </w:rPr>
      </w:pPr>
      <w:r w:rsidRPr="004A1FA2">
        <w:rPr>
          <w:b/>
          <w:bCs/>
          <w:sz w:val="28"/>
          <w:szCs w:val="28"/>
        </w:rPr>
        <w:t>Целью</w:t>
      </w:r>
      <w:r w:rsidRPr="004A1FA2">
        <w:rPr>
          <w:sz w:val="28"/>
          <w:szCs w:val="28"/>
        </w:rPr>
        <w:t xml:space="preserve"> диссертационного исследования является комплексный анализ анонимного исторического трактата под условным названием „История Крыма“.</w:t>
      </w:r>
    </w:p>
    <w:p w:rsidR="00552C80" w:rsidRPr="004A1FA2" w:rsidRDefault="00552C80">
      <w:pPr>
        <w:spacing w:after="113" w:line="276" w:lineRule="auto"/>
        <w:ind w:firstLine="425"/>
        <w:jc w:val="both"/>
        <w:rPr>
          <w:sz w:val="28"/>
          <w:szCs w:val="28"/>
        </w:rPr>
      </w:pPr>
      <w:r w:rsidRPr="004A1FA2">
        <w:rPr>
          <w:sz w:val="28"/>
          <w:szCs w:val="28"/>
        </w:rPr>
        <w:t xml:space="preserve">Достижение поставленной цели предполагает решение следующих исследовательских </w:t>
      </w:r>
      <w:r w:rsidRPr="004A1FA2">
        <w:rPr>
          <w:b/>
          <w:bCs/>
          <w:sz w:val="28"/>
          <w:szCs w:val="28"/>
        </w:rPr>
        <w:t>задач</w:t>
      </w:r>
      <w:r w:rsidRPr="004A1FA2">
        <w:rPr>
          <w:sz w:val="28"/>
          <w:szCs w:val="28"/>
        </w:rPr>
        <w:t>:</w:t>
      </w:r>
    </w:p>
    <w:p w:rsidR="00552C80" w:rsidRPr="004A1FA2" w:rsidRDefault="00552C80">
      <w:pPr>
        <w:numPr>
          <w:ilvl w:val="0"/>
          <w:numId w:val="1"/>
        </w:numPr>
        <w:spacing w:after="113" w:line="276" w:lineRule="auto"/>
        <w:ind w:left="0" w:firstLine="425"/>
        <w:jc w:val="both"/>
        <w:rPr>
          <w:sz w:val="28"/>
          <w:szCs w:val="28"/>
        </w:rPr>
      </w:pPr>
      <w:r w:rsidRPr="004A1FA2">
        <w:rPr>
          <w:sz w:val="28"/>
          <w:szCs w:val="28"/>
        </w:rPr>
        <w:t>показать состояние османской историографии по Крымскому ханству;</w:t>
      </w:r>
    </w:p>
    <w:p w:rsidR="00552C80" w:rsidRPr="004A1FA2" w:rsidRDefault="00552C80">
      <w:pPr>
        <w:numPr>
          <w:ilvl w:val="0"/>
          <w:numId w:val="1"/>
        </w:numPr>
        <w:spacing w:after="113" w:line="276" w:lineRule="auto"/>
        <w:ind w:left="0" w:firstLine="425"/>
        <w:jc w:val="both"/>
        <w:rPr>
          <w:sz w:val="28"/>
          <w:szCs w:val="28"/>
        </w:rPr>
      </w:pPr>
      <w:r w:rsidRPr="004A1FA2">
        <w:rPr>
          <w:sz w:val="28"/>
          <w:szCs w:val="28"/>
        </w:rPr>
        <w:t>определить место данного трактата в ряду других исторических сочинений по данной тематике;</w:t>
      </w:r>
    </w:p>
    <w:p w:rsidR="00552C80" w:rsidRPr="004A1FA2" w:rsidRDefault="00552C80">
      <w:pPr>
        <w:numPr>
          <w:ilvl w:val="0"/>
          <w:numId w:val="1"/>
        </w:numPr>
        <w:spacing w:after="113" w:line="276" w:lineRule="auto"/>
        <w:ind w:left="0" w:firstLine="425"/>
        <w:jc w:val="both"/>
        <w:rPr>
          <w:sz w:val="28"/>
          <w:szCs w:val="28"/>
        </w:rPr>
      </w:pPr>
      <w:r w:rsidRPr="004A1FA2">
        <w:rPr>
          <w:sz w:val="28"/>
          <w:szCs w:val="28"/>
        </w:rPr>
        <w:t>описать структурную организацию сочинения;</w:t>
      </w:r>
    </w:p>
    <w:p w:rsidR="00552C80" w:rsidRPr="004A1FA2" w:rsidRDefault="00552C80">
      <w:pPr>
        <w:numPr>
          <w:ilvl w:val="0"/>
          <w:numId w:val="1"/>
        </w:numPr>
        <w:spacing w:after="113" w:line="276" w:lineRule="auto"/>
        <w:ind w:left="0" w:firstLine="425"/>
        <w:jc w:val="both"/>
        <w:rPr>
          <w:sz w:val="28"/>
          <w:szCs w:val="28"/>
        </w:rPr>
      </w:pPr>
      <w:r w:rsidRPr="004A1FA2">
        <w:rPr>
          <w:sz w:val="28"/>
          <w:szCs w:val="28"/>
        </w:rPr>
        <w:t xml:space="preserve">выяснить максимально подробно </w:t>
      </w:r>
      <w:proofErr w:type="spellStart"/>
      <w:r w:rsidRPr="004A1FA2">
        <w:rPr>
          <w:sz w:val="28"/>
          <w:szCs w:val="28"/>
        </w:rPr>
        <w:t>источниковую</w:t>
      </w:r>
      <w:proofErr w:type="spellEnd"/>
      <w:r w:rsidRPr="004A1FA2">
        <w:rPr>
          <w:sz w:val="28"/>
          <w:szCs w:val="28"/>
        </w:rPr>
        <w:t xml:space="preserve"> базу сочинения;</w:t>
      </w:r>
    </w:p>
    <w:p w:rsidR="00552C80" w:rsidRPr="004A1FA2" w:rsidRDefault="00552C80">
      <w:pPr>
        <w:numPr>
          <w:ilvl w:val="0"/>
          <w:numId w:val="1"/>
        </w:numPr>
        <w:spacing w:after="113" w:line="276" w:lineRule="auto"/>
        <w:ind w:left="0" w:firstLine="425"/>
        <w:jc w:val="both"/>
        <w:rPr>
          <w:sz w:val="28"/>
          <w:szCs w:val="28"/>
        </w:rPr>
      </w:pPr>
      <w:r w:rsidRPr="004A1FA2">
        <w:rPr>
          <w:sz w:val="28"/>
          <w:szCs w:val="28"/>
        </w:rPr>
        <w:t>выяснить авторство сочинения;</w:t>
      </w:r>
    </w:p>
    <w:p w:rsidR="00552C80" w:rsidRPr="004A1FA2" w:rsidRDefault="00552C80">
      <w:pPr>
        <w:numPr>
          <w:ilvl w:val="0"/>
          <w:numId w:val="1"/>
        </w:numPr>
        <w:spacing w:after="113" w:line="276" w:lineRule="auto"/>
        <w:ind w:left="0" w:firstLine="425"/>
        <w:jc w:val="both"/>
        <w:rPr>
          <w:sz w:val="28"/>
          <w:szCs w:val="28"/>
        </w:rPr>
      </w:pPr>
      <w:r w:rsidRPr="004A1FA2">
        <w:rPr>
          <w:sz w:val="28"/>
          <w:szCs w:val="28"/>
        </w:rPr>
        <w:t>определить максимально точно дату написания сочинения;</w:t>
      </w:r>
    </w:p>
    <w:p w:rsidR="00552C80" w:rsidRPr="004A1FA2" w:rsidRDefault="00552C80">
      <w:pPr>
        <w:numPr>
          <w:ilvl w:val="0"/>
          <w:numId w:val="1"/>
        </w:numPr>
        <w:spacing w:after="113" w:line="276" w:lineRule="auto"/>
        <w:ind w:left="0" w:firstLine="425"/>
        <w:jc w:val="both"/>
        <w:rPr>
          <w:b/>
          <w:bCs/>
          <w:sz w:val="28"/>
          <w:szCs w:val="28"/>
        </w:rPr>
      </w:pPr>
      <w:r w:rsidRPr="004A1FA2">
        <w:rPr>
          <w:sz w:val="28"/>
          <w:szCs w:val="28"/>
        </w:rPr>
        <w:t>определить функцию данного анонимного сочинения.</w:t>
      </w:r>
    </w:p>
    <w:p w:rsidR="00552C80" w:rsidRPr="004A1FA2" w:rsidRDefault="00552C80">
      <w:pPr>
        <w:spacing w:after="113" w:line="276" w:lineRule="auto"/>
        <w:ind w:firstLine="425"/>
        <w:jc w:val="both"/>
        <w:rPr>
          <w:b/>
          <w:bCs/>
          <w:sz w:val="28"/>
          <w:szCs w:val="28"/>
        </w:rPr>
      </w:pPr>
      <w:r w:rsidRPr="004A1FA2">
        <w:rPr>
          <w:b/>
          <w:bCs/>
          <w:sz w:val="28"/>
          <w:szCs w:val="28"/>
        </w:rPr>
        <w:t>Объектом исследования</w:t>
      </w:r>
      <w:r w:rsidRPr="004A1FA2">
        <w:rPr>
          <w:sz w:val="28"/>
          <w:szCs w:val="28"/>
        </w:rPr>
        <w:t xml:space="preserve"> является анонимное историческое сочинение под условным названием „История Крыма“.</w:t>
      </w:r>
    </w:p>
    <w:p w:rsidR="00552C80" w:rsidRPr="004A1FA2" w:rsidRDefault="00552C80">
      <w:pPr>
        <w:spacing w:after="113" w:line="276" w:lineRule="auto"/>
        <w:ind w:firstLine="425"/>
        <w:jc w:val="both"/>
        <w:rPr>
          <w:b/>
          <w:bCs/>
          <w:sz w:val="28"/>
          <w:szCs w:val="28"/>
        </w:rPr>
      </w:pPr>
      <w:r w:rsidRPr="004A1FA2">
        <w:rPr>
          <w:b/>
          <w:bCs/>
          <w:sz w:val="28"/>
          <w:szCs w:val="28"/>
        </w:rPr>
        <w:t>Предметом исследования</w:t>
      </w:r>
      <w:r w:rsidRPr="004A1FA2">
        <w:rPr>
          <w:sz w:val="28"/>
          <w:szCs w:val="28"/>
        </w:rPr>
        <w:t xml:space="preserve"> являются исторические условия возникновения данного трактата, его </w:t>
      </w:r>
      <w:proofErr w:type="spellStart"/>
      <w:r w:rsidRPr="004A1FA2">
        <w:rPr>
          <w:sz w:val="28"/>
          <w:szCs w:val="28"/>
        </w:rPr>
        <w:t>источниковая</w:t>
      </w:r>
      <w:proofErr w:type="spellEnd"/>
      <w:r w:rsidRPr="004A1FA2">
        <w:rPr>
          <w:sz w:val="28"/>
          <w:szCs w:val="28"/>
        </w:rPr>
        <w:t xml:space="preserve"> база, а также структурно-содержательные особенности.</w:t>
      </w:r>
    </w:p>
    <w:p w:rsidR="00552C80" w:rsidRPr="004A1FA2" w:rsidRDefault="00552C80">
      <w:pPr>
        <w:spacing w:after="113" w:line="276" w:lineRule="auto"/>
        <w:ind w:firstLine="425"/>
        <w:jc w:val="both"/>
        <w:rPr>
          <w:sz w:val="28"/>
          <w:szCs w:val="28"/>
        </w:rPr>
      </w:pPr>
      <w:proofErr w:type="spellStart"/>
      <w:r w:rsidRPr="004A1FA2">
        <w:rPr>
          <w:b/>
          <w:bCs/>
          <w:sz w:val="28"/>
          <w:szCs w:val="28"/>
        </w:rPr>
        <w:t>Источниковая</w:t>
      </w:r>
      <w:proofErr w:type="spellEnd"/>
      <w:r w:rsidRPr="004A1FA2">
        <w:rPr>
          <w:b/>
          <w:bCs/>
          <w:sz w:val="28"/>
          <w:szCs w:val="28"/>
        </w:rPr>
        <w:t xml:space="preserve"> база исследования</w:t>
      </w:r>
    </w:p>
    <w:p w:rsidR="00552C80" w:rsidRPr="004A1FA2" w:rsidRDefault="00552C80">
      <w:pPr>
        <w:spacing w:line="276" w:lineRule="auto"/>
        <w:ind w:firstLine="425"/>
        <w:jc w:val="both"/>
        <w:rPr>
          <w:sz w:val="28"/>
          <w:szCs w:val="28"/>
        </w:rPr>
      </w:pPr>
      <w:r w:rsidRPr="004A1FA2">
        <w:rPr>
          <w:sz w:val="28"/>
          <w:szCs w:val="28"/>
        </w:rPr>
        <w:t xml:space="preserve">Диссертационное исследование базируется на литературных источниках, </w:t>
      </w:r>
      <w:r w:rsidRPr="004A1FA2">
        <w:rPr>
          <w:sz w:val="28"/>
          <w:szCs w:val="28"/>
        </w:rPr>
        <w:lastRenderedPageBreak/>
        <w:t>которые образуют группу текстов, связанных с историей Крымского ханства.</w:t>
      </w:r>
    </w:p>
    <w:p w:rsidR="00552C80" w:rsidRPr="004A1FA2" w:rsidRDefault="00552C80">
      <w:pPr>
        <w:spacing w:after="113" w:line="276" w:lineRule="auto"/>
        <w:ind w:firstLine="425"/>
        <w:jc w:val="both"/>
        <w:rPr>
          <w:b/>
          <w:bCs/>
          <w:sz w:val="28"/>
          <w:szCs w:val="28"/>
        </w:rPr>
      </w:pPr>
      <w:r w:rsidRPr="004A1FA2">
        <w:rPr>
          <w:sz w:val="28"/>
          <w:szCs w:val="28"/>
        </w:rPr>
        <w:t xml:space="preserve">Основным источником данной работы будет являться рукопись анонимного трактата под условным названием „История Крыма“, переписанная </w:t>
      </w:r>
      <w:proofErr w:type="spellStart"/>
      <w:r w:rsidRPr="004A1FA2">
        <w:rPr>
          <w:sz w:val="28"/>
          <w:szCs w:val="28"/>
        </w:rPr>
        <w:t>ок</w:t>
      </w:r>
      <w:proofErr w:type="spellEnd"/>
      <w:r w:rsidRPr="004A1FA2">
        <w:rPr>
          <w:sz w:val="28"/>
          <w:szCs w:val="28"/>
        </w:rPr>
        <w:t>. 1861–1862 гг., которая хранится собрании ИВР РАН под шифром В 747. В работе также будет использовано издание данного трактата «Сборник некоторых важных известий и официальных документов касательно Турции, России и Крыма», осуществлённое В. Д. Смирновым в 1881 г., а также ряд других источников, необходимых для исследования отдельных глав трактата.</w:t>
      </w:r>
    </w:p>
    <w:p w:rsidR="00552C80" w:rsidRPr="004A1FA2" w:rsidRDefault="00552C80">
      <w:pPr>
        <w:spacing w:after="113" w:line="276" w:lineRule="auto"/>
        <w:ind w:firstLine="425"/>
        <w:jc w:val="both"/>
        <w:rPr>
          <w:sz w:val="28"/>
          <w:szCs w:val="28"/>
        </w:rPr>
      </w:pPr>
      <w:r w:rsidRPr="004A1FA2">
        <w:rPr>
          <w:b/>
          <w:bCs/>
          <w:sz w:val="28"/>
          <w:szCs w:val="28"/>
        </w:rPr>
        <w:t>Теоретическая значимость работы</w:t>
      </w:r>
    </w:p>
    <w:p w:rsidR="00552C80" w:rsidRPr="004A1FA2" w:rsidRDefault="00552C80">
      <w:pPr>
        <w:spacing w:after="113" w:line="276" w:lineRule="auto"/>
        <w:ind w:firstLine="425"/>
        <w:jc w:val="both"/>
        <w:rPr>
          <w:b/>
          <w:bCs/>
          <w:sz w:val="28"/>
          <w:szCs w:val="28"/>
        </w:rPr>
      </w:pPr>
      <w:r w:rsidRPr="004A1FA2">
        <w:rPr>
          <w:sz w:val="28"/>
          <w:szCs w:val="28"/>
        </w:rPr>
        <w:t xml:space="preserve">Работа над текстом трактата позволит выявить методологию османских исторических сочинений </w:t>
      </w:r>
      <w:r w:rsidRPr="004A1FA2">
        <w:rPr>
          <w:sz w:val="28"/>
          <w:szCs w:val="28"/>
          <w:lang w:val="en-US"/>
        </w:rPr>
        <w:t>XVIII</w:t>
      </w:r>
      <w:r w:rsidR="003952D5">
        <w:rPr>
          <w:sz w:val="28"/>
          <w:szCs w:val="28"/>
        </w:rPr>
        <w:t> </w:t>
      </w:r>
      <w:bookmarkStart w:id="0" w:name="_GoBack"/>
      <w:bookmarkEnd w:id="0"/>
      <w:r w:rsidRPr="004A1FA2">
        <w:rPr>
          <w:sz w:val="28"/>
          <w:szCs w:val="28"/>
        </w:rPr>
        <w:t>в., что в свою очередь даст возможность составить критический комментарий к тексту.</w:t>
      </w:r>
    </w:p>
    <w:p w:rsidR="00552C80" w:rsidRPr="004A1FA2" w:rsidRDefault="00552C80">
      <w:pPr>
        <w:spacing w:after="113" w:line="276" w:lineRule="auto"/>
        <w:ind w:firstLine="425"/>
        <w:jc w:val="both"/>
        <w:rPr>
          <w:sz w:val="28"/>
          <w:szCs w:val="28"/>
        </w:rPr>
      </w:pPr>
      <w:r w:rsidRPr="004A1FA2">
        <w:rPr>
          <w:b/>
          <w:bCs/>
          <w:sz w:val="28"/>
          <w:szCs w:val="28"/>
        </w:rPr>
        <w:t>Практическая значимость работы</w:t>
      </w:r>
    </w:p>
    <w:p w:rsidR="00552C80" w:rsidRPr="004A1FA2" w:rsidRDefault="00552C80">
      <w:pPr>
        <w:spacing w:after="113" w:line="276" w:lineRule="auto"/>
        <w:ind w:firstLine="425"/>
        <w:jc w:val="both"/>
        <w:rPr>
          <w:b/>
          <w:bCs/>
          <w:sz w:val="28"/>
          <w:szCs w:val="28"/>
        </w:rPr>
      </w:pPr>
      <w:r w:rsidRPr="004A1FA2">
        <w:rPr>
          <w:sz w:val="28"/>
          <w:szCs w:val="28"/>
        </w:rPr>
        <w:t>Предполагается, что результаты, полученные в ходе исследования, будут представлять ценность в первую очередь для исследований по источниковедению. Кроме того, они также окажутся полезны для изучения истории международных отношений и, вероятно, османской литературы.</w:t>
      </w:r>
    </w:p>
    <w:p w:rsidR="00552C80" w:rsidRPr="004A1FA2" w:rsidRDefault="00552C80">
      <w:pPr>
        <w:spacing w:after="113" w:line="276" w:lineRule="auto"/>
        <w:ind w:firstLine="425"/>
        <w:jc w:val="both"/>
        <w:rPr>
          <w:sz w:val="28"/>
          <w:szCs w:val="28"/>
        </w:rPr>
      </w:pPr>
      <w:r w:rsidRPr="004A1FA2">
        <w:rPr>
          <w:b/>
          <w:bCs/>
          <w:sz w:val="28"/>
          <w:szCs w:val="28"/>
        </w:rPr>
        <w:t>Структура диссертационной работы</w:t>
      </w:r>
    </w:p>
    <w:p w:rsidR="00552C80" w:rsidRPr="004A1FA2" w:rsidRDefault="00552C80">
      <w:pPr>
        <w:spacing w:after="113" w:line="276" w:lineRule="auto"/>
        <w:ind w:firstLine="425"/>
        <w:jc w:val="both"/>
        <w:rPr>
          <w:sz w:val="28"/>
          <w:szCs w:val="28"/>
        </w:rPr>
      </w:pPr>
      <w:r w:rsidRPr="004A1FA2">
        <w:rPr>
          <w:sz w:val="28"/>
          <w:szCs w:val="28"/>
        </w:rPr>
        <w:t>Предполагается, что диссертация будет состоять из введения, трёх глав, заключения, списка использованных источников и литературы, а также приложения. В приложении предполагается поместить перевод трактата с уточнением перевода отдельных глав, выполненного В. Д. Смирновым.</w:t>
      </w:r>
    </w:p>
    <w:sectPr w:rsidR="00552C80" w:rsidRPr="004A1FA2">
      <w:footerReference w:type="default" r:id="rId7"/>
      <w:pgSz w:w="11906" w:h="16838"/>
      <w:pgMar w:top="1134" w:right="1134" w:bottom="1693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BC" w:rsidRDefault="00263ABC">
      <w:r>
        <w:separator/>
      </w:r>
    </w:p>
  </w:endnote>
  <w:endnote w:type="continuationSeparator" w:id="0">
    <w:p w:rsidR="00263ABC" w:rsidRDefault="0026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80" w:rsidRDefault="00552C80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952D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BC" w:rsidRDefault="00263ABC">
      <w:r>
        <w:separator/>
      </w:r>
    </w:p>
  </w:footnote>
  <w:footnote w:type="continuationSeparator" w:id="0">
    <w:p w:rsidR="00263ABC" w:rsidRDefault="0026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6E"/>
    <w:rsid w:val="000B5322"/>
    <w:rsid w:val="00263ABC"/>
    <w:rsid w:val="003952D5"/>
    <w:rsid w:val="004A1FA2"/>
    <w:rsid w:val="00552C80"/>
    <w:rsid w:val="005A2F4D"/>
    <w:rsid w:val="0082634D"/>
    <w:rsid w:val="008A706E"/>
    <w:rsid w:val="008F125A"/>
    <w:rsid w:val="0097368F"/>
    <w:rsid w:val="00A050FD"/>
    <w:rsid w:val="00A8046A"/>
    <w:rsid w:val="00C51A14"/>
    <w:rsid w:val="00D66DEE"/>
    <w:rsid w:val="00D965A9"/>
    <w:rsid w:val="00E06A76"/>
    <w:rsid w:val="00F85AA6"/>
    <w:rsid w:val="00F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070DF"/>
  <w15:chartTrackingRefBased/>
  <w15:docId w15:val="{C2536427-61E8-40A9-8B53-C6A205DA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cp:lastModifiedBy>Марк</cp:lastModifiedBy>
  <cp:revision>4</cp:revision>
  <cp:lastPrinted>1899-12-31T21:00:00Z</cp:lastPrinted>
  <dcterms:created xsi:type="dcterms:W3CDTF">2018-03-31T12:28:00Z</dcterms:created>
  <dcterms:modified xsi:type="dcterms:W3CDTF">2018-03-31T12:44:00Z</dcterms:modified>
</cp:coreProperties>
</file>