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4D" w:rsidRPr="002B7EE7" w:rsidRDefault="009D3ADF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B7EE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Приложение </w:t>
      </w:r>
      <w:r w:rsidR="001767E0">
        <w:rPr>
          <w:rFonts w:hAnsi="Times New Roman" w:cs="Times New Roman"/>
          <w:b/>
          <w:color w:val="000000"/>
          <w:sz w:val="24"/>
          <w:szCs w:val="24"/>
          <w:lang w:val="ru-RU"/>
        </w:rPr>
        <w:t>17</w:t>
      </w:r>
      <w:r w:rsidRPr="002B7EE7">
        <w:rPr>
          <w:b/>
          <w:lang w:val="ru-RU"/>
        </w:rPr>
        <w:br/>
      </w:r>
    </w:p>
    <w:p w:rsidR="001767E0" w:rsidRDefault="009D3ADF" w:rsidP="006622B2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9D3ADF">
        <w:rPr>
          <w:color w:val="222222"/>
          <w:sz w:val="33"/>
          <w:szCs w:val="33"/>
          <w:lang w:val="ru-RU"/>
        </w:rPr>
        <w:t>Порядок проведения инвентаризации активов и обязательств</w:t>
      </w:r>
      <w:r w:rsidR="00E62C0C" w:rsidRPr="00E62C0C">
        <w:rPr>
          <w:lang w:val="ru-RU"/>
        </w:rPr>
        <w:t xml:space="preserve"> </w:t>
      </w:r>
    </w:p>
    <w:p w:rsidR="0091254D" w:rsidRPr="00091785" w:rsidRDefault="009D3ADF" w:rsidP="006622B2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785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разработан в соответствии со следующими документами:</w:t>
      </w:r>
    </w:p>
    <w:p w:rsidR="0091254D" w:rsidRPr="009D3ADF" w:rsidRDefault="009D3A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Законом от 06.12.2011 № 402-ФЗ «О бухгалтерском учете»;</w:t>
      </w:r>
    </w:p>
    <w:p w:rsidR="0091254D" w:rsidRPr="009D3ADF" w:rsidRDefault="009D3A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 отчетности организаций государственного сектора», утвержденным приказом Минфина от 31.12.2016 № 256н;</w:t>
      </w:r>
    </w:p>
    <w:p w:rsidR="0091254D" w:rsidRPr="009D3ADF" w:rsidRDefault="009D3A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 27.02.2018 32н;</w:t>
      </w:r>
    </w:p>
    <w:p w:rsidR="0091254D" w:rsidRPr="009D3ADF" w:rsidRDefault="009D3A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 ошибки», утвержденным приказом Минфина от 30.12.2017 № 274н;</w:t>
      </w:r>
    </w:p>
    <w:p w:rsidR="0091254D" w:rsidRPr="009D3ADF" w:rsidRDefault="009D3A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указанием ЦБ от 11.03.2014 № 3210-У «О порядке ведения кассовых операций юридическими лицами...»;</w:t>
      </w:r>
    </w:p>
    <w:p w:rsidR="0091254D" w:rsidRPr="009D3ADF" w:rsidRDefault="009D3A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 первичным документам и регистрам,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30.03.2015 № 52н;</w:t>
      </w:r>
    </w:p>
    <w:p w:rsidR="0091254D" w:rsidRPr="009D3ADF" w:rsidRDefault="009D3A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 первичным документам и регистрам,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15.04.2021 № 61н;</w:t>
      </w:r>
    </w:p>
    <w:p w:rsidR="0091254D" w:rsidRPr="009D3ADF" w:rsidRDefault="009D3AD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Правилами учета и хранения драгоценных металлов, камней и изделий, утвержденными постановлением Правительства от 28.09.2000 № 731.</w:t>
      </w:r>
    </w:p>
    <w:p w:rsidR="0091254D" w:rsidRPr="009D3ADF" w:rsidRDefault="009D3ADF" w:rsidP="009D3ADF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9D3ADF">
        <w:rPr>
          <w:b/>
          <w:bCs/>
          <w:color w:val="252525"/>
          <w:spacing w:val="-2"/>
          <w:sz w:val="42"/>
          <w:szCs w:val="42"/>
          <w:lang w:val="ru-RU"/>
        </w:rPr>
        <w:t>1. Общие положения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финансовых активов и обязательств учреждения, в том числе на </w:t>
      </w:r>
      <w:proofErr w:type="spellStart"/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сроки ее проведения, перечень активов и обязательств, проверяемых при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инвентаризации.</w:t>
      </w:r>
    </w:p>
    <w:p w:rsidR="00E3275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местонахождения и все виды финансовых активов и обязательств учреждения,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счетах. </w:t>
      </w:r>
    </w:p>
    <w:p w:rsidR="00E3275F" w:rsidRPr="00E3275F" w:rsidRDefault="00E3275F" w:rsidP="00E3275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без каких-либо изъятий подлежит:</w:t>
      </w:r>
    </w:p>
    <w:p w:rsidR="00E3275F" w:rsidRPr="00E3275F" w:rsidRDefault="00E3275F" w:rsidP="00E3275F">
      <w:pPr>
        <w:numPr>
          <w:ilvl w:val="0"/>
          <w:numId w:val="1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>имущество, которое принадлежит учреждению на праве оперативного управления, независимо от его местонахождения: нефинансовые и финансовые активы, в том числе финансовые вложения, готовая продукция, товары, денежные средства и денежные документы;</w:t>
      </w:r>
    </w:p>
    <w:p w:rsidR="00E3275F" w:rsidRPr="00E3275F" w:rsidRDefault="00E3275F" w:rsidP="00E3275F">
      <w:pPr>
        <w:numPr>
          <w:ilvl w:val="0"/>
          <w:numId w:val="1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 xml:space="preserve">имущество, которое числится на </w:t>
      </w:r>
      <w:proofErr w:type="spellStart"/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счетах, включая материальные ценности, выданные в личное пользование работникам;</w:t>
      </w:r>
    </w:p>
    <w:p w:rsidR="00E3275F" w:rsidRPr="00E3275F" w:rsidRDefault="00E3275F" w:rsidP="00E3275F">
      <w:pPr>
        <w:numPr>
          <w:ilvl w:val="0"/>
          <w:numId w:val="1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>обязательства, в том числе кредиторская задолженность;</w:t>
      </w:r>
    </w:p>
    <w:p w:rsidR="00E3275F" w:rsidRPr="00E3275F" w:rsidRDefault="00E3275F" w:rsidP="00E3275F">
      <w:pPr>
        <w:numPr>
          <w:ilvl w:val="0"/>
          <w:numId w:val="1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 xml:space="preserve">имущество, которое не принадлежит учреждению, но числится на </w:t>
      </w:r>
      <w:proofErr w:type="spellStart"/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счетах: арендованное, полученное на хранение, для переработки или в безвозмездное пользование;</w:t>
      </w:r>
    </w:p>
    <w:p w:rsidR="00E3275F" w:rsidRPr="00E3275F" w:rsidRDefault="00E3275F" w:rsidP="00E3275F">
      <w:pPr>
        <w:numPr>
          <w:ilvl w:val="0"/>
          <w:numId w:val="1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имущество, не учтенное по каким-либо причинам, но находящееся на момент инвентаризации на территории учреждения.</w:t>
      </w:r>
    </w:p>
    <w:p w:rsidR="00E3275F" w:rsidRDefault="00E3275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Инвентаризацию имущества, переданного в аренду, безвозмездное пользование, проводит </w:t>
      </w:r>
      <w:proofErr w:type="spellStart"/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>аренд</w:t>
      </w:r>
      <w:proofErr w:type="gramStart"/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spellEnd"/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 xml:space="preserve">, ссудополучатель и передает экземпляр описи </w:t>
      </w:r>
      <w:proofErr w:type="spellStart"/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>арендо</w:t>
      </w:r>
      <w:proofErr w:type="spellEnd"/>
      <w:r w:rsidRPr="00E3275F">
        <w:rPr>
          <w:rFonts w:hAnsi="Times New Roman" w:cs="Times New Roman"/>
          <w:color w:val="000000"/>
          <w:sz w:val="24"/>
          <w:szCs w:val="24"/>
          <w:lang w:val="ru-RU"/>
        </w:rPr>
        <w:t>-, ссудодателю».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 его местонахождению и в разрезе ответственных (материально ответственных) лиц, далее – ответственные лица.</w:t>
      </w:r>
    </w:p>
    <w:p w:rsidR="0091254D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Учреждение проводит инвентаризацию:</w:t>
      </w:r>
    </w:p>
    <w:p w:rsidR="0091254D" w:rsidRDefault="009D3A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в случаях, установленных в пунктах 31 и 32 приложения № 1 к СГС «Учетная политика, оценочные значения и ошибки»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обязательная инвентаризация;</w:t>
      </w:r>
    </w:p>
    <w:p w:rsidR="0091254D" w:rsidRPr="009D3ADF" w:rsidRDefault="009D3AD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в других случаях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в том числе, при отсутствии ответственного лица по объективным причинам – болезни, отпуска, смерти и т. д. Инвентаризация в этих случаях проводится на день приемки дел новым ответственным лицом по всем передаваемым объектам инвентаризации.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При чрезвычайных происшествиях, таких как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пожар, наводнение, землетрясение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и пр.,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 инвентаризация проводится сразу после окончания соответствующего события. Когда есть угроза жизни или здоровью — после устранения причин, из-за которых провести инвентаризацию невозможно.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При коллективной ответственности проводить инвентаризацию обязательно, если сменился руководитель бригады, при выбытии из коллектива более 50 процентов его членов, а также по требованию одного или нескольких членов бригады. Инвентаризацию в этих случаях проводят по совокупности объектов имущества, за которые отвечает бригада, по состоянию на день приемки-передачи дел либо непосредственно по факту предъявления требования о проведении инвентаризации.</w:t>
      </w:r>
    </w:p>
    <w:p w:rsidR="00200029" w:rsidRDefault="009D3ADF" w:rsidP="00200029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1.5. Имущество, которое поступило во время инвентаризации, принимают ответственные лица в присутствии членов инвентаризационной комиссии и заносят его в отдельную инвентаризационную опись. В акт о результатах инвентаризации такое имущество не включается. Описи прилагают к акту о результатах инвентаризации.</w:t>
      </w:r>
    </w:p>
    <w:p w:rsidR="0091254D" w:rsidRPr="009D3ADF" w:rsidRDefault="009D3ADF" w:rsidP="009D3ADF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9D3ADF">
        <w:rPr>
          <w:b/>
          <w:bCs/>
          <w:color w:val="252525"/>
          <w:spacing w:val="-2"/>
          <w:sz w:val="42"/>
          <w:szCs w:val="42"/>
          <w:lang w:val="ru-RU"/>
        </w:rPr>
        <w:t>2. Общий порядок и сроки проведения инвентаризации</w:t>
      </w:r>
    </w:p>
    <w:p w:rsidR="00B80338" w:rsidRPr="00915971" w:rsidRDefault="009D3ADF" w:rsidP="00B80338">
      <w:pPr>
        <w:ind w:firstLine="567"/>
        <w:jc w:val="both"/>
        <w:rPr>
          <w:color w:val="000000"/>
          <w:sz w:val="24"/>
          <w:szCs w:val="24"/>
          <w:lang w:val="ru-RU"/>
        </w:rPr>
      </w:pPr>
      <w:r w:rsidRPr="00915971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="00B80338" w:rsidRPr="00915971">
        <w:rPr>
          <w:color w:val="000000"/>
          <w:sz w:val="24"/>
          <w:szCs w:val="24"/>
          <w:lang w:val="ru-RU"/>
        </w:rPr>
        <w:t>Для проведения инвентаризации в учреждении создается постоянно действующая инвентаризационная комиссия. По решению руководителя учреждения полномочия по проведению конкретной инвентаризации могут быть возложены на постоянно действующую комиссию по поступлению и выбытию активов.</w:t>
      </w:r>
    </w:p>
    <w:p w:rsidR="00B80338" w:rsidRPr="00B80338" w:rsidRDefault="00B80338" w:rsidP="00B80338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0338">
        <w:rPr>
          <w:rFonts w:hAnsi="Times New Roman" w:cs="Times New Roman"/>
          <w:color w:val="000000"/>
          <w:sz w:val="24"/>
          <w:szCs w:val="24"/>
          <w:lang w:val="ru-RU"/>
        </w:rPr>
        <w:t xml:space="preserve">При большом объеме работ при основной комиссии создаются рабочие инвентаризационные комиссии. Ответственным лицом рабочей комиссии назначается </w:t>
      </w:r>
      <w:r w:rsidRPr="00B8033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один из членов основной комиссии с правом голоса. Остальные члены рабочей комиссии права голоса не имеют.</w:t>
      </w:r>
    </w:p>
    <w:p w:rsidR="00B80338" w:rsidRPr="00B80338" w:rsidRDefault="00B80338" w:rsidP="00B80338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0338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Персональный состав постоянно действующей комиссии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полномочия секретаря </w:t>
      </w:r>
      <w:r w:rsidRPr="00B80338">
        <w:rPr>
          <w:rFonts w:hAnsi="Times New Roman" w:cs="Times New Roman"/>
          <w:color w:val="000000"/>
          <w:sz w:val="24"/>
          <w:szCs w:val="24"/>
          <w:lang w:val="ru-RU"/>
        </w:rPr>
        <w:t>утверждает руководитель учреждения в приказе о создании комиссии. Персональный состав рабочих инвентаризационных комиссий утверждает руководитель учреждения в Решении о проведении инвентаризации (ф. 0510439).</w:t>
      </w:r>
    </w:p>
    <w:p w:rsidR="00B80338" w:rsidRPr="00B80338" w:rsidRDefault="00B80338" w:rsidP="00B80338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0338">
        <w:rPr>
          <w:rFonts w:hAnsi="Times New Roman" w:cs="Times New Roman"/>
          <w:color w:val="000000"/>
          <w:sz w:val="24"/>
          <w:szCs w:val="24"/>
          <w:lang w:val="ru-RU"/>
        </w:rPr>
        <w:t>В период проведения инвентаризации не допускается изменение состава комиссии, в том числе в связи с отсутствием члена комиссии по уважительной причине: болезнь, отпуск, служебная командировка, смерть, форс-мажор. </w:t>
      </w:r>
    </w:p>
    <w:p w:rsidR="00C62818" w:rsidRPr="00C62818" w:rsidRDefault="00C62818" w:rsidP="00C62818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Отсутствие члена инвентаризационной комиссии (рабочей инвентаризационной комиссии) по причине временной нетрудоспособности, при направлении его в командировку, в иных случаях неявки, зафиксированных в Табеле учета использования рабочего времени, при проведении инвентаризации не является основанием для признания результатов инвентаризации недействительными.</w:t>
      </w:r>
    </w:p>
    <w:p w:rsidR="00C62818" w:rsidRPr="00C62818" w:rsidRDefault="00C62818" w:rsidP="00C62818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Норматив (кворум), необходимый для признания решения инвентаризационной комиссии (рабочей инвентаризационной комиссией) правомочным, устанавливается в Учреждении в размере не менее 75%. Кворум определяет соотношение в процентном выражении присутствующих членов комиссии, принимающих решение, из общего числа членов комиссии Учреждения.</w:t>
      </w:r>
    </w:p>
    <w:p w:rsidR="00B80338" w:rsidRPr="00B80338" w:rsidRDefault="00C62818" w:rsidP="00C62818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Коллегиальное решение принимается присутствующими членами инвентаризационной комиссии (рабочей инвентаризационной комиссии) большинством голосов. Если количество принимающих решение (присутствующих) членов комиссии четное, и результаты голосования поделились поровну: 50% «за» и 50% «против», то голос председателя комиссии является решающим.</w:t>
      </w:r>
    </w:p>
    <w:p w:rsidR="0091254D" w:rsidRPr="009D3ADF" w:rsidRDefault="00B80338" w:rsidP="00B80338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80338">
        <w:rPr>
          <w:rFonts w:hAnsi="Times New Roman" w:cs="Times New Roman"/>
          <w:color w:val="000000"/>
          <w:sz w:val="24"/>
          <w:szCs w:val="24"/>
          <w:lang w:val="ru-RU"/>
        </w:rPr>
        <w:t>аспределение обязанностей между комиссиями, порядок их работы и взаимодействия устанавливаются положением о комиссии по инвентаризации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2.2. Инвентаризационная комиссия выполняет следующие функции:</w:t>
      </w:r>
    </w:p>
    <w:p w:rsidR="0091254D" w:rsidRPr="009D3ADF" w:rsidRDefault="009D3A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проверка фактического наличия имущества, как собственного, так и не принадлежащего учреждению, но числящегося в бухгалтерском учете;</w:t>
      </w:r>
    </w:p>
    <w:p w:rsidR="0091254D" w:rsidRPr="009D3ADF" w:rsidRDefault="009D3A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проверка соблюдения правил содержания и эксплуатации основных средств, использования нематериальных активов, а также правил и условий хранения</w:t>
      </w:r>
      <w:r w:rsidRPr="009D3ADF">
        <w:rPr>
          <w:lang w:val="ru-RU"/>
        </w:rPr>
        <w:br/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денежных средств;</w:t>
      </w:r>
    </w:p>
    <w:p w:rsidR="0091254D" w:rsidRPr="009D3ADF" w:rsidRDefault="009D3A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определение состояния имущества и его назначения;</w:t>
      </w:r>
    </w:p>
    <w:p w:rsidR="0091254D" w:rsidRDefault="009D3A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обесценения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1254D" w:rsidRPr="009D3ADF" w:rsidRDefault="009D3A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сопоставление данных бухгалтерского учета с фактическим наличием имущества, с выписками из счетов, с данными актов сверок;</w:t>
      </w:r>
    </w:p>
    <w:p w:rsidR="0091254D" w:rsidRPr="009D3ADF" w:rsidRDefault="009D3A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проверка правильности расчета и обоснованности создания резервов, достоверности расходов будущих периодов;</w:t>
      </w:r>
    </w:p>
    <w:p w:rsidR="0091254D" w:rsidRPr="009D3ADF" w:rsidRDefault="009D3A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проверка документации на активы и обязательства;</w:t>
      </w:r>
    </w:p>
    <w:p w:rsidR="0091254D" w:rsidRPr="009D3ADF" w:rsidRDefault="009D3A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выявление дебиторской задолженности, безнадежной к взысканию и сомнительной, подготовка предложений о списании такой задолженности;</w:t>
      </w:r>
    </w:p>
    <w:p w:rsidR="0091254D" w:rsidRPr="009D3ADF" w:rsidRDefault="009D3A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выявление кредиторской задолженности, не востребованной кредиторами, подготовка предложений о списании такой задолженности;</w:t>
      </w:r>
    </w:p>
    <w:p w:rsidR="0091254D" w:rsidRPr="009D3ADF" w:rsidRDefault="009D3A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составление инвентаризационных описей, в которых указываются все объекты инвентаризации, их количество, статус и целевая функция;</w:t>
      </w:r>
    </w:p>
    <w:p w:rsidR="0091254D" w:rsidRPr="009D3ADF" w:rsidRDefault="009D3A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составление документов по расхождениям, если они обнаружены, а также выявление причин таких отклонений;</w:t>
      </w:r>
    </w:p>
    <w:p w:rsidR="0091254D" w:rsidRPr="009D3ADF" w:rsidRDefault="009D3A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проведение заседаний по итогам инвентаризации;</w:t>
      </w:r>
    </w:p>
    <w:p w:rsidR="0091254D" w:rsidRPr="009D3ADF" w:rsidRDefault="009D3AD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подготовка предложений по изменению учета и устранению обстоятельств, которые повлекли неточности и ошибки.</w:t>
      </w:r>
    </w:p>
    <w:p w:rsidR="0091254D" w:rsidRPr="009D3ADF" w:rsidRDefault="009D3ADF" w:rsidP="009D3ADF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Комиссия оценивает наличие:</w:t>
      </w:r>
    </w:p>
    <w:p w:rsidR="0091254D" w:rsidRPr="009D3ADF" w:rsidRDefault="009D3ADF" w:rsidP="009D3ADF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а) обстоятельств, указывающих на необходимость принятия решения о списании имущества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нефинансовых активов.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частности, оценивает физический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моральный износ, нарушения условий содержания или эксплуатации, влияние на состояние имущества аварий, стихийных бедствий, иных чрезвычайных ситуаций, длительного неиспользования имущества или иных причин, которые привели к необходимости принятия решения о списании имущества. Одновременно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рассматривает вопрос целесообразности дальнейшего использования имущества, возможности и эффективности его восстановления, возможности использования отдельных узлов, деталей, конструкций и материалов имущества;</w:t>
      </w:r>
    </w:p>
    <w:p w:rsidR="0091254D" w:rsidRPr="009D3ADF" w:rsidRDefault="009D3ADF" w:rsidP="009D3ADF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б) оснований для возмещения недостачи или ущерба;</w:t>
      </w:r>
    </w:p>
    <w:p w:rsidR="0091254D" w:rsidRPr="009D3ADF" w:rsidRDefault="009D3ADF" w:rsidP="009D3ADF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в) в отношении активов – фактов несоответствия актива критериям его признания в бухгалтерском учете;</w:t>
      </w:r>
    </w:p>
    <w:p w:rsidR="0091254D" w:rsidRPr="009D3ADF" w:rsidRDefault="009D3ADF" w:rsidP="009D3ADF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г) обстоятельств, указывающих на правомерность признания просроченной дебиторской задолженности сомнительной или безнадежной к взысканию;</w:t>
      </w:r>
    </w:p>
    <w:p w:rsidR="0091254D" w:rsidRPr="009D3ADF" w:rsidRDefault="009D3ADF" w:rsidP="009D3ADF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д) обязательств, не востребованных в течение срока исковой давности кредитором;</w:t>
      </w:r>
    </w:p>
    <w:p w:rsidR="0091254D" w:rsidRPr="009D3ADF" w:rsidRDefault="009D3ADF" w:rsidP="009D3ADF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е) оснований для признания в учете выявленных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излишков, для выбытия недостающих объектов с 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или корректировки бухгалтерских данных при пересортице. Основания для принятия к учету выявленных излишков выясняются в ходе проверки, целью которой является выявление причин излишков и их собственников. Такую проверку проводит инвентаризационная комиссия во время инвентаризации, либо комиссия по поступлению и выбытию активов на основании приказа руководителя учреждения;</w:t>
      </w:r>
    </w:p>
    <w:p w:rsidR="0091254D" w:rsidRPr="009D3ADF" w:rsidRDefault="009D3ADF" w:rsidP="009D3ADF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ж) оснований для обесценения, изменения стоимости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объектов.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Детальные правила работы комиссии, ее права, ответственность и полномочия устанавливаются в отдельном локальном акте – положении об инвентаризационной комиссии.</w:t>
      </w:r>
    </w:p>
    <w:p w:rsidR="00BE003E" w:rsidRDefault="009D3ADF" w:rsidP="00FD1313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подлежит имущество учреждения, вложения в него на счете 106.00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«Вложения в нефинансовые активы», а также следующие финансовые 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активы,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обязательства и финансовые результаты:</w:t>
      </w:r>
      <w:r w:rsidRPr="009D3ADF">
        <w:rPr>
          <w:lang w:val="ru-RU"/>
        </w:rPr>
        <w:br/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– денежные средства – счет Х.201.00.000;</w:t>
      </w:r>
      <w:r w:rsidRPr="009D3ADF">
        <w:rPr>
          <w:lang w:val="ru-RU"/>
        </w:rPr>
        <w:br/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– расчеты по доходам – счет Х.205.00.000;</w:t>
      </w:r>
      <w:r w:rsidRPr="009D3ADF">
        <w:rPr>
          <w:lang w:val="ru-RU"/>
        </w:rPr>
        <w:br/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– расчеты по выданным авансам – счет Х.206.00.000;</w:t>
      </w:r>
      <w:r w:rsidRPr="009D3ADF">
        <w:rPr>
          <w:lang w:val="ru-RU"/>
        </w:rPr>
        <w:br/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– расчеты с подотчетными лицами – счет Х.208.00.000;</w:t>
      </w:r>
      <w:r w:rsidRPr="009D3ADF">
        <w:rPr>
          <w:lang w:val="ru-RU"/>
        </w:rPr>
        <w:br/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– расчеты по ущербу имуществу и иным доходам – счет Х.209.00.000;</w:t>
      </w:r>
      <w:proofErr w:type="gramEnd"/>
      <w:r w:rsidRPr="009D3ADF">
        <w:rPr>
          <w:lang w:val="ru-RU"/>
        </w:rPr>
        <w:br/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– расчеты по принятым обязательствам – счет Х.302.00.000;</w:t>
      </w:r>
      <w:r w:rsidRPr="009D3ADF">
        <w:rPr>
          <w:lang w:val="ru-RU"/>
        </w:rPr>
        <w:br/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– расчеты по платежам в бюджеты – счет Х.303.00.000;</w:t>
      </w:r>
      <w:r w:rsidRPr="009D3ADF">
        <w:rPr>
          <w:lang w:val="ru-RU"/>
        </w:rPr>
        <w:br/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– прочие расчеты с кредиторами – счет Х.304.00.000;</w:t>
      </w:r>
      <w:r w:rsidRPr="009D3ADF">
        <w:rPr>
          <w:lang w:val="ru-RU"/>
        </w:rPr>
        <w:br/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– доходы будущих периодов – счет Х.401.40.000;</w:t>
      </w:r>
      <w:r w:rsidRPr="009D3ADF">
        <w:rPr>
          <w:lang w:val="ru-RU"/>
        </w:rPr>
        <w:br/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– расходы будущих периодов – счет Х.401.50.000;</w:t>
      </w:r>
      <w:r w:rsidRPr="009D3ADF">
        <w:rPr>
          <w:lang w:val="ru-RU"/>
        </w:rPr>
        <w:br/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– резервы предстоящих расходов – счет Х.401.60.000</w:t>
      </w:r>
      <w:r w:rsidR="00BE00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254D" w:rsidRPr="009D3ADF" w:rsidRDefault="00BE003E" w:rsidP="00BE003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– права пользования НФА и НМА – счет Х.111.ХХ.000</w:t>
      </w:r>
      <w:r w:rsidR="009D3ADF" w:rsidRPr="009D3A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2.4. Сроки проведения плановых инвентаризаций установлены в Графике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="00B80338">
        <w:rPr>
          <w:rFonts w:hAnsi="Times New Roman" w:cs="Times New Roman"/>
          <w:color w:val="000000"/>
          <w:sz w:val="24"/>
          <w:szCs w:val="24"/>
          <w:lang w:val="ru-RU"/>
        </w:rPr>
        <w:t xml:space="preserve"> (пункт 5 данного приложения)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Кроме плановых инвентаризаций, учреждение может проводить внеплановые сплошные и выборочные инвентаризации товарно-материальных ценностей. Внеплановые инвентаризации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проводятся на основании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о проведении инвентаризации (ф. 0510439).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2.5. До начала проверки фактического наличия имущества инвентаризационной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надлежит получить приходные и расходные документы или отчеты о движении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материальных ценностей и денежных средств, не сданные и не учтенные </w:t>
      </w:r>
      <w:r w:rsidR="00CD1583">
        <w:rPr>
          <w:rFonts w:hAnsi="Times New Roman" w:cs="Times New Roman"/>
          <w:color w:val="000000"/>
          <w:sz w:val="24"/>
          <w:szCs w:val="24"/>
          <w:lang w:val="ru-RU"/>
        </w:rPr>
        <w:t>отделом бухгалтерского учета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Председатель инвентаризационной комиссии визирует все приходные и расходные документы, приложенные к реестрам (отчетам), с указанием «до инвентаризации </w:t>
      </w:r>
      <w:proofErr w:type="gramStart"/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 "___"»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(дата). Это служит основанием для определения остатков имущества к началу</w:t>
      </w:r>
      <w:r w:rsidR="006622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 учетным данным.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2.6. Ответственные лица дают расписки о том, что к началу инвентаризации все расходные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и приходные документы на имущество сданы в </w:t>
      </w:r>
      <w:r w:rsidR="00CD1583">
        <w:rPr>
          <w:rFonts w:hAnsi="Times New Roman" w:cs="Times New Roman"/>
          <w:color w:val="000000"/>
          <w:sz w:val="24"/>
          <w:szCs w:val="24"/>
          <w:lang w:val="ru-RU"/>
        </w:rPr>
        <w:t>отдел бухгалтерского учета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переданы комиссии и все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ценности, поступившие на их ответственность, оприходованы, а выбывшие – списаны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приобретение или доверенности на получение имущества.</w:t>
      </w:r>
    </w:p>
    <w:p w:rsidR="00E62C0C" w:rsidRPr="00C62818" w:rsidRDefault="009D3ADF" w:rsidP="00E62C0C">
      <w:pPr>
        <w:ind w:firstLine="567"/>
        <w:jc w:val="both"/>
        <w:rPr>
          <w:color w:val="000000"/>
          <w:sz w:val="24"/>
          <w:szCs w:val="24"/>
          <w:lang w:val="ru-RU"/>
        </w:rPr>
      </w:pP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="00E62C0C" w:rsidRPr="00C62818">
        <w:rPr>
          <w:color w:val="000000"/>
          <w:sz w:val="24"/>
          <w:szCs w:val="24"/>
          <w:lang w:val="ru-RU"/>
        </w:rPr>
        <w:t>Инвентаризация проводится методами осмотра, подсчета, взвешивания, обмера (далее – методы осмотра).</w:t>
      </w:r>
    </w:p>
    <w:p w:rsidR="00E62C0C" w:rsidRPr="00E62C0C" w:rsidRDefault="00E62C0C" w:rsidP="00E62C0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Если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 (форс-мажор, пандемия, чрезвычайная ситуация и др.), секретарь доводит до руководителя учреждения информацию о целесообразности применения альтернативных методов инвентаризации либо метода расчетов. К альтернативным методам проведения инвентаризации относятся:</w:t>
      </w:r>
    </w:p>
    <w:p w:rsidR="00E62C0C" w:rsidRPr="00E62C0C" w:rsidRDefault="00E62C0C" w:rsidP="00E62C0C">
      <w:pPr>
        <w:numPr>
          <w:ilvl w:val="0"/>
          <w:numId w:val="1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видеофиксация</w:t>
      </w:r>
      <w:proofErr w:type="spellEnd"/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62C0C" w:rsidRPr="00E62C0C" w:rsidRDefault="00E62C0C" w:rsidP="00E62C0C">
      <w:pPr>
        <w:numPr>
          <w:ilvl w:val="0"/>
          <w:numId w:val="1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фотофиксация</w:t>
      </w:r>
      <w:proofErr w:type="spellEnd"/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62C0C" w:rsidRPr="00E62C0C" w:rsidRDefault="00E62C0C" w:rsidP="00E62C0C">
      <w:pPr>
        <w:numPr>
          <w:ilvl w:val="0"/>
          <w:numId w:val="1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фиксация факта выполнения объектом своих функций или факта поступления экономических выгод и (или) факта использования полезного потенциала объекта инвентаризации;</w:t>
      </w:r>
    </w:p>
    <w:p w:rsidR="00E62C0C" w:rsidRPr="00E62C0C" w:rsidRDefault="00E62C0C" w:rsidP="00E62C0C">
      <w:pPr>
        <w:numPr>
          <w:ilvl w:val="0"/>
          <w:numId w:val="1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подтверждение наличия (обоснованности владения) данными </w:t>
      </w:r>
      <w:proofErr w:type="spellStart"/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госреестров</w:t>
      </w:r>
      <w:proofErr w:type="spellEnd"/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 xml:space="preserve"> (информационных ресурсов) как посредством запросов, так и средствами технологической интеграции информационных систем.</w:t>
      </w:r>
    </w:p>
    <w:p w:rsidR="00E62C0C" w:rsidRPr="00E62C0C" w:rsidRDefault="00E62C0C" w:rsidP="00E62C0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Решение о проведении инвентаризации альтернативными методами либо методом расчетов с обоснованием причины принимает председатель комиссии, а при его отсутствии – заместитель председателя. </w:t>
      </w:r>
    </w:p>
    <w:p w:rsidR="00E62C0C" w:rsidRPr="00E62C0C" w:rsidRDefault="00E62C0C" w:rsidP="00E62C0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Записывать видео инвентаризации может назначенный председателем член комиссии на телефон с камерой. Он же производит фотосъемку имущества по местам его хранения. Председатель обеспечивает качество записи, в кадр должно попадать все, что происходит в помещении, и вся процедура инвентаризации целиком, включая опечатывание помещений по окончании инвентаризации, если оно проводится.</w:t>
      </w:r>
    </w:p>
    <w:p w:rsidR="00E62C0C" w:rsidRPr="00E62C0C" w:rsidRDefault="00E62C0C" w:rsidP="00E62C0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Файлы с виде</w:t>
      </w:r>
      <w:proofErr w:type="gramStart"/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фотофиксацией</w:t>
      </w:r>
      <w:proofErr w:type="spellEnd"/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ответственный член комиссии отправляет другим членам комиссии, чтобы зафиксировать наличие имущества и оформить это в инвентаризационных описях, с помощью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различных мессенджеров</w:t>
      </w:r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2C0C" w:rsidRPr="00E62C0C" w:rsidRDefault="00E62C0C" w:rsidP="00E62C0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методом подтверждения, выверки (интеграции), а также методом расчетов допустимо проводить по решению руководителя на дату, предшествующую дате принятия решения о проведении инвентаризации.</w:t>
      </w:r>
    </w:p>
    <w:p w:rsidR="00E62C0C" w:rsidRPr="00E62C0C" w:rsidRDefault="00E62C0C" w:rsidP="00E62C0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При проведении инвентаризации земельных участков осмотр объектов не производится. Инвентаризация проводится путем проверки правоустанавливающих документов, подтверждающих права постоянного (бессрочного) пользования, наличие сервитута, а также проверки факта и документального оформления предоставления и получения земельных участков в аренду, безвозмездное пользование. </w:t>
      </w:r>
    </w:p>
    <w:p w:rsidR="00E62C0C" w:rsidRPr="00E62C0C" w:rsidRDefault="00E62C0C" w:rsidP="00E62C0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При проведении инвентаризации расчетов проводится проверка контрагентов на предмет их наличия в ЕГРЮЛ, ЕГРИП, а также сверка наименований и ИНН (КПП) контрагентов, отраженных в бухгалтерском учете, с данными ЕГРЮЛ.</w:t>
      </w:r>
    </w:p>
    <w:p w:rsidR="00E62C0C" w:rsidRPr="00E62C0C" w:rsidRDefault="00E62C0C" w:rsidP="00E62C0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C0C">
        <w:rPr>
          <w:rFonts w:hAnsi="Times New Roman" w:cs="Times New Roman"/>
          <w:color w:val="000000"/>
          <w:sz w:val="24"/>
          <w:szCs w:val="24"/>
          <w:lang w:val="ru-RU"/>
        </w:rPr>
        <w:t>По иным объектам учета инвентаризация проводится посредством обследования документов, подтверждающих обоснованность отражения в бухгалтерском учете соответствующих активов и обязательств».</w:t>
      </w:r>
    </w:p>
    <w:p w:rsidR="0091254D" w:rsidRPr="009D3ADF" w:rsidRDefault="00E62C0C" w:rsidP="00E62C0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="009D3ADF" w:rsidRPr="009D3ADF">
        <w:rPr>
          <w:rFonts w:hAnsi="Times New Roman" w:cs="Times New Roman"/>
          <w:color w:val="000000"/>
          <w:sz w:val="24"/>
          <w:szCs w:val="24"/>
          <w:lang w:val="ru-RU"/>
        </w:rPr>
        <w:t>Проверка фактического наличия имущества производится при обязательном участии</w:t>
      </w:r>
      <w:r w:rsidR="009D3ADF">
        <w:rPr>
          <w:rFonts w:hAnsi="Times New Roman" w:cs="Times New Roman"/>
          <w:color w:val="000000"/>
          <w:sz w:val="24"/>
          <w:szCs w:val="24"/>
        </w:rPr>
        <w:t> </w:t>
      </w:r>
      <w:r w:rsidR="009D3ADF" w:rsidRPr="009D3ADF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2.9. Для оформления инвентаризации комиссия применяет формы,</w:t>
      </w:r>
      <w:r w:rsidRPr="009D3ADF">
        <w:rPr>
          <w:lang w:val="ru-RU"/>
        </w:rPr>
        <w:br/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приказами Минфина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от 30.03.2015 № 52н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и от 15.04.2021 № 61н:</w:t>
      </w:r>
    </w:p>
    <w:p w:rsidR="00BE003E" w:rsidRDefault="00BE003E" w:rsidP="00BE003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решение о проведении инвентаризации (ф. 0510439);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– изменение Решения о проведении инвентаризации (ф. 0510447);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инвентаризационная опись остатков на счетах учета денежных средств (ф. 0510464);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– инвентаризационная опись (сличительная ведомость) бланков строгой отчетности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денежных документов (ф. 0510465);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(сличительная ведомость) по объектам нефинансовых активов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(ф. 0510466).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По объектам, переданным в аренду, безвозмездное пользование,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полученным в аренду, безвозмездное пользование и по другим основаниям, составляются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отдельные описи (ф. 0510466);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наличных денежных средств (ф. 0510467);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3201FD" w:rsidRPr="003201FD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с поставщиками и прочими дебиторами и кредиторами (ф. 0510469)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расчетов по поступлениям (ф.0510468);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– акт о результатах инвентаризации (ф. 0510463);</w:t>
      </w:r>
      <w:proofErr w:type="gramEnd"/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– акт о результатах инвентаризации наличных денежных средств (ф. 0510836);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– решение о прекращении признания активами объектов НФА (ф</w:t>
      </w:r>
      <w:r w:rsidR="003201FD">
        <w:rPr>
          <w:rFonts w:hAnsi="Times New Roman" w:cs="Times New Roman"/>
          <w:color w:val="000000"/>
          <w:sz w:val="24"/>
          <w:szCs w:val="24"/>
          <w:lang w:val="ru-RU"/>
        </w:rPr>
        <w:t>. 0510440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Для результатов инвентаризации расходов будущих периодов применяется акт инвентаризации расходов будущих периодов № ИНВ-11 (ф. 0317012), утвержденный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Госкомстата от 18.08.1998 № 88.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2.10. Инвентаризационная комиссия обеспечивает полноту и точность внесения в описи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данных о фактических остатках основных средств, нематериальных активов, материальных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запасов и другого имущества, денежных средств, финансовых активов и обязательств,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правильность и своевременность оформления материалов инвентаризации. Также комиссия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обеспечивает внесение в описи обнаруженных признаков обесценения актива.</w:t>
      </w:r>
    </w:p>
    <w:p w:rsidR="0091254D" w:rsidRPr="009D3ADF" w:rsidRDefault="009D3ADF" w:rsidP="009D3ADF">
      <w:pPr>
        <w:tabs>
          <w:tab w:val="left" w:pos="2268"/>
        </w:tabs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2.11. Если инвентаризация проводится в течение нескольких дней, то помещения, где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хранятся материальные ценности, при уходе инвентаризационной комиссии должны быть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опечатаны. Во время перерывов в работе инвентаризационных комиссий (в обеденный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перерыв, в ночное время, по другим причинам) описи должны храниться в ящике (шкафу,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сейфе) в закрытом помещении, где проводится инвентаризация.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2.12. Если ответственные лица обнаружат после инвентаризации ошибки в описях, они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должны немедленно (до открытия склада, кладовой, секции и т. п.) заявить об 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председателю инвентаризационной комиссии.</w:t>
      </w:r>
    </w:p>
    <w:p w:rsidR="0091254D" w:rsidRP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 в случае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 установленном порядке.</w:t>
      </w:r>
    </w:p>
    <w:p w:rsidR="0091254D" w:rsidRPr="009D3ADF" w:rsidRDefault="009D3ADF" w:rsidP="009D3ADF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9D3ADF">
        <w:rPr>
          <w:b/>
          <w:bCs/>
          <w:color w:val="252525"/>
          <w:spacing w:val="-2"/>
          <w:sz w:val="42"/>
          <w:szCs w:val="42"/>
          <w:lang w:val="ru-RU"/>
        </w:rPr>
        <w:t>3. Особенности инвентаризации отдельных видов имущества, финансовых активов,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9D3ADF">
        <w:rPr>
          <w:b/>
          <w:bCs/>
          <w:color w:val="252525"/>
          <w:spacing w:val="-2"/>
          <w:sz w:val="42"/>
          <w:szCs w:val="42"/>
          <w:lang w:val="ru-RU"/>
        </w:rPr>
        <w:t>обязательств и финансовых результатов</w:t>
      </w:r>
    </w:p>
    <w:p w:rsidR="006F3790" w:rsidRPr="001C2225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D81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6F3790" w:rsidRPr="00903D81">
        <w:rPr>
          <w:rFonts w:hAnsi="Times New Roman" w:cs="Times New Roman"/>
          <w:color w:val="000000"/>
          <w:sz w:val="24"/>
          <w:szCs w:val="24"/>
          <w:lang w:val="ru-RU"/>
        </w:rPr>
        <w:t>Заполнение граф 8 и 9 инвентаризационной описи НФА:</w:t>
      </w:r>
    </w:p>
    <w:p w:rsidR="0063364F" w:rsidRPr="009D3ADF" w:rsidRDefault="0063364F" w:rsidP="006336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графе 8 «Статус объекта учета» указываются коды статусов:</w:t>
      </w:r>
    </w:p>
    <w:p w:rsidR="00CD1583" w:rsidRPr="00CD1583" w:rsidRDefault="00CD1583" w:rsidP="00CD1583">
      <w:pPr>
        <w:pStyle w:val="a3"/>
        <w:numPr>
          <w:ilvl w:val="0"/>
          <w:numId w:val="1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>в эксплуатации;</w:t>
      </w:r>
    </w:p>
    <w:p w:rsidR="00CD1583" w:rsidRPr="00CD1583" w:rsidRDefault="00CD1583" w:rsidP="00CD1583">
      <w:pPr>
        <w:pStyle w:val="a3"/>
        <w:numPr>
          <w:ilvl w:val="0"/>
          <w:numId w:val="1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>требуется ремонт;</w:t>
      </w:r>
    </w:p>
    <w:p w:rsidR="00CD1583" w:rsidRPr="00CD1583" w:rsidRDefault="00CD1583" w:rsidP="00CD1583">
      <w:pPr>
        <w:pStyle w:val="a3"/>
        <w:numPr>
          <w:ilvl w:val="0"/>
          <w:numId w:val="1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>находится на консервации;</w:t>
      </w:r>
    </w:p>
    <w:p w:rsidR="00CD1583" w:rsidRPr="00CD1583" w:rsidRDefault="00CD1583" w:rsidP="00CD1583">
      <w:pPr>
        <w:pStyle w:val="a3"/>
        <w:numPr>
          <w:ilvl w:val="0"/>
          <w:numId w:val="1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>требуется модернизация;</w:t>
      </w:r>
    </w:p>
    <w:p w:rsidR="00CD1583" w:rsidRPr="00CD1583" w:rsidRDefault="00CD1583" w:rsidP="00CD1583">
      <w:pPr>
        <w:pStyle w:val="a3"/>
        <w:numPr>
          <w:ilvl w:val="0"/>
          <w:numId w:val="1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>требуется реконструкция;</w:t>
      </w:r>
    </w:p>
    <w:p w:rsidR="00CD1583" w:rsidRPr="00CD1583" w:rsidRDefault="00CD1583" w:rsidP="00CD1583">
      <w:pPr>
        <w:pStyle w:val="a3"/>
        <w:numPr>
          <w:ilvl w:val="0"/>
          <w:numId w:val="1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>не соответствует требованиям эксплуатации;</w:t>
      </w:r>
    </w:p>
    <w:p w:rsidR="00FD1313" w:rsidRPr="00CD1583" w:rsidRDefault="00CD1583" w:rsidP="00CD1583">
      <w:pPr>
        <w:pStyle w:val="a3"/>
        <w:numPr>
          <w:ilvl w:val="0"/>
          <w:numId w:val="1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proofErr w:type="gramStart"/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>введен</w:t>
      </w:r>
      <w:proofErr w:type="gramEnd"/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 xml:space="preserve"> в эксплуатацию.</w:t>
      </w:r>
    </w:p>
    <w:p w:rsidR="0063364F" w:rsidRPr="009D3ADF" w:rsidRDefault="0063364F" w:rsidP="006336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3ADF">
        <w:rPr>
          <w:rFonts w:hAnsi="Times New Roman" w:cs="Times New Roman"/>
          <w:color w:val="000000"/>
          <w:sz w:val="24"/>
          <w:szCs w:val="24"/>
          <w:lang w:val="ru-RU"/>
        </w:rPr>
        <w:t>В графе 9 «Целевая функция актива» указываются коды функции:</w:t>
      </w:r>
    </w:p>
    <w:p w:rsidR="00CD1583" w:rsidRPr="00CD1583" w:rsidRDefault="00B04A35" w:rsidP="00CD1583">
      <w:pPr>
        <w:pStyle w:val="a3"/>
        <w:numPr>
          <w:ilvl w:val="0"/>
          <w:numId w:val="19"/>
        </w:numPr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CD1583" w:rsidRPr="00CD15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D1583" w:rsidRPr="00CD1583" w:rsidRDefault="00CD1583" w:rsidP="00CD1583">
      <w:pPr>
        <w:pStyle w:val="a3"/>
        <w:numPr>
          <w:ilvl w:val="0"/>
          <w:numId w:val="19"/>
        </w:numPr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>требуется ремонт;</w:t>
      </w:r>
    </w:p>
    <w:p w:rsidR="00CD1583" w:rsidRPr="00CD1583" w:rsidRDefault="00CD1583" w:rsidP="00CD1583">
      <w:pPr>
        <w:pStyle w:val="a3"/>
        <w:numPr>
          <w:ilvl w:val="0"/>
          <w:numId w:val="19"/>
        </w:numPr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>находится на консервации;</w:t>
      </w:r>
    </w:p>
    <w:p w:rsidR="00CD1583" w:rsidRPr="00CD1583" w:rsidRDefault="00CD1583" w:rsidP="00CD1583">
      <w:pPr>
        <w:pStyle w:val="a3"/>
        <w:numPr>
          <w:ilvl w:val="0"/>
          <w:numId w:val="19"/>
        </w:numPr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>требуется модернизация;</w:t>
      </w:r>
    </w:p>
    <w:p w:rsidR="00CD1583" w:rsidRPr="00CD1583" w:rsidRDefault="00CD1583" w:rsidP="00CD1583">
      <w:pPr>
        <w:pStyle w:val="a3"/>
        <w:numPr>
          <w:ilvl w:val="0"/>
          <w:numId w:val="19"/>
        </w:numPr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>требуется реконструкция;</w:t>
      </w:r>
    </w:p>
    <w:p w:rsidR="00CD1583" w:rsidRPr="00CD1583" w:rsidRDefault="00CD1583" w:rsidP="00CD1583">
      <w:pPr>
        <w:pStyle w:val="a3"/>
        <w:numPr>
          <w:ilvl w:val="0"/>
          <w:numId w:val="19"/>
        </w:numPr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>не соответствует требованиям эксплуатации;</w:t>
      </w:r>
    </w:p>
    <w:p w:rsidR="00CD1583" w:rsidRPr="00CD1583" w:rsidRDefault="00CD1583" w:rsidP="00CD1583">
      <w:pPr>
        <w:pStyle w:val="a3"/>
        <w:numPr>
          <w:ilvl w:val="0"/>
          <w:numId w:val="19"/>
        </w:numPr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proofErr w:type="gramStart"/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>введен</w:t>
      </w:r>
      <w:proofErr w:type="gramEnd"/>
      <w:r w:rsidRPr="00CD1583">
        <w:rPr>
          <w:rFonts w:hAnsi="Times New Roman" w:cs="Times New Roman"/>
          <w:color w:val="000000"/>
          <w:sz w:val="24"/>
          <w:szCs w:val="24"/>
          <w:lang w:val="ru-RU"/>
        </w:rPr>
        <w:t xml:space="preserve"> в эксплуатацию.</w:t>
      </w:r>
    </w:p>
    <w:p w:rsidR="009D3ADF" w:rsidRPr="001C2225" w:rsidRDefault="009D3ADF" w:rsidP="00CD158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 основные средства на балансовых счетах 101.00 «Основные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средства», а также имущество на </w:t>
      </w:r>
      <w:proofErr w:type="spellStart"/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 01 «Имущество, полученное в пользование», 02 «Материальные ценности на хранении»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F3F53">
        <w:rPr>
          <w:lang w:val="ru-RU"/>
        </w:rPr>
        <w:t xml:space="preserve"> </w:t>
      </w:r>
      <w:r w:rsidRPr="005F3F53">
        <w:rPr>
          <w:rFonts w:hAnsi="Times New Roman" w:cs="Times New Roman"/>
          <w:color w:val="000000"/>
          <w:sz w:val="24"/>
          <w:szCs w:val="24"/>
          <w:lang w:val="ru-RU"/>
        </w:rPr>
        <w:t>21 «Основные средства эксплуатации»</w:t>
      </w:r>
      <w:r w:rsidR="00E62C0C">
        <w:rPr>
          <w:rFonts w:hAnsi="Times New Roman" w:cs="Times New Roman"/>
          <w:color w:val="000000"/>
          <w:sz w:val="24"/>
          <w:szCs w:val="24"/>
          <w:lang w:val="ru-RU"/>
        </w:rPr>
        <w:t>, 27</w:t>
      </w:r>
      <w:r w:rsidR="00E62C0C" w:rsidRPr="00E62C0C">
        <w:rPr>
          <w:lang w:val="ru-RU"/>
        </w:rPr>
        <w:t xml:space="preserve"> </w:t>
      </w:r>
      <w:r w:rsidR="00E62C0C" w:rsidRPr="00E62C0C">
        <w:rPr>
          <w:rFonts w:hAnsi="Times New Roman" w:cs="Times New Roman"/>
          <w:color w:val="000000"/>
          <w:sz w:val="24"/>
          <w:szCs w:val="24"/>
          <w:lang w:val="ru-RU"/>
        </w:rPr>
        <w:t>«Материальные ценности, выданные в личное пользование работникам (сотрудникам)»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3ADF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которые временно отсутствуют (находятся у подрядчика на ремонте,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сотрудников в командировке и т. д.), инвентаризируются по документам и регистрам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момента выбытия.</w:t>
      </w:r>
    </w:p>
    <w:p w:rsidR="009D3ADF" w:rsidRDefault="009D3ADF" w:rsidP="009D3ADF">
      <w:pPr>
        <w:ind w:firstLine="567"/>
        <w:rPr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</w:p>
    <w:p w:rsidR="009D3ADF" w:rsidRPr="00C45305" w:rsidRDefault="009D3ADF" w:rsidP="009D3ADF">
      <w:pPr>
        <w:pStyle w:val="a3"/>
        <w:numPr>
          <w:ilvl w:val="0"/>
          <w:numId w:val="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305">
        <w:rPr>
          <w:rFonts w:hAnsi="Times New Roman" w:cs="Times New Roman"/>
          <w:color w:val="000000"/>
          <w:sz w:val="24"/>
          <w:szCs w:val="24"/>
          <w:lang w:val="ru-RU"/>
        </w:rPr>
        <w:t>есть ли инвентарные карточки, книги и описи на основные средства, как они заполнены;</w:t>
      </w:r>
    </w:p>
    <w:p w:rsidR="009D3ADF" w:rsidRPr="00C45305" w:rsidRDefault="009D3ADF" w:rsidP="009D3ADF">
      <w:pPr>
        <w:pStyle w:val="a3"/>
        <w:numPr>
          <w:ilvl w:val="0"/>
          <w:numId w:val="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305">
        <w:rPr>
          <w:rFonts w:hAnsi="Times New Roman" w:cs="Times New Roman"/>
          <w:color w:val="000000"/>
          <w:sz w:val="24"/>
          <w:szCs w:val="24"/>
          <w:lang w:val="ru-RU"/>
        </w:rPr>
        <w:t>состояние техпаспортов и других технических документов;</w:t>
      </w:r>
    </w:p>
    <w:p w:rsidR="009D3ADF" w:rsidRPr="00C45305" w:rsidRDefault="009D3ADF" w:rsidP="009D3ADF">
      <w:pPr>
        <w:pStyle w:val="a3"/>
        <w:numPr>
          <w:ilvl w:val="0"/>
          <w:numId w:val="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305">
        <w:rPr>
          <w:rFonts w:hAnsi="Times New Roman" w:cs="Times New Roman"/>
          <w:color w:val="000000"/>
          <w:sz w:val="24"/>
          <w:szCs w:val="24"/>
          <w:lang w:val="ru-RU"/>
        </w:rPr>
        <w:t>документы о государственной регистрации объектов;</w:t>
      </w:r>
    </w:p>
    <w:p w:rsidR="009D3ADF" w:rsidRPr="00C45305" w:rsidRDefault="009D3ADF" w:rsidP="009D3ADF">
      <w:pPr>
        <w:pStyle w:val="a3"/>
        <w:numPr>
          <w:ilvl w:val="0"/>
          <w:numId w:val="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305">
        <w:rPr>
          <w:rFonts w:hAnsi="Times New Roman" w:cs="Times New Roman"/>
          <w:color w:val="000000"/>
          <w:sz w:val="24"/>
          <w:szCs w:val="24"/>
          <w:lang w:val="ru-RU"/>
        </w:rPr>
        <w:t>документы на основные средства, которые приняли или сдали на хранение и в аренду.</w:t>
      </w:r>
    </w:p>
    <w:p w:rsidR="009D3ADF" w:rsidRPr="001C2225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При отсутствии документов комиссия должна обеспечить их получение или оформление.</w:t>
      </w:r>
      <w:r w:rsidR="00200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расхождений и неточностей в регистрах бухгалтерского учета или</w:t>
      </w:r>
      <w:r w:rsidR="00200029">
        <w:rPr>
          <w:lang w:val="ru-RU"/>
        </w:rPr>
        <w:t xml:space="preserve"> 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технической документации следует внести соответствующие исправления и уточнения.</w:t>
      </w:r>
    </w:p>
    <w:p w:rsidR="009D3ADF" w:rsidRDefault="009D3ADF" w:rsidP="009D3ADF">
      <w:pPr>
        <w:ind w:firstLine="567"/>
        <w:rPr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В ходе инвентаризации комиссия проверяет:</w:t>
      </w:r>
    </w:p>
    <w:p w:rsidR="009D3ADF" w:rsidRPr="00C45305" w:rsidRDefault="009D3ADF" w:rsidP="009D3ADF">
      <w:pPr>
        <w:pStyle w:val="a3"/>
        <w:numPr>
          <w:ilvl w:val="0"/>
          <w:numId w:val="6"/>
        </w:numPr>
        <w:rPr>
          <w:lang w:val="ru-RU"/>
        </w:rPr>
      </w:pPr>
      <w:r w:rsidRPr="00C45305">
        <w:rPr>
          <w:rFonts w:hAnsi="Times New Roman" w:cs="Times New Roman"/>
          <w:color w:val="000000"/>
          <w:sz w:val="24"/>
          <w:szCs w:val="24"/>
          <w:lang w:val="ru-RU"/>
        </w:rPr>
        <w:t>фактическое наличие объектов основных средств, эксплуатируются ли они по назначению;</w:t>
      </w:r>
    </w:p>
    <w:p w:rsidR="009D3ADF" w:rsidRPr="00C45305" w:rsidRDefault="009D3ADF" w:rsidP="009D3ADF">
      <w:pPr>
        <w:pStyle w:val="a3"/>
        <w:numPr>
          <w:ilvl w:val="0"/>
          <w:numId w:val="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3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физическое состояние объектов основных средств: рабочее, поломка, износ, порча и т. д.</w:t>
      </w:r>
    </w:p>
    <w:p w:rsidR="009D3ADF" w:rsidRDefault="009D3ADF" w:rsidP="006F3790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Данные об эксплуатации и физическом состоянии комиссия указывает в</w:t>
      </w:r>
      <w:r w:rsidRPr="001C2225">
        <w:rPr>
          <w:lang w:val="ru-RU"/>
        </w:rPr>
        <w:br/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</w:t>
      </w:r>
      <w:r w:rsidR="00BE003E">
        <w:rPr>
          <w:rFonts w:hAnsi="Times New Roman" w:cs="Times New Roman"/>
          <w:color w:val="000000"/>
          <w:sz w:val="24"/>
          <w:szCs w:val="24"/>
          <w:lang w:val="ru-RU"/>
        </w:rPr>
        <w:t>ф. 0510466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C62818" w:rsidRPr="00C62818" w:rsidRDefault="00C62818" w:rsidP="00C62818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При проведении инвентаризации зданий (помещений) проверяются:</w:t>
      </w:r>
    </w:p>
    <w:p w:rsidR="00C62818" w:rsidRPr="00C62818" w:rsidRDefault="00C62818" w:rsidP="00C62818">
      <w:pPr>
        <w:pStyle w:val="a3"/>
        <w:numPr>
          <w:ilvl w:val="0"/>
          <w:numId w:val="16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наличие правоустанавливающей документации;</w:t>
      </w:r>
    </w:p>
    <w:p w:rsidR="00C62818" w:rsidRPr="00C62818" w:rsidRDefault="00C62818" w:rsidP="00C62818">
      <w:pPr>
        <w:pStyle w:val="a3"/>
        <w:numPr>
          <w:ilvl w:val="0"/>
          <w:numId w:val="16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соответствие учетных данных правоустанавливающим документам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2818" w:rsidRPr="00C62818" w:rsidRDefault="00C62818" w:rsidP="00C62818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Проводится сверка имеющихся правоустанавливающих документов на объекты недвижимости с данными Единого государственного реестра недвижимости.</w:t>
      </w:r>
    </w:p>
    <w:p w:rsidR="00C62818" w:rsidRPr="00C62818" w:rsidRDefault="00C62818" w:rsidP="00C62818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При проведении инвентаризации компьютерной техники проверяются:</w:t>
      </w:r>
    </w:p>
    <w:p w:rsidR="00C62818" w:rsidRPr="00C62818" w:rsidRDefault="00C62818" w:rsidP="00C62818">
      <w:pPr>
        <w:pStyle w:val="a3"/>
        <w:numPr>
          <w:ilvl w:val="0"/>
          <w:numId w:val="17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ерийные номера составных частей и комплектующих;</w:t>
      </w:r>
    </w:p>
    <w:p w:rsidR="00C62818" w:rsidRPr="00C62818" w:rsidRDefault="00C62818" w:rsidP="00C62818">
      <w:pPr>
        <w:pStyle w:val="a3"/>
        <w:numPr>
          <w:ilvl w:val="0"/>
          <w:numId w:val="17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состав компонент системных блоков;</w:t>
      </w:r>
    </w:p>
    <w:p w:rsidR="00C62818" w:rsidRPr="00C62818" w:rsidRDefault="00C62818" w:rsidP="00C62818">
      <w:pPr>
        <w:pStyle w:val="a3"/>
        <w:numPr>
          <w:ilvl w:val="0"/>
          <w:numId w:val="17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наличие правоустанавливающих документов на используемое программное обеспечение.</w:t>
      </w:r>
    </w:p>
    <w:p w:rsidR="00C62818" w:rsidRPr="00C62818" w:rsidRDefault="00C62818" w:rsidP="00C62818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При проведении инвентаризации земельных участков осмотр объектов не производится. Инвентаризация осуществляется путем проверки правоустанавливающих документов, подтверждающих права постоянного (бессрочного) пользования, наличие сервитута, а также проверки факта и документального оформления предоставления и получение земельных участков в аренду, безвозмездное пользование. Проводится сверка имеющихся правоустанавливающих документов на каждый земельный участок, находящийся в пользован</w:t>
      </w:r>
      <w:proofErr w:type="gramStart"/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ии у У</w:t>
      </w:r>
      <w:proofErr w:type="gramEnd"/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 xml:space="preserve">чреждения, с данными бухгалтерского учета и с данными Единого государственного реестра недвижимости. Проводится проверка наличия документов о подтверждении кадастровой стоимости земельных участков и своевременность их предоставления в </w:t>
      </w:r>
      <w:r w:rsidR="00CD1583" w:rsidRPr="00CD1583">
        <w:rPr>
          <w:rFonts w:hAnsi="Times New Roman" w:cs="Times New Roman"/>
          <w:color w:val="000000"/>
          <w:sz w:val="24"/>
          <w:szCs w:val="24"/>
          <w:lang w:val="ru-RU"/>
        </w:rPr>
        <w:t>отдел бухгалтерского учета</w:t>
      </w: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ответственным лицом.</w:t>
      </w:r>
    </w:p>
    <w:p w:rsidR="00C62818" w:rsidRPr="001C2225" w:rsidRDefault="00C62818" w:rsidP="00C62818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По объектам недвижимого и движимого имущества, полученным и переданным в возмездное или безвозмездное пользование, на хранение, в доверительное управление, проверяется соответствие данных бухгалтерского учета документам, являющимся основанием и оформляющим получение и передачу такого имущества.</w:t>
      </w:r>
    </w:p>
    <w:p w:rsidR="009D3ADF" w:rsidRDefault="009D3ADF" w:rsidP="003B63C2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C6281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. Материальные запасы комиссия проверяет по каждому ответственному лицу и по местам хранения. При инвентаризации материальных запасов, которых нет в учреждении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пути, отгруженные, не оплачены в срок, на складах других организаций), проверяется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обоснованность сумм на соответствующих счетах бухучета.</w:t>
      </w:r>
    </w:p>
    <w:p w:rsidR="003B63C2" w:rsidRPr="003B63C2" w:rsidRDefault="003B63C2" w:rsidP="003B63C2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>Отдельные инвентаризационные описи (</w:t>
      </w:r>
      <w:r w:rsidR="00BE003E">
        <w:rPr>
          <w:rFonts w:hAnsi="Times New Roman" w:cs="Times New Roman"/>
          <w:color w:val="000000"/>
          <w:sz w:val="24"/>
          <w:szCs w:val="24"/>
          <w:lang w:val="ru-RU"/>
        </w:rPr>
        <w:t>ф. 0510466</w:t>
      </w:r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>) составляются на материальные запасы, которые:</w:t>
      </w:r>
    </w:p>
    <w:p w:rsidR="003B63C2" w:rsidRPr="003B63C2" w:rsidRDefault="003B63C2" w:rsidP="003B63C2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находятся в учреждении и </w:t>
      </w:r>
      <w:proofErr w:type="gramStart"/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>распределены</w:t>
      </w:r>
      <w:proofErr w:type="gramEnd"/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ответственным лицам;</w:t>
      </w:r>
    </w:p>
    <w:p w:rsidR="003B63C2" w:rsidRPr="003B63C2" w:rsidRDefault="003B63C2" w:rsidP="003B63C2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– находятся в пути. По каждой отправке в описи указывается наименование, количество и стоимость, дата отгрузки, а также перечень и номера учетных документов;</w:t>
      </w:r>
    </w:p>
    <w:p w:rsidR="003B63C2" w:rsidRPr="003B63C2" w:rsidRDefault="003B63C2" w:rsidP="003B63C2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gramStart"/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>отгружены</w:t>
      </w:r>
      <w:proofErr w:type="gramEnd"/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 xml:space="preserve"> и не оплачены вовремя покупателями. По каждой отгрузке в описи указывается наименование покупателя и материальных запасов, сумма, дата отгрузки, дата выписки и номер расчетного документа;</w:t>
      </w:r>
    </w:p>
    <w:p w:rsidR="003B63C2" w:rsidRPr="003B63C2" w:rsidRDefault="003B63C2" w:rsidP="003B63C2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gramStart"/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>переданы</w:t>
      </w:r>
      <w:proofErr w:type="gramEnd"/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переработку. В описи указывается наименование перерабатывающей организации и материальных запасов, количество, фактическая стоимость по данным бухучета, дата передачи, номера и даты документов;</w:t>
      </w:r>
    </w:p>
    <w:p w:rsidR="003B63C2" w:rsidRPr="001C2225" w:rsidRDefault="003B63C2" w:rsidP="00091785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>– находятся на складах других организаций. В описи указывается наименование организации и материальных запасов, количество и стоимость.</w:t>
      </w:r>
    </w:p>
    <w:p w:rsidR="00BE003E" w:rsidRPr="003B63C2" w:rsidRDefault="009D3ADF" w:rsidP="00BE003E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E003E" w:rsidRPr="003B63C2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денежных средств на лицевых и банковских счетах комиссия сверяет остатки на счетах 201.11</w:t>
      </w:r>
      <w:r w:rsidR="00BE00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003E" w:rsidRPr="003B63C2">
        <w:rPr>
          <w:rFonts w:hAnsi="Times New Roman" w:cs="Times New Roman"/>
          <w:color w:val="000000"/>
          <w:sz w:val="24"/>
          <w:szCs w:val="24"/>
          <w:lang w:val="ru-RU"/>
        </w:rPr>
        <w:t>с выписками из лицевых счетов.</w:t>
      </w:r>
    </w:p>
    <w:p w:rsidR="00BE003E" w:rsidRPr="001C2225" w:rsidRDefault="00BE003E" w:rsidP="00BE003E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инвентаризации комиссия отражает в инвентаризационной описи </w:t>
      </w:r>
      <w:r w:rsidRPr="00BE003E">
        <w:rPr>
          <w:rFonts w:hAnsi="Times New Roman" w:cs="Times New Roman"/>
          <w:color w:val="000000"/>
          <w:sz w:val="24"/>
          <w:szCs w:val="24"/>
          <w:lang w:val="ru-RU"/>
        </w:rPr>
        <w:t>(ф. 0510464</w:t>
      </w:r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E003E" w:rsidRPr="003B63C2" w:rsidRDefault="00BE003E" w:rsidP="00BE003E">
      <w:pPr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3.5. </w:t>
      </w:r>
      <w:r w:rsidRPr="003B63C2">
        <w:rPr>
          <w:color w:val="000000"/>
          <w:sz w:val="24"/>
          <w:szCs w:val="24"/>
          <w:lang w:val="ru-RU"/>
        </w:rPr>
        <w:t>Инвентаризация денежных документов и бланков строгой отчетности производится путем полного (полистного) пересчета. При проверке бланков строгой отчетности комиссия фиксирует начальные и конечные номера бланков.</w:t>
      </w:r>
    </w:p>
    <w:p w:rsidR="00BE003E" w:rsidRPr="003B63C2" w:rsidRDefault="00BE003E" w:rsidP="00BE003E">
      <w:pPr>
        <w:ind w:firstLine="567"/>
        <w:jc w:val="both"/>
        <w:rPr>
          <w:color w:val="000000"/>
          <w:sz w:val="24"/>
          <w:szCs w:val="24"/>
          <w:lang w:val="ru-RU"/>
        </w:rPr>
      </w:pPr>
      <w:r w:rsidRPr="003B63C2">
        <w:rPr>
          <w:color w:val="000000"/>
          <w:sz w:val="24"/>
          <w:szCs w:val="24"/>
          <w:lang w:val="ru-RU"/>
        </w:rPr>
        <w:tab/>
        <w:t>Результаты инвентаризации денежных документов и бланков строгой отчетности – в инвентаризационной описи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ф. 0510465</w:t>
      </w:r>
      <w:r w:rsidRPr="003B63C2">
        <w:rPr>
          <w:color w:val="000000"/>
          <w:sz w:val="24"/>
          <w:szCs w:val="24"/>
          <w:lang w:val="ru-RU"/>
        </w:rPr>
        <w:t>).</w:t>
      </w:r>
    </w:p>
    <w:p w:rsidR="00C62818" w:rsidRPr="00C62818" w:rsidRDefault="009D3ADF" w:rsidP="00BE003E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C62818" w:rsidRPr="00C62818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подтверждения показателей дебиторской и кредиторской задолженности в рамках проведения годовой инвентаризации </w:t>
      </w:r>
      <w:r w:rsidR="00CD1583">
        <w:rPr>
          <w:rFonts w:hAnsi="Times New Roman" w:cs="Times New Roman"/>
          <w:color w:val="000000"/>
          <w:sz w:val="24"/>
          <w:szCs w:val="24"/>
          <w:lang w:val="ru-RU"/>
        </w:rPr>
        <w:t>отделом бухгалтерского учета</w:t>
      </w:r>
      <w:r w:rsidR="00C62818" w:rsidRPr="00C62818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не позднее 3 (трех) рабочих дней года, следующего за отчетным, формируются и направляются акты сверок </w:t>
      </w:r>
      <w:r w:rsidR="003201FD" w:rsidRPr="003201FD">
        <w:rPr>
          <w:rFonts w:hAnsi="Times New Roman" w:cs="Times New Roman"/>
          <w:color w:val="000000"/>
          <w:sz w:val="24"/>
          <w:szCs w:val="24"/>
          <w:lang w:val="ru-RU"/>
        </w:rPr>
        <w:t>0510477</w:t>
      </w:r>
      <w:r w:rsidR="00320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="00C62818" w:rsidRPr="00C62818">
        <w:rPr>
          <w:rFonts w:hAnsi="Times New Roman" w:cs="Times New Roman"/>
          <w:color w:val="000000"/>
          <w:sz w:val="24"/>
          <w:szCs w:val="24"/>
          <w:lang w:val="ru-RU"/>
        </w:rPr>
        <w:t>контрагентам, с которыми не закрыты расчеты по состоянию на годовую отчетную дату.</w:t>
      </w:r>
      <w:proofErr w:type="gramEnd"/>
      <w:r w:rsidR="00C62818" w:rsidRPr="00C62818">
        <w:rPr>
          <w:rFonts w:hAnsi="Times New Roman" w:cs="Times New Roman"/>
          <w:color w:val="000000"/>
          <w:sz w:val="24"/>
          <w:szCs w:val="24"/>
          <w:lang w:val="ru-RU"/>
        </w:rPr>
        <w:t xml:space="preserve"> Дата направления акта сверки в адрес контрагента фиксируется в установленном в Учреждении порядке регистрации исходящей корреспонденции.</w:t>
      </w:r>
    </w:p>
    <w:p w:rsidR="009D3ADF" w:rsidRDefault="009D3ADF" w:rsidP="009D3ADF">
      <w:pPr>
        <w:ind w:firstLine="567"/>
        <w:jc w:val="both"/>
        <w:rPr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Инвентаризацию расчетов с дебиторами и кредиторами комиссия проводит с 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следующих особенностей:</w:t>
      </w:r>
    </w:p>
    <w:p w:rsidR="009D3ADF" w:rsidRPr="00C45305" w:rsidRDefault="009D3ADF" w:rsidP="009D3ADF">
      <w:pPr>
        <w:pStyle w:val="a3"/>
        <w:numPr>
          <w:ilvl w:val="0"/>
          <w:numId w:val="1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305">
        <w:rPr>
          <w:rFonts w:hAnsi="Times New Roman" w:cs="Times New Roman"/>
          <w:color w:val="000000"/>
          <w:sz w:val="24"/>
          <w:szCs w:val="24"/>
          <w:lang w:val="ru-RU"/>
        </w:rPr>
        <w:t>сверяет данные бухучета с суммами в актах сверки с покупателями (заказчиками) и</w:t>
      </w:r>
      <w:r w:rsidRPr="00C45305">
        <w:rPr>
          <w:rFonts w:hAnsi="Times New Roman" w:cs="Times New Roman"/>
          <w:color w:val="000000"/>
          <w:sz w:val="24"/>
          <w:szCs w:val="24"/>
        </w:rPr>
        <w:t> </w:t>
      </w:r>
      <w:r w:rsidRPr="00C45305">
        <w:rPr>
          <w:rFonts w:hAnsi="Times New Roman" w:cs="Times New Roman"/>
          <w:color w:val="000000"/>
          <w:sz w:val="24"/>
          <w:szCs w:val="24"/>
          <w:lang w:val="ru-RU"/>
        </w:rPr>
        <w:t>поставщиками (исполнителями, подрядчиками), а также с бюджетом и внебюджетными</w:t>
      </w:r>
      <w:r w:rsidRPr="00C45305">
        <w:rPr>
          <w:rFonts w:hAnsi="Times New Roman" w:cs="Times New Roman"/>
          <w:color w:val="000000"/>
          <w:sz w:val="24"/>
          <w:szCs w:val="24"/>
        </w:rPr>
        <w:t> </w:t>
      </w:r>
      <w:r w:rsidRPr="00C45305">
        <w:rPr>
          <w:rFonts w:hAnsi="Times New Roman" w:cs="Times New Roman"/>
          <w:color w:val="000000"/>
          <w:sz w:val="24"/>
          <w:szCs w:val="24"/>
          <w:lang w:val="ru-RU"/>
        </w:rPr>
        <w:t>фондами – по налогам и взносам;</w:t>
      </w:r>
    </w:p>
    <w:p w:rsidR="009D3ADF" w:rsidRPr="00C45305" w:rsidRDefault="009D3ADF" w:rsidP="009D3ADF">
      <w:pPr>
        <w:pStyle w:val="a3"/>
        <w:numPr>
          <w:ilvl w:val="0"/>
          <w:numId w:val="1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305">
        <w:rPr>
          <w:rFonts w:hAnsi="Times New Roman" w:cs="Times New Roman"/>
          <w:color w:val="000000"/>
          <w:sz w:val="24"/>
          <w:szCs w:val="24"/>
          <w:lang w:val="ru-RU"/>
        </w:rPr>
        <w:t>проверяет обоснованность задолженности по недостачам, хищениям и ущербам;</w:t>
      </w:r>
    </w:p>
    <w:p w:rsidR="009D3ADF" w:rsidRPr="00C45305" w:rsidRDefault="00200029" w:rsidP="009D3ADF">
      <w:pPr>
        <w:pStyle w:val="a3"/>
        <w:numPr>
          <w:ilvl w:val="0"/>
          <w:numId w:val="1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передает результаты инвентаризации комиссии по поступлению и выбытию активов для организации претензионной работы и работы по списанию дебиторской и кредиторской задолженности</w:t>
      </w:r>
      <w:r w:rsidR="009D3ADF" w:rsidRPr="00C453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3ADF" w:rsidRPr="001C2225" w:rsidRDefault="009D3ADF" w:rsidP="009D3ADF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инвентаризации комиссия отражает в инвентаризационной описи (ф. </w:t>
      </w:r>
      <w:r w:rsidR="003201FD" w:rsidRPr="00CE05C7">
        <w:rPr>
          <w:rFonts w:ascii="Times New Roman" w:hAnsi="Times New Roman" w:cs="Times New Roman"/>
          <w:color w:val="000000"/>
          <w:sz w:val="24"/>
          <w:szCs w:val="24"/>
          <w:lang w:val="ru-RU"/>
        </w:rPr>
        <w:t>ф. 0510469) и (ф. 0510468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D3ADF" w:rsidRDefault="009D3ADF" w:rsidP="009D3ADF">
      <w:pPr>
        <w:ind w:firstLine="567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. При инвентаризации расходов будущих периодов комиссия проверяет:</w:t>
      </w:r>
    </w:p>
    <w:p w:rsidR="009D3ADF" w:rsidRPr="00C45305" w:rsidRDefault="009D3ADF" w:rsidP="009D3ADF">
      <w:pPr>
        <w:pStyle w:val="a3"/>
        <w:numPr>
          <w:ilvl w:val="0"/>
          <w:numId w:val="1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305">
        <w:rPr>
          <w:rFonts w:hAnsi="Times New Roman" w:cs="Times New Roman"/>
          <w:color w:val="000000"/>
          <w:sz w:val="24"/>
          <w:szCs w:val="24"/>
          <w:lang w:val="ru-RU"/>
        </w:rPr>
        <w:t>суммы расходов из документов, подтверждающих расходы будущих периодов, – счетов,</w:t>
      </w:r>
      <w:r>
        <w:rPr>
          <w:lang w:val="ru-RU"/>
        </w:rPr>
        <w:t xml:space="preserve"> </w:t>
      </w:r>
      <w:r w:rsidRPr="00C45305">
        <w:rPr>
          <w:rFonts w:hAnsi="Times New Roman" w:cs="Times New Roman"/>
          <w:color w:val="000000"/>
          <w:sz w:val="24"/>
          <w:szCs w:val="24"/>
          <w:lang w:val="ru-RU"/>
        </w:rPr>
        <w:t>актов, договоров, накладных;</w:t>
      </w:r>
    </w:p>
    <w:p w:rsidR="009D3ADF" w:rsidRPr="00C45305" w:rsidRDefault="009D3ADF" w:rsidP="009D3ADF">
      <w:pPr>
        <w:pStyle w:val="a3"/>
        <w:numPr>
          <w:ilvl w:val="0"/>
          <w:numId w:val="1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305">
        <w:rPr>
          <w:rFonts w:hAnsi="Times New Roman" w:cs="Times New Roman"/>
          <w:color w:val="000000"/>
          <w:sz w:val="24"/>
          <w:szCs w:val="24"/>
          <w:lang w:val="ru-RU"/>
        </w:rPr>
        <w:t>соответствие периода учета расходов периоду, который установлен в учетной политике;</w:t>
      </w:r>
    </w:p>
    <w:p w:rsidR="009D3ADF" w:rsidRPr="00C45305" w:rsidRDefault="009D3ADF" w:rsidP="009D3ADF">
      <w:pPr>
        <w:pStyle w:val="a3"/>
        <w:numPr>
          <w:ilvl w:val="0"/>
          <w:numId w:val="1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305">
        <w:rPr>
          <w:rFonts w:hAnsi="Times New Roman" w:cs="Times New Roman"/>
          <w:color w:val="000000"/>
          <w:sz w:val="24"/>
          <w:szCs w:val="24"/>
          <w:lang w:val="ru-RU"/>
        </w:rPr>
        <w:t>правильность сумм, списываемых на расходы текущего года.</w:t>
      </w:r>
    </w:p>
    <w:p w:rsidR="009D3ADF" w:rsidRPr="001C2225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акте инвентаризации расходов будущих периодов (ф. 0317012).</w:t>
      </w:r>
    </w:p>
    <w:p w:rsidR="009D3ADF" w:rsidRPr="001C2225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. При инвентаризации резервов предстоящих расходов комиссия проверяет</w:t>
      </w:r>
      <w:r w:rsidRPr="001C2225">
        <w:rPr>
          <w:lang w:val="ru-RU"/>
        </w:rPr>
        <w:br/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правильность их расчета и обоснованность создания.</w:t>
      </w:r>
    </w:p>
    <w:p w:rsidR="009D3ADF" w:rsidRPr="001C2225" w:rsidRDefault="009D3ADF" w:rsidP="009D3A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В части резерва на оплату отпусков проверяются:</w:t>
      </w:r>
      <w:r w:rsidRPr="001C2225">
        <w:rPr>
          <w:lang w:val="ru-RU"/>
        </w:rPr>
        <w:br/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– количество дней неиспользованного отпуска;</w:t>
      </w:r>
      <w:r w:rsidRPr="001C2225">
        <w:rPr>
          <w:lang w:val="ru-RU"/>
        </w:rPr>
        <w:br/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– среднедневная сумма расходов на оплату труда;</w:t>
      </w:r>
      <w:r w:rsidRPr="001C2225">
        <w:rPr>
          <w:lang w:val="ru-RU"/>
        </w:rPr>
        <w:br/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– сумма отчислений на обязательное пенсионное, социальное, медицинское страхование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на страхование от несчастных случаев и профзаболеваний.</w:t>
      </w:r>
    </w:p>
    <w:p w:rsidR="009D3ADF" w:rsidRPr="001C2225" w:rsidRDefault="009D3ADF" w:rsidP="009D3ADF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акте инвентаризации резервов, которого утверждена в учетной политике учреждения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3ADF" w:rsidRPr="001C2225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3.9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. При инвентаризации доходов будущих периодов комиссия проверяет правомерность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отнесения полученных доходов к доходам будущих периодов. </w:t>
      </w:r>
    </w:p>
    <w:p w:rsidR="009D3ADF" w:rsidRPr="001C2225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наличия остатков.</w:t>
      </w:r>
    </w:p>
    <w:p w:rsidR="009D3ADF" w:rsidRPr="001C2225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акте инвентаризации доходов будущих периодов, форма которого утверждена в учетной политике учреждения.</w:t>
      </w:r>
      <w:proofErr w:type="gramEnd"/>
    </w:p>
    <w:p w:rsidR="00903D81" w:rsidRPr="00903D81" w:rsidRDefault="009D3ADF" w:rsidP="00903D81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03D81" w:rsidRPr="00903D81"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Инвентаризация драгоценных металлов, драгоценных камней, ювелирных и иных изделий из них проводится в соответствии с разделом </w:t>
      </w:r>
      <w:r w:rsidR="00903D81" w:rsidRPr="00903D81">
        <w:rPr>
          <w:rFonts w:hAnsi="Times New Roman" w:cs="Times New Roman"/>
          <w:color w:val="000000"/>
          <w:sz w:val="24"/>
          <w:szCs w:val="24"/>
        </w:rPr>
        <w:t>III</w:t>
      </w:r>
      <w:r w:rsidR="00903D81" w:rsidRPr="00903D81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Инструкции, утвержденной</w:t>
      </w:r>
      <w:r w:rsidR="00903D81" w:rsidRPr="00903D81">
        <w:rPr>
          <w:rFonts w:hAnsi="Times New Roman" w:cs="Times New Roman"/>
          <w:color w:val="000000"/>
          <w:sz w:val="24"/>
          <w:szCs w:val="24"/>
        </w:rPr>
        <w:t> </w:t>
      </w:r>
      <w:r w:rsidR="00903D81" w:rsidRPr="00903D81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09.12.2016 № 231н.</w:t>
      </w:r>
    </w:p>
    <w:p w:rsidR="00903D81" w:rsidRPr="00903D81" w:rsidRDefault="00903D81" w:rsidP="00903D81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D81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драгоценных металлов и драгоценных камней, содержащихся в покупных комплектующих деталях, изделиях, приборах, инструментах, оборудовании, находящихся в эксплуатации, а также размещенных в местах хранения (включая снятые с эксплуатации), проводится один раз в год (по состоянию на 1 января).</w:t>
      </w:r>
    </w:p>
    <w:p w:rsidR="00903D81" w:rsidRPr="00903D81" w:rsidRDefault="00903D81" w:rsidP="00903D81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D81">
        <w:rPr>
          <w:rFonts w:hAnsi="Times New Roman" w:cs="Times New Roman"/>
          <w:color w:val="000000"/>
          <w:sz w:val="24"/>
          <w:szCs w:val="24"/>
          <w:lang w:val="ru-RU"/>
        </w:rPr>
        <w:t>Наличие драгоценных металлов и драгоценных камней, находящихся в составе оборудования, при невозможности в момент инвентаризации проверки в натуре устанавливается по учетным документам, технической документации или на основании сведений о содержании драгоценных камней в аналогичной продукции или произведенных комиссией расчетов.</w:t>
      </w:r>
    </w:p>
    <w:p w:rsidR="00903D81" w:rsidRPr="00903D81" w:rsidRDefault="00903D81" w:rsidP="00903D81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D81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Сведения о фактическом наличии драгоценных металлов и драгоценных камней по каждому отдельному наименованию материальных ценностей записываются в акты </w:t>
      </w:r>
      <w:r w:rsidRPr="00903D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инвентаризации (описи), составляемые не менее чем в двух экземплярах, один из которых передается материально ответственному лицу. Поскольку форма описи драгметаллов не установлена Инструкциями 61н и 52н, учреждение использует форму</w:t>
      </w:r>
      <w:r w:rsidRPr="00903D81">
        <w:rPr>
          <w:lang w:val="ru-RU"/>
        </w:rPr>
        <w:t xml:space="preserve"> </w:t>
      </w:r>
      <w:r w:rsidRPr="00903D81">
        <w:rPr>
          <w:rFonts w:hAnsi="Times New Roman" w:cs="Times New Roman"/>
          <w:color w:val="000000"/>
          <w:sz w:val="24"/>
          <w:szCs w:val="24"/>
          <w:lang w:val="ru-RU"/>
        </w:rPr>
        <w:t>№ ИНВ-8а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утвержденную</w:t>
      </w:r>
      <w:r w:rsidRPr="00903D81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Госкомстата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3D81">
        <w:rPr>
          <w:rFonts w:hAnsi="Times New Roman" w:cs="Times New Roman"/>
          <w:color w:val="000000"/>
          <w:sz w:val="24"/>
          <w:szCs w:val="24"/>
          <w:lang w:val="ru-RU"/>
        </w:rPr>
        <w:t>России от 18.08.98 № 88.</w:t>
      </w:r>
    </w:p>
    <w:p w:rsidR="00903D81" w:rsidRPr="00903D81" w:rsidRDefault="00903D81" w:rsidP="00903D81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D81">
        <w:rPr>
          <w:rFonts w:hAnsi="Times New Roman" w:cs="Times New Roman"/>
          <w:color w:val="000000"/>
          <w:sz w:val="24"/>
          <w:szCs w:val="24"/>
          <w:lang w:val="ru-RU"/>
        </w:rPr>
        <w:t>Описи заполняются отдельно по местам хранения и/или использования ценностей, и материально ответственным лицам.</w:t>
      </w:r>
    </w:p>
    <w:p w:rsidR="00903D81" w:rsidRPr="00903D81" w:rsidRDefault="00903D81" w:rsidP="00903D81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D81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Данные о наличии драгметаллов в оборудовании перед началом инвентаризации подготавливает МОЛ, за которым числится объект, на основании документов, приведенных в абзаце 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пункта 3.10 настоящего Порядка</w:t>
      </w:r>
      <w:r w:rsidRPr="00903D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3D81" w:rsidRPr="00903D81" w:rsidRDefault="00903D81" w:rsidP="00903D81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D81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 проверяет корректность предоставленных данных и заносит на их основании сведения в описи.</w:t>
      </w:r>
    </w:p>
    <w:p w:rsidR="009D3ADF" w:rsidRPr="001C2225" w:rsidRDefault="003B63C2" w:rsidP="003B63C2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полученного в аренду имущества комиссия проверяет сохранность имущества, а также проверяет документы на право аренды: договор аренды, акт приема-передачи. Цена договора сверяется с данными бухгалтерского учета. Результаты инвентаризации комиссия отражает в инвентаризационной описи (</w:t>
      </w:r>
      <w:r w:rsidR="00BE003E">
        <w:rPr>
          <w:rFonts w:hAnsi="Times New Roman" w:cs="Times New Roman"/>
          <w:color w:val="000000"/>
          <w:sz w:val="24"/>
          <w:szCs w:val="24"/>
          <w:lang w:val="ru-RU"/>
        </w:rPr>
        <w:t>ф. 0510466</w:t>
      </w:r>
      <w:r w:rsidRPr="003B63C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D3ADF" w:rsidRPr="001C2225" w:rsidRDefault="009D3ADF" w:rsidP="009D3A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Оформление результатов инвентаризации</w:t>
      </w:r>
    </w:p>
    <w:p w:rsidR="009D3ADF" w:rsidRPr="001C2225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4.1. Правильно оформленные инвентаризационной комиссией и подписанные всеми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членами и ответственными лицами инвентаризационные описи (сличительные ведомости),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акты о результатах инвентаризации передаются в </w:t>
      </w:r>
      <w:r w:rsidR="00CD1583">
        <w:rPr>
          <w:rFonts w:hAnsi="Times New Roman" w:cs="Times New Roman"/>
          <w:color w:val="000000"/>
          <w:sz w:val="24"/>
          <w:szCs w:val="24"/>
          <w:lang w:val="ru-RU"/>
        </w:rPr>
        <w:t>отдел бухгалтерского учета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выверки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фактического наличия </w:t>
      </w:r>
      <w:proofErr w:type="spellStart"/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имущественно</w:t>
      </w:r>
      <w:proofErr w:type="spellEnd"/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-материальных и других ценностей, финансовых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активов и обязательств с данными бухгалтерского учета.</w:t>
      </w:r>
    </w:p>
    <w:p w:rsidR="009D3ADF" w:rsidRPr="001C2225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F3F53">
        <w:rPr>
          <w:rFonts w:hAnsi="Times New Roman" w:cs="Times New Roman"/>
          <w:color w:val="000000"/>
          <w:sz w:val="24"/>
          <w:szCs w:val="24"/>
          <w:lang w:val="ru-RU"/>
        </w:rPr>
        <w:t>Выявленные расхождения в инвентаризационных описях (сличительных ведомостях) обобщаются акте о результатах инвентаризации (ф. 0510463). Акт подписывается всеми членами инвентаризационной комиссии и утверждается руководителем учреждения.</w:t>
      </w:r>
    </w:p>
    <w:p w:rsidR="009D3ADF" w:rsidRPr="001C2225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4.3. После завершения </w:t>
      </w:r>
      <w:proofErr w:type="gramStart"/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proofErr w:type="gramEnd"/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выявленные расхождения (неучтенные объекты,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недостачи) должны быть отражены в бухгалтерском учете, а при необходимости материалы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направлены в судебные органы для предъявления гражданского иска.</w:t>
      </w:r>
    </w:p>
    <w:p w:rsidR="009D3ADF" w:rsidRPr="001C2225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4.4. Результаты инвентаризации отражаются в бухгалтерском учете и отчетности того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месяца, в котором была закончена инвентаризация, а по годовой инвентаризации –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:rsidR="006F3790" w:rsidRPr="001C2225" w:rsidRDefault="009D3ADF" w:rsidP="009D3A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4.5. На суммы выявленных излишков, недостач основных средств, нематериальных активов,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 инвентаризационная комиссия требует объяснение с ответственного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лица по причинам расхождений с данными бухгалтерского учета.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создается комиссия для проведения внутреннего служебного расследования для выявления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виновного лица, допустившего возникновение </w:t>
      </w:r>
      <w:proofErr w:type="spellStart"/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несохранности</w:t>
      </w:r>
      <w:proofErr w:type="spellEnd"/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доверенных 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2225">
        <w:rPr>
          <w:rFonts w:hAnsi="Times New Roman" w:cs="Times New Roman"/>
          <w:color w:val="000000"/>
          <w:sz w:val="24"/>
          <w:szCs w:val="24"/>
          <w:lang w:val="ru-RU"/>
        </w:rPr>
        <w:t>материальных ценностей.</w:t>
      </w:r>
    </w:p>
    <w:p w:rsidR="0091254D" w:rsidRDefault="009D3ADF" w:rsidP="009D3ADF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3B63C2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5. График проведения инвентаризации</w:t>
      </w:r>
    </w:p>
    <w:p w:rsidR="00C62818" w:rsidRPr="00C62818" w:rsidRDefault="00C62818" w:rsidP="00C62818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818">
        <w:rPr>
          <w:rFonts w:hAnsi="Times New Roman" w:cs="Times New Roman"/>
          <w:color w:val="000000"/>
          <w:sz w:val="24"/>
          <w:szCs w:val="24"/>
          <w:lang w:val="ru-RU"/>
        </w:rPr>
        <w:t>Плановая инвентаризация проводится ежегодно перед составлением годовой бухгалтерской отчетности.</w:t>
      </w:r>
    </w:p>
    <w:p w:rsidR="006F3790" w:rsidRPr="009D3ADF" w:rsidRDefault="006F3790" w:rsidP="00C628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7E10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 со следующей периодичностью и в сроки.</w:t>
      </w:r>
    </w:p>
    <w:tbl>
      <w:tblPr>
        <w:tblW w:w="4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6"/>
        <w:gridCol w:w="4752"/>
      </w:tblGrid>
      <w:tr w:rsidR="00BE003E" w:rsidRPr="00B80338" w:rsidTr="003276A4">
        <w:tc>
          <w:tcPr>
            <w:tcW w:w="3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003E" w:rsidRPr="00B80338" w:rsidRDefault="00BE003E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Объекты инвентаризации</w:t>
            </w:r>
          </w:p>
        </w:tc>
        <w:tc>
          <w:tcPr>
            <w:tcW w:w="475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003E" w:rsidRPr="00B80338" w:rsidRDefault="00BE003E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Периодичность проведения инвентаризации</w:t>
            </w:r>
          </w:p>
        </w:tc>
      </w:tr>
      <w:tr w:rsidR="00055049" w:rsidRPr="003201FD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5049" w:rsidRPr="00B80338" w:rsidRDefault="00055049" w:rsidP="00055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Недвижимые о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сновные средства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(счет 0 101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 «Основные средства»)</w:t>
            </w:r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5049" w:rsidRPr="00B80338" w:rsidRDefault="00055049" w:rsidP="002D2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70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Ежегодно 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6F70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 w:rsidRPr="006F70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начало инвентаризации не ранее 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</w:p>
        </w:tc>
      </w:tr>
      <w:tr w:rsidR="00055049" w:rsidRPr="001767E0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(счет 0 101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0 000 «Основные средства»)</w:t>
            </w:r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DC50D3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 в три года</w:t>
            </w:r>
          </w:p>
        </w:tc>
      </w:tr>
      <w:tr w:rsidR="00055049" w:rsidRPr="003201FD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(счет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0 101 2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0 000 «Основные средства»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0 101 1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0 000 «Основные средства»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перед сдачей отчетности, начало инвентаризации не ранее 1 октября</w:t>
            </w:r>
          </w:p>
        </w:tc>
      </w:tr>
      <w:tr w:rsidR="00055049" w:rsidRPr="003201FD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 пользования активами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(счет 0 111 00 000 «Права пользования активами»)</w:t>
            </w:r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начало инвентаризации не ранее 1 октября</w:t>
            </w:r>
          </w:p>
        </w:tc>
      </w:tr>
      <w:tr w:rsidR="00055049" w:rsidRPr="003201FD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Непроизведенные активы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(счет 0 103 00 000 «Непроизведенные активы»)</w:t>
            </w:r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903D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70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Ежегодно 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6F70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 w:rsidRPr="006F70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начало инвентаризации не ранее 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</w:p>
        </w:tc>
      </w:tr>
      <w:tr w:rsidR="00055049" w:rsidRPr="00DC50D3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(счет 0 105 00 000 «Материальные запасы»)</w:t>
            </w:r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DC50D3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 в три года</w:t>
            </w:r>
          </w:p>
        </w:tc>
      </w:tr>
      <w:tr w:rsidR="00055049" w:rsidRPr="003201FD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Капитальные вложения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(счет 0 106 00 000 «Вложения в нефинансовые активы»)</w:t>
            </w:r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70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Ежегодно 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6F70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 w:rsidRPr="006F70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начало инвентаризации не ранее 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</w:p>
        </w:tc>
      </w:tr>
      <w:tr w:rsidR="00055049" w:rsidRPr="00C62818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средства, денежные документы и бланки строгой отчетности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(счета 0 201 35 000 «Денежные документы», 0 201 34 000 «Касса», 03 «Бланки строгой отчетности»)</w:t>
            </w:r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6622B2" w:rsidP="00756E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</w:t>
            </w:r>
            <w:r w:rsidR="00756E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годно</w:t>
            </w:r>
          </w:p>
        </w:tc>
      </w:tr>
      <w:tr w:rsidR="00055049" w:rsidRPr="003201FD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Расчеты, обязательства, в том числе по счетам:</w:t>
            </w:r>
          </w:p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0 205 00 000 «Расчеты по доходам»;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 0 206 00 000 «Расчеты по 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выданным авансам»;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– 0 208 00 000 «Расчеты с подотчетными лицами»;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– 0 209 00 000 «Расчеты по ущербу имуществу и иным доходам»;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– 0 210 00 000 «Прочие расчеты с дебиторами»;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– 0 302 00 000 «Расчеты по принятым обязательствам»;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– 0 303 00 000 «Расчеты по платежам в бюджеты»;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– 0 304 00 000 «Прочие расчеты с кредиторами»</w:t>
            </w:r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B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Ежегодно на 31 декабря, начало инвентаризации не ранее 1 января</w:t>
            </w:r>
          </w:p>
        </w:tc>
      </w:tr>
      <w:tr w:rsidR="00055049" w:rsidRPr="003201FD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Резервы предстоящих расходов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(счет 0 401 60 000 «Резервы предстоящих расходов»)</w:t>
            </w:r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B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на 31 декабря, начало инвентаризации не ранее 1 января</w:t>
            </w:r>
          </w:p>
        </w:tc>
      </w:tr>
      <w:tr w:rsidR="00055049" w:rsidRPr="003201FD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 будущих периодов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(счет 0 401 40 000 «Доходы будущих периодов»</w:t>
            </w:r>
            <w:proofErr w:type="gramEnd"/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B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на 31 декабря, начало инвентаризации не ранее 1 января</w:t>
            </w:r>
          </w:p>
        </w:tc>
      </w:tr>
      <w:tr w:rsidR="00055049" w:rsidRPr="003201FD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будущих периодов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(счет 0 401 50 000 «Расходы будущих периодов»)</w:t>
            </w:r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B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на 31 декабря, начало инвентаризации не ранее 1 января</w:t>
            </w:r>
          </w:p>
        </w:tc>
      </w:tr>
      <w:tr w:rsidR="00055049" w:rsidRPr="003201FD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Остатки на счетах учета денежных средств</w:t>
            </w: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(счет 0 201 10 000 «Денежные средства на лицевых счетах учреждения в органе казначейства»)</w:t>
            </w:r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B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на 31 декабря, начало инвентаризации не ранее 1 января</w:t>
            </w:r>
          </w:p>
        </w:tc>
      </w:tr>
      <w:tr w:rsidR="00055049" w:rsidRPr="003201FD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Остатки по </w:t>
            </w:r>
            <w:proofErr w:type="spellStart"/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забалансовым</w:t>
            </w:r>
            <w:proofErr w:type="spellEnd"/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счетам</w:t>
            </w:r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части НФА - </w:t>
            </w:r>
            <w:r w:rsidR="006622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перед сдачей отчетности, начало инвентаризации не ранее 1 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части иных активов - </w:t>
            </w:r>
            <w:r w:rsidRPr="00473B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на 31 декабря, начало инвентаризации не ранее 1 января</w:t>
            </w:r>
          </w:p>
        </w:tc>
      </w:tr>
      <w:tr w:rsidR="00055049" w:rsidRPr="003201FD" w:rsidTr="003276A4">
        <w:tc>
          <w:tcPr>
            <w:tcW w:w="3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Внеплановые инвентаризации всех видов имущества</w:t>
            </w:r>
          </w:p>
        </w:tc>
        <w:tc>
          <w:tcPr>
            <w:tcW w:w="47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049" w:rsidRPr="00B80338" w:rsidRDefault="00055049" w:rsidP="0032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3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решением руководителя учреждения, учредителя или Минфина</w:t>
            </w:r>
          </w:p>
        </w:tc>
      </w:tr>
    </w:tbl>
    <w:p w:rsidR="006F3790" w:rsidRPr="009D3ADF" w:rsidRDefault="006F3790" w:rsidP="009D3ADF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sectPr w:rsidR="006F3790" w:rsidRPr="009D3AD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539"/>
    <w:multiLevelType w:val="hybridMultilevel"/>
    <w:tmpl w:val="4AC4C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D0C14"/>
    <w:multiLevelType w:val="hybridMultilevel"/>
    <w:tmpl w:val="0E0EA4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39586E"/>
    <w:multiLevelType w:val="hybridMultilevel"/>
    <w:tmpl w:val="593EF0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F0390B"/>
    <w:multiLevelType w:val="multilevel"/>
    <w:tmpl w:val="41AA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71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22C10"/>
    <w:multiLevelType w:val="hybridMultilevel"/>
    <w:tmpl w:val="5FB294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6E2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800B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865070"/>
    <w:multiLevelType w:val="hybridMultilevel"/>
    <w:tmpl w:val="38E88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680372B"/>
    <w:multiLevelType w:val="hybridMultilevel"/>
    <w:tmpl w:val="70AC0F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73C5BF4"/>
    <w:multiLevelType w:val="hybridMultilevel"/>
    <w:tmpl w:val="D9B0B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7BF0FB6"/>
    <w:multiLevelType w:val="hybridMultilevel"/>
    <w:tmpl w:val="CDD29A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E5417F3"/>
    <w:multiLevelType w:val="hybridMultilevel"/>
    <w:tmpl w:val="1402E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D3C7A"/>
    <w:multiLevelType w:val="multilevel"/>
    <w:tmpl w:val="BB9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9C2D4D"/>
    <w:multiLevelType w:val="hybridMultilevel"/>
    <w:tmpl w:val="44946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E02A8"/>
    <w:multiLevelType w:val="hybridMultilevel"/>
    <w:tmpl w:val="3DF66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134DFD"/>
    <w:multiLevelType w:val="hybridMultilevel"/>
    <w:tmpl w:val="5ABA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04313"/>
    <w:multiLevelType w:val="hybridMultilevel"/>
    <w:tmpl w:val="D1508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D3E3D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2"/>
  </w:num>
  <w:num w:numId="9">
    <w:abstractNumId w:val="16"/>
  </w:num>
  <w:num w:numId="10">
    <w:abstractNumId w:val="12"/>
  </w:num>
  <w:num w:numId="11">
    <w:abstractNumId w:val="0"/>
  </w:num>
  <w:num w:numId="12">
    <w:abstractNumId w:val="1"/>
  </w:num>
  <w:num w:numId="13">
    <w:abstractNumId w:val="15"/>
  </w:num>
  <w:num w:numId="14">
    <w:abstractNumId w:val="13"/>
  </w:num>
  <w:num w:numId="15">
    <w:abstractNumId w:val="3"/>
  </w:num>
  <w:num w:numId="16">
    <w:abstractNumId w:val="17"/>
  </w:num>
  <w:num w:numId="17">
    <w:abstractNumId w:val="10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5049"/>
    <w:rsid w:val="00091785"/>
    <w:rsid w:val="00151475"/>
    <w:rsid w:val="001767E0"/>
    <w:rsid w:val="00200029"/>
    <w:rsid w:val="00204E21"/>
    <w:rsid w:val="00231FB6"/>
    <w:rsid w:val="002B7EE7"/>
    <w:rsid w:val="002D33B1"/>
    <w:rsid w:val="002D3591"/>
    <w:rsid w:val="003201FD"/>
    <w:rsid w:val="003514A0"/>
    <w:rsid w:val="003B63C2"/>
    <w:rsid w:val="00473BF9"/>
    <w:rsid w:val="004F7E17"/>
    <w:rsid w:val="005A05CE"/>
    <w:rsid w:val="005C3DD8"/>
    <w:rsid w:val="0063364F"/>
    <w:rsid w:val="00653AF6"/>
    <w:rsid w:val="006622B2"/>
    <w:rsid w:val="006F3790"/>
    <w:rsid w:val="006F706B"/>
    <w:rsid w:val="00756E26"/>
    <w:rsid w:val="00903D81"/>
    <w:rsid w:val="0091254D"/>
    <w:rsid w:val="00915971"/>
    <w:rsid w:val="009D3ADF"/>
    <w:rsid w:val="00B04A35"/>
    <w:rsid w:val="00B73A5A"/>
    <w:rsid w:val="00B80338"/>
    <w:rsid w:val="00BB07A0"/>
    <w:rsid w:val="00BB4B8A"/>
    <w:rsid w:val="00BE003E"/>
    <w:rsid w:val="00C62818"/>
    <w:rsid w:val="00CD1583"/>
    <w:rsid w:val="00D353A8"/>
    <w:rsid w:val="00DC50D3"/>
    <w:rsid w:val="00E27E10"/>
    <w:rsid w:val="00E3275F"/>
    <w:rsid w:val="00E438A1"/>
    <w:rsid w:val="00E62C0C"/>
    <w:rsid w:val="00F01E19"/>
    <w:rsid w:val="00F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D3A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033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D3A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033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4652</Words>
  <Characters>26520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СЕРЕА</dc:creator>
  <dc:description>Подготовлено экспертами Актион-МЦФЭР</dc:description>
  <cp:lastModifiedBy>СЕРЕА</cp:lastModifiedBy>
  <cp:revision>4</cp:revision>
  <dcterms:created xsi:type="dcterms:W3CDTF">2025-03-17T07:16:00Z</dcterms:created>
  <dcterms:modified xsi:type="dcterms:W3CDTF">2025-11-25T08:40:00Z</dcterms:modified>
</cp:coreProperties>
</file>