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BD" w:rsidRPr="00047EF0" w:rsidRDefault="008F0CBD" w:rsidP="00047EF0">
      <w:pPr>
        <w:autoSpaceDE w:val="0"/>
        <w:autoSpaceDN w:val="0"/>
        <w:adjustRightInd w:val="0"/>
        <w:jc w:val="center"/>
        <w:outlineLvl w:val="0"/>
        <w:rPr>
          <w:rFonts w:ascii="Times New Roman" w:eastAsia="TimesNewRoman" w:hAnsi="Times New Roman" w:cs="Times New Roman"/>
          <w:sz w:val="24"/>
          <w:szCs w:val="24"/>
        </w:rPr>
      </w:pPr>
      <w:bookmarkStart w:id="0" w:name="_Toc356177846"/>
      <w:bookmarkStart w:id="1" w:name="_Toc356178073"/>
      <w:r w:rsidRPr="00047EF0">
        <w:rPr>
          <w:rFonts w:ascii="Times New Roman" w:eastAsia="TimesNewRoman" w:hAnsi="Times New Roman" w:cs="Times New Roman"/>
          <w:sz w:val="24"/>
          <w:szCs w:val="24"/>
        </w:rPr>
        <w:t>Министерство культуры Российской Федерации</w:t>
      </w:r>
      <w:bookmarkEnd w:id="0"/>
      <w:bookmarkEnd w:id="1"/>
    </w:p>
    <w:p w:rsidR="008F0CBD" w:rsidRPr="00047EF0" w:rsidRDefault="008F0CBD" w:rsidP="00047EF0">
      <w:pPr>
        <w:autoSpaceDE w:val="0"/>
        <w:autoSpaceDN w:val="0"/>
        <w:adjustRightInd w:val="0"/>
        <w:jc w:val="center"/>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Федеральное государственное образовательное учреждение</w:t>
      </w:r>
    </w:p>
    <w:p w:rsidR="008F0CBD" w:rsidRPr="00047EF0" w:rsidRDefault="008F0CBD" w:rsidP="00047EF0">
      <w:pPr>
        <w:autoSpaceDE w:val="0"/>
        <w:autoSpaceDN w:val="0"/>
        <w:adjustRightInd w:val="0"/>
        <w:jc w:val="center"/>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высшего профессионального образования</w:t>
      </w:r>
    </w:p>
    <w:p w:rsidR="008F0CBD" w:rsidRPr="00047EF0" w:rsidRDefault="008F0CBD" w:rsidP="00047EF0">
      <w:pPr>
        <w:autoSpaceDE w:val="0"/>
        <w:autoSpaceDN w:val="0"/>
        <w:adjustRightInd w:val="0"/>
        <w:jc w:val="center"/>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«Санкт-Петербургский государственный университет культуры и искусств»</w:t>
      </w:r>
    </w:p>
    <w:p w:rsidR="008F0CBD" w:rsidRPr="00047EF0" w:rsidRDefault="008F0CBD" w:rsidP="00047EF0">
      <w:pPr>
        <w:autoSpaceDE w:val="0"/>
        <w:autoSpaceDN w:val="0"/>
        <w:adjustRightInd w:val="0"/>
        <w:jc w:val="center"/>
        <w:outlineLvl w:val="0"/>
        <w:rPr>
          <w:rFonts w:ascii="Times New Roman" w:eastAsia="TimesNewRoman" w:hAnsi="Times New Roman" w:cs="Times New Roman"/>
          <w:sz w:val="24"/>
          <w:szCs w:val="24"/>
        </w:rPr>
      </w:pPr>
      <w:bookmarkStart w:id="2" w:name="_Toc356177847"/>
      <w:bookmarkStart w:id="3" w:name="_Toc356178074"/>
      <w:r w:rsidRPr="00047EF0">
        <w:rPr>
          <w:rFonts w:ascii="Times New Roman" w:eastAsia="TimesNewRoman" w:hAnsi="Times New Roman" w:cs="Times New Roman"/>
          <w:sz w:val="24"/>
          <w:szCs w:val="24"/>
        </w:rPr>
        <w:t>ФАКУЛЬТЕТ</w:t>
      </w:r>
      <w:bookmarkEnd w:id="2"/>
      <w:bookmarkEnd w:id="3"/>
      <w:r w:rsidRPr="00047EF0">
        <w:rPr>
          <w:rFonts w:ascii="Times New Roman" w:eastAsia="TimesNewRoman" w:hAnsi="Times New Roman" w:cs="Times New Roman"/>
          <w:sz w:val="24"/>
          <w:szCs w:val="24"/>
        </w:rPr>
        <w:t xml:space="preserve"> Мировой культуры</w:t>
      </w:r>
    </w:p>
    <w:p w:rsidR="008F0CBD" w:rsidRPr="00047EF0" w:rsidRDefault="008F0CBD" w:rsidP="00047EF0">
      <w:pPr>
        <w:autoSpaceDE w:val="0"/>
        <w:autoSpaceDN w:val="0"/>
        <w:adjustRightInd w:val="0"/>
        <w:jc w:val="center"/>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КАФЕДРА Теории и истории культуры</w:t>
      </w:r>
      <w:bookmarkStart w:id="4" w:name="_Toc356177848"/>
      <w:bookmarkStart w:id="5" w:name="_Toc356178075"/>
    </w:p>
    <w:p w:rsidR="008F0CBD" w:rsidRPr="00047EF0" w:rsidRDefault="008F0CBD" w:rsidP="008F0CBD">
      <w:pPr>
        <w:autoSpaceDE w:val="0"/>
        <w:autoSpaceDN w:val="0"/>
        <w:adjustRightInd w:val="0"/>
        <w:jc w:val="center"/>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 xml:space="preserve">                                                                                                                                                     ДОПУСКАЮ К З</w:t>
      </w:r>
      <w:bookmarkStart w:id="6" w:name="_Toc356177849"/>
      <w:bookmarkStart w:id="7" w:name="_Toc356178076"/>
      <w:bookmarkEnd w:id="4"/>
      <w:bookmarkEnd w:id="5"/>
      <w:r w:rsidRPr="00047EF0">
        <w:rPr>
          <w:rFonts w:ascii="Times New Roman" w:eastAsia="TimesNewRoman" w:hAnsi="Times New Roman" w:cs="Times New Roman"/>
          <w:sz w:val="24"/>
          <w:szCs w:val="24"/>
        </w:rPr>
        <w:t xml:space="preserve">АЩИТЕ </w:t>
      </w:r>
    </w:p>
    <w:p w:rsidR="008F0CBD" w:rsidRPr="00047EF0" w:rsidRDefault="008F0CBD" w:rsidP="008F0CBD">
      <w:pPr>
        <w:autoSpaceDE w:val="0"/>
        <w:autoSpaceDN w:val="0"/>
        <w:adjustRightInd w:val="0"/>
        <w:jc w:val="right"/>
        <w:outlineLvl w:val="0"/>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Зав. кафедрой __Иконникова С.Н.__</w:t>
      </w:r>
      <w:bookmarkEnd w:id="6"/>
      <w:bookmarkEnd w:id="7"/>
    </w:p>
    <w:p w:rsidR="008F0CBD" w:rsidRPr="00047EF0" w:rsidRDefault="008F0CBD" w:rsidP="008F0CBD">
      <w:pPr>
        <w:autoSpaceDE w:val="0"/>
        <w:autoSpaceDN w:val="0"/>
        <w:adjustRightInd w:val="0"/>
        <w:ind w:left="4956"/>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____________________________</w:t>
      </w:r>
    </w:p>
    <w:p w:rsidR="008F0CBD" w:rsidRPr="00047EF0" w:rsidRDefault="00047EF0" w:rsidP="008F0CBD">
      <w:pPr>
        <w:autoSpaceDE w:val="0"/>
        <w:autoSpaceDN w:val="0"/>
        <w:adjustRightInd w:val="0"/>
        <w:ind w:left="4956"/>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 xml:space="preserve"> </w:t>
      </w:r>
      <w:r w:rsidR="008F0CBD" w:rsidRPr="00047EF0">
        <w:rPr>
          <w:rFonts w:ascii="Times New Roman" w:eastAsia="TimesNewRoman" w:hAnsi="Times New Roman" w:cs="Times New Roman"/>
          <w:sz w:val="24"/>
          <w:szCs w:val="24"/>
        </w:rPr>
        <w:t>«___»_________ 20__ г.</w:t>
      </w:r>
    </w:p>
    <w:p w:rsidR="008F0CBD" w:rsidRPr="00047EF0" w:rsidRDefault="008F0CBD" w:rsidP="009B1A74">
      <w:pPr>
        <w:autoSpaceDE w:val="0"/>
        <w:autoSpaceDN w:val="0"/>
        <w:adjustRightInd w:val="0"/>
        <w:jc w:val="center"/>
        <w:outlineLvl w:val="0"/>
        <w:rPr>
          <w:rFonts w:ascii="Times New Roman" w:eastAsia="TimesNewRoman,Bold" w:hAnsi="Times New Roman" w:cs="Times New Roman"/>
          <w:b/>
          <w:bCs/>
          <w:sz w:val="24"/>
          <w:szCs w:val="24"/>
        </w:rPr>
      </w:pPr>
      <w:bookmarkStart w:id="8" w:name="_Toc356177850"/>
      <w:bookmarkStart w:id="9" w:name="_Toc356178077"/>
      <w:r w:rsidRPr="00047EF0">
        <w:rPr>
          <w:rFonts w:ascii="Times New Roman" w:eastAsia="TimesNewRoman,Bold" w:hAnsi="Times New Roman" w:cs="Times New Roman"/>
          <w:b/>
          <w:bCs/>
          <w:sz w:val="24"/>
          <w:szCs w:val="24"/>
        </w:rPr>
        <w:t>ВЫПУСКНАЯ КВАЛИФИКАЦИОННАЯ РАБОТА</w:t>
      </w:r>
      <w:bookmarkEnd w:id="8"/>
      <w:bookmarkEnd w:id="9"/>
    </w:p>
    <w:p w:rsidR="008F0CBD" w:rsidRPr="00047EF0" w:rsidRDefault="008F0CBD" w:rsidP="009B1A74">
      <w:pPr>
        <w:autoSpaceDE w:val="0"/>
        <w:autoSpaceDN w:val="0"/>
        <w:adjustRightInd w:val="0"/>
        <w:jc w:val="center"/>
        <w:rPr>
          <w:rFonts w:ascii="Times New Roman" w:eastAsia="TimesNewRoman" w:hAnsi="Times New Roman" w:cs="Times New Roman"/>
          <w:b/>
          <w:sz w:val="24"/>
          <w:szCs w:val="24"/>
        </w:rPr>
      </w:pPr>
      <w:r w:rsidRPr="00047EF0">
        <w:rPr>
          <w:rFonts w:ascii="Times New Roman" w:eastAsia="TimesNewRoman" w:hAnsi="Times New Roman" w:cs="Times New Roman"/>
          <w:b/>
          <w:sz w:val="24"/>
          <w:szCs w:val="24"/>
        </w:rPr>
        <w:t>Влияние Китая на традиционную культуру тангутов</w:t>
      </w:r>
    </w:p>
    <w:p w:rsidR="008F0CBD" w:rsidRPr="00047EF0" w:rsidRDefault="008F0CBD" w:rsidP="008F0CBD">
      <w:pPr>
        <w:autoSpaceDE w:val="0"/>
        <w:autoSpaceDN w:val="0"/>
        <w:adjustRightInd w:val="0"/>
        <w:jc w:val="center"/>
        <w:rPr>
          <w:rFonts w:ascii="Times New Roman" w:eastAsia="TimesNewRoman" w:hAnsi="Times New Roman" w:cs="Times New Roman"/>
          <w:sz w:val="24"/>
          <w:szCs w:val="24"/>
        </w:rPr>
      </w:pPr>
    </w:p>
    <w:tbl>
      <w:tblPr>
        <w:tblW w:w="0" w:type="auto"/>
        <w:tblLook w:val="01E0"/>
      </w:tblPr>
      <w:tblGrid>
        <w:gridCol w:w="3096"/>
        <w:gridCol w:w="6156"/>
      </w:tblGrid>
      <w:tr w:rsidR="008F0CBD" w:rsidRPr="00047EF0" w:rsidTr="000051E6">
        <w:tc>
          <w:tcPr>
            <w:tcW w:w="3096" w:type="dxa"/>
          </w:tcPr>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Выполнил студент группы</w:t>
            </w:r>
          </w:p>
        </w:tc>
        <w:tc>
          <w:tcPr>
            <w:tcW w:w="5943" w:type="dxa"/>
          </w:tcPr>
          <w:p w:rsidR="008F0CBD" w:rsidRPr="00047EF0" w:rsidRDefault="008F0CBD" w:rsidP="000051E6">
            <w:pPr>
              <w:autoSpaceDE w:val="0"/>
              <w:autoSpaceDN w:val="0"/>
              <w:adjustRightInd w:val="0"/>
              <w:spacing w:after="0"/>
              <w:ind w:right="480"/>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 xml:space="preserve">                      __Цветков Дмитрий Владимирович__</w:t>
            </w:r>
          </w:p>
          <w:p w:rsidR="008F0CBD" w:rsidRPr="00047EF0" w:rsidRDefault="008F0CBD" w:rsidP="009B1A74">
            <w:pPr>
              <w:autoSpaceDE w:val="0"/>
              <w:autoSpaceDN w:val="0"/>
              <w:adjustRightInd w:val="0"/>
              <w:spacing w:after="0"/>
              <w:jc w:val="center"/>
              <w:rPr>
                <w:rFonts w:ascii="Times New Roman" w:eastAsia="TimesNewRoman" w:hAnsi="Times New Roman" w:cs="Times New Roman"/>
                <w:sz w:val="24"/>
                <w:szCs w:val="24"/>
              </w:rPr>
            </w:pPr>
          </w:p>
        </w:tc>
      </w:tr>
      <w:tr w:rsidR="008F0CBD" w:rsidRPr="00047EF0" w:rsidTr="000051E6">
        <w:tc>
          <w:tcPr>
            <w:tcW w:w="3096" w:type="dxa"/>
          </w:tcPr>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p>
          <w:p w:rsidR="008F0CBD" w:rsidRPr="00047EF0" w:rsidRDefault="00047EF0" w:rsidP="000051E6">
            <w:pPr>
              <w:autoSpaceDE w:val="0"/>
              <w:autoSpaceDN w:val="0"/>
              <w:adjustRightInd w:val="0"/>
              <w:spacing w:after="0"/>
              <w:ind w:right="360"/>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Номер группы  </w:t>
            </w:r>
            <w:r w:rsidR="008F0CBD" w:rsidRPr="00047EF0">
              <w:rPr>
                <w:rFonts w:ascii="Times New Roman" w:eastAsia="TimesNewRoman" w:hAnsi="Times New Roman" w:cs="Times New Roman"/>
                <w:sz w:val="24"/>
                <w:szCs w:val="24"/>
              </w:rPr>
              <w:t>24/2-528</w:t>
            </w:r>
          </w:p>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p>
        </w:tc>
        <w:tc>
          <w:tcPr>
            <w:tcW w:w="5943" w:type="dxa"/>
          </w:tcPr>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p>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_________________________________________________</w:t>
            </w:r>
          </w:p>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(подпись, дата)</w:t>
            </w:r>
          </w:p>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p>
        </w:tc>
      </w:tr>
      <w:tr w:rsidR="008F0CBD" w:rsidRPr="00047EF0" w:rsidTr="000051E6">
        <w:tc>
          <w:tcPr>
            <w:tcW w:w="3096" w:type="dxa"/>
          </w:tcPr>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 xml:space="preserve">Направление подготовки (специальность) </w:t>
            </w:r>
          </w:p>
        </w:tc>
        <w:tc>
          <w:tcPr>
            <w:tcW w:w="5943" w:type="dxa"/>
          </w:tcPr>
          <w:p w:rsidR="008F0CBD" w:rsidRPr="00047EF0" w:rsidRDefault="008F0CBD" w:rsidP="009B1A74">
            <w:pPr>
              <w:autoSpaceDE w:val="0"/>
              <w:autoSpaceDN w:val="0"/>
              <w:adjustRightInd w:val="0"/>
              <w:spacing w:after="0"/>
              <w:ind w:right="48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 xml:space="preserve">                                  _031401.65__Культурология              </w:t>
            </w:r>
          </w:p>
          <w:p w:rsidR="008F0CBD" w:rsidRPr="00047EF0" w:rsidRDefault="008F0CBD" w:rsidP="009B1A74">
            <w:pPr>
              <w:autoSpaceDE w:val="0"/>
              <w:autoSpaceDN w:val="0"/>
              <w:adjustRightInd w:val="0"/>
              <w:spacing w:after="0"/>
              <w:jc w:val="right"/>
              <w:rPr>
                <w:rFonts w:ascii="Times New Roman" w:eastAsia="TimesNewRoman" w:hAnsi="Times New Roman" w:cs="Times New Roman"/>
                <w:sz w:val="24"/>
                <w:szCs w:val="24"/>
              </w:rPr>
            </w:pPr>
          </w:p>
        </w:tc>
      </w:tr>
      <w:tr w:rsidR="008F0CBD" w:rsidRPr="00047EF0" w:rsidTr="000051E6">
        <w:tc>
          <w:tcPr>
            <w:tcW w:w="3096" w:type="dxa"/>
          </w:tcPr>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Профиль подготовки (специализация</w:t>
            </w:r>
            <w:proofErr w:type="gramStart"/>
            <w:r w:rsidRPr="00047EF0">
              <w:rPr>
                <w:rFonts w:ascii="Times New Roman" w:eastAsia="TimesNewRoman" w:hAnsi="Times New Roman" w:cs="Times New Roman"/>
                <w:sz w:val="24"/>
                <w:szCs w:val="24"/>
              </w:rPr>
              <w:t xml:space="preserve"> )</w:t>
            </w:r>
            <w:proofErr w:type="gramEnd"/>
          </w:p>
        </w:tc>
        <w:tc>
          <w:tcPr>
            <w:tcW w:w="5943" w:type="dxa"/>
          </w:tcPr>
          <w:p w:rsidR="008F0CBD" w:rsidRPr="00047EF0" w:rsidRDefault="008F0CBD" w:rsidP="009B1A74">
            <w:pPr>
              <w:autoSpaceDE w:val="0"/>
              <w:autoSpaceDN w:val="0"/>
              <w:adjustRightInd w:val="0"/>
              <w:spacing w:after="0"/>
              <w:ind w:right="48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 xml:space="preserve">                        _</w:t>
            </w:r>
            <w:r w:rsidR="009B1A74" w:rsidRPr="00047EF0">
              <w:rPr>
                <w:rFonts w:ascii="Times New Roman" w:eastAsia="TimesNewRoman" w:hAnsi="Times New Roman" w:cs="Times New Roman"/>
                <w:sz w:val="24"/>
                <w:szCs w:val="24"/>
              </w:rPr>
              <w:t>Культура_и искусство  Востока</w:t>
            </w:r>
          </w:p>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p>
        </w:tc>
      </w:tr>
      <w:tr w:rsidR="008F0CBD" w:rsidRPr="00047EF0" w:rsidTr="000051E6">
        <w:tc>
          <w:tcPr>
            <w:tcW w:w="3096" w:type="dxa"/>
          </w:tcPr>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Форма обучения</w:t>
            </w:r>
          </w:p>
        </w:tc>
        <w:tc>
          <w:tcPr>
            <w:tcW w:w="5943" w:type="dxa"/>
          </w:tcPr>
          <w:p w:rsidR="008F0CBD" w:rsidRPr="00047EF0" w:rsidRDefault="00047EF0" w:rsidP="00047EF0">
            <w:pPr>
              <w:autoSpaceDE w:val="0"/>
              <w:autoSpaceDN w:val="0"/>
              <w:adjustRightInd w:val="0"/>
              <w:spacing w:after="0"/>
              <w:jc w:val="center"/>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о</w:t>
            </w:r>
            <w:r w:rsidR="008F0CBD" w:rsidRPr="00047EF0">
              <w:rPr>
                <w:rFonts w:ascii="Times New Roman" w:eastAsia="TimesNewRoman" w:hAnsi="Times New Roman" w:cs="Times New Roman"/>
                <w:sz w:val="24"/>
                <w:szCs w:val="24"/>
              </w:rPr>
              <w:t>чная</w:t>
            </w:r>
            <w:r w:rsidRPr="00047EF0">
              <w:rPr>
                <w:rFonts w:ascii="Times New Roman" w:eastAsia="TimesNewRoman" w:hAnsi="Times New Roman" w:cs="Times New Roman"/>
                <w:sz w:val="24"/>
                <w:szCs w:val="24"/>
              </w:rPr>
              <w:t xml:space="preserve">   </w:t>
            </w:r>
          </w:p>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p>
        </w:tc>
      </w:tr>
      <w:tr w:rsidR="008F0CBD" w:rsidRPr="00047EF0" w:rsidTr="000051E6">
        <w:tc>
          <w:tcPr>
            <w:tcW w:w="3096" w:type="dxa"/>
          </w:tcPr>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Научный руководитель</w:t>
            </w:r>
          </w:p>
        </w:tc>
        <w:tc>
          <w:tcPr>
            <w:tcW w:w="5943" w:type="dxa"/>
          </w:tcPr>
          <w:p w:rsidR="00047EF0"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_Прокуденкова Ольга Викторовна,</w:t>
            </w:r>
          </w:p>
          <w:p w:rsidR="008F0CBD" w:rsidRPr="00047EF0" w:rsidRDefault="008F0CBD" w:rsidP="00047EF0">
            <w:pPr>
              <w:autoSpaceDE w:val="0"/>
              <w:autoSpaceDN w:val="0"/>
              <w:adjustRightInd w:val="0"/>
              <w:spacing w:after="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 xml:space="preserve"> кандидат культурологи, доцент</w:t>
            </w:r>
          </w:p>
        </w:tc>
      </w:tr>
      <w:tr w:rsidR="008F0CBD" w:rsidRPr="00047EF0" w:rsidTr="000051E6">
        <w:tc>
          <w:tcPr>
            <w:tcW w:w="3096" w:type="dxa"/>
          </w:tcPr>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p>
        </w:tc>
        <w:tc>
          <w:tcPr>
            <w:tcW w:w="5943" w:type="dxa"/>
          </w:tcPr>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_________________________________________________</w:t>
            </w:r>
          </w:p>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(подпись, дата)</w:t>
            </w:r>
          </w:p>
        </w:tc>
      </w:tr>
      <w:tr w:rsidR="008F0CBD" w:rsidRPr="00047EF0" w:rsidTr="000051E6">
        <w:tc>
          <w:tcPr>
            <w:tcW w:w="3096" w:type="dxa"/>
          </w:tcPr>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Рецензент</w:t>
            </w:r>
          </w:p>
        </w:tc>
        <w:tc>
          <w:tcPr>
            <w:tcW w:w="5943" w:type="dxa"/>
          </w:tcPr>
          <w:p w:rsidR="00047EF0" w:rsidRPr="00047EF0" w:rsidRDefault="008F0CBD" w:rsidP="008F0CBD">
            <w:pPr>
              <w:autoSpaceDE w:val="0"/>
              <w:autoSpaceDN w:val="0"/>
              <w:adjustRightInd w:val="0"/>
              <w:spacing w:after="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 xml:space="preserve">_Ляпкина Татьяна Федоровна, </w:t>
            </w:r>
          </w:p>
          <w:p w:rsidR="008F0CBD" w:rsidRPr="00047EF0" w:rsidRDefault="008F0CBD" w:rsidP="00047EF0">
            <w:pPr>
              <w:autoSpaceDE w:val="0"/>
              <w:autoSpaceDN w:val="0"/>
              <w:adjustRightInd w:val="0"/>
              <w:spacing w:after="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доктор культурологи, профессор</w:t>
            </w:r>
          </w:p>
        </w:tc>
      </w:tr>
      <w:tr w:rsidR="008F0CBD" w:rsidRPr="00047EF0" w:rsidTr="000051E6">
        <w:tc>
          <w:tcPr>
            <w:tcW w:w="3096" w:type="dxa"/>
          </w:tcPr>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p>
        </w:tc>
        <w:tc>
          <w:tcPr>
            <w:tcW w:w="5943" w:type="dxa"/>
          </w:tcPr>
          <w:p w:rsidR="008F0CBD" w:rsidRPr="00047EF0" w:rsidRDefault="00047EF0" w:rsidP="008F0CBD">
            <w:pPr>
              <w:autoSpaceDE w:val="0"/>
              <w:autoSpaceDN w:val="0"/>
              <w:adjustRightInd w:val="0"/>
              <w:spacing w:after="0"/>
              <w:ind w:right="180"/>
              <w:jc w:val="right"/>
              <w:rPr>
                <w:rFonts w:ascii="Times New Roman" w:eastAsia="TimesNewRoman" w:hAnsi="Times New Roman" w:cs="Times New Roman"/>
                <w:sz w:val="24"/>
                <w:szCs w:val="24"/>
              </w:rPr>
            </w:pPr>
            <w:r>
              <w:rPr>
                <w:rFonts w:ascii="Times New Roman" w:eastAsia="TimesNewRoman" w:hAnsi="Times New Roman" w:cs="Times New Roman"/>
                <w:sz w:val="24"/>
                <w:szCs w:val="24"/>
              </w:rPr>
              <w:t>______________________</w:t>
            </w:r>
            <w:r w:rsidR="008F0CBD" w:rsidRPr="00047EF0">
              <w:rPr>
                <w:rFonts w:ascii="Times New Roman" w:eastAsia="TimesNewRoman" w:hAnsi="Times New Roman" w:cs="Times New Roman"/>
                <w:sz w:val="24"/>
                <w:szCs w:val="24"/>
              </w:rPr>
              <w:t>__________________________</w:t>
            </w:r>
          </w:p>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r w:rsidRPr="00047EF0">
              <w:rPr>
                <w:rFonts w:ascii="Times New Roman" w:eastAsia="TimesNewRoman" w:hAnsi="Times New Roman" w:cs="Times New Roman"/>
                <w:sz w:val="24"/>
                <w:szCs w:val="24"/>
              </w:rPr>
              <w:t>(подпись, дата)</w:t>
            </w:r>
          </w:p>
          <w:p w:rsidR="008F0CBD" w:rsidRPr="00047EF0" w:rsidRDefault="008F0CBD" w:rsidP="000051E6">
            <w:pPr>
              <w:autoSpaceDE w:val="0"/>
              <w:autoSpaceDN w:val="0"/>
              <w:adjustRightInd w:val="0"/>
              <w:spacing w:after="0"/>
              <w:jc w:val="right"/>
              <w:rPr>
                <w:rFonts w:ascii="Times New Roman" w:eastAsia="TimesNewRoman" w:hAnsi="Times New Roman" w:cs="Times New Roman"/>
                <w:sz w:val="24"/>
                <w:szCs w:val="24"/>
              </w:rPr>
            </w:pPr>
          </w:p>
        </w:tc>
      </w:tr>
    </w:tbl>
    <w:p w:rsidR="008F0CBD" w:rsidRPr="00047EF0" w:rsidRDefault="008F0CBD" w:rsidP="008F0CBD">
      <w:pPr>
        <w:pStyle w:val="aa"/>
        <w:spacing w:before="0" w:beforeAutospacing="0" w:after="0" w:afterAutospacing="0"/>
        <w:outlineLvl w:val="0"/>
        <w:rPr>
          <w:rFonts w:eastAsia="TimesNewRoman"/>
        </w:rPr>
      </w:pPr>
      <w:bookmarkStart w:id="10" w:name="_Toc356177851"/>
      <w:bookmarkStart w:id="11" w:name="_Toc356178078"/>
      <w:r w:rsidRPr="00047EF0">
        <w:rPr>
          <w:rFonts w:eastAsia="TimesNewRoman"/>
        </w:rPr>
        <w:t xml:space="preserve">                                                              Санкт-Петербург</w:t>
      </w:r>
      <w:bookmarkEnd w:id="10"/>
      <w:bookmarkEnd w:id="11"/>
    </w:p>
    <w:p w:rsidR="008F0CBD" w:rsidRPr="00047EF0" w:rsidRDefault="008F0CBD" w:rsidP="008F0CBD">
      <w:pPr>
        <w:pStyle w:val="aa"/>
        <w:spacing w:before="0" w:beforeAutospacing="0" w:after="0" w:afterAutospacing="0"/>
        <w:outlineLvl w:val="0"/>
        <w:rPr>
          <w:rFonts w:eastAsia="TimesNewRoman"/>
        </w:rPr>
      </w:pPr>
      <w:r w:rsidRPr="00047EF0">
        <w:rPr>
          <w:rFonts w:eastAsia="TimesNewRoman"/>
        </w:rPr>
        <w:t xml:space="preserve">                                                                        2014</w:t>
      </w:r>
    </w:p>
    <w:p w:rsidR="008F0CBD" w:rsidRPr="00047EF0" w:rsidRDefault="00405990" w:rsidP="00FA1502">
      <w:pPr>
        <w:rPr>
          <w:rFonts w:ascii="Times New Roman" w:hAnsi="Times New Roman" w:cs="Times New Roman"/>
          <w:b/>
          <w:sz w:val="24"/>
          <w:szCs w:val="24"/>
        </w:rPr>
      </w:pPr>
      <w:r w:rsidRPr="00047EF0">
        <w:rPr>
          <w:rFonts w:ascii="Times New Roman" w:hAnsi="Times New Roman" w:cs="Times New Roman"/>
          <w:b/>
          <w:sz w:val="24"/>
          <w:szCs w:val="24"/>
        </w:rPr>
        <w:lastRenderedPageBreak/>
        <w:t xml:space="preserve">                               </w:t>
      </w:r>
    </w:p>
    <w:p w:rsidR="00FA1502" w:rsidRPr="00047EF0" w:rsidRDefault="008F0CBD" w:rsidP="00FA1502">
      <w:pPr>
        <w:rPr>
          <w:rFonts w:ascii="Times New Roman" w:hAnsi="Times New Roman" w:cs="Times New Roman"/>
          <w:b/>
          <w:sz w:val="28"/>
          <w:szCs w:val="28"/>
        </w:rPr>
      </w:pPr>
      <w:r w:rsidRPr="00047EF0">
        <w:rPr>
          <w:rFonts w:ascii="Times New Roman" w:hAnsi="Times New Roman" w:cs="Times New Roman"/>
          <w:b/>
          <w:sz w:val="28"/>
          <w:szCs w:val="28"/>
        </w:rPr>
        <w:t xml:space="preserve">                                                </w:t>
      </w:r>
      <w:r w:rsidR="00FA1502" w:rsidRPr="00047EF0">
        <w:rPr>
          <w:rFonts w:ascii="Times New Roman" w:hAnsi="Times New Roman" w:cs="Times New Roman"/>
          <w:b/>
          <w:sz w:val="28"/>
          <w:szCs w:val="28"/>
        </w:rPr>
        <w:t xml:space="preserve">Оглавление </w:t>
      </w:r>
    </w:p>
    <w:p w:rsidR="00FA1502" w:rsidRPr="00047EF0" w:rsidRDefault="00FA1502" w:rsidP="00FA1502">
      <w:pPr>
        <w:rPr>
          <w:rFonts w:ascii="Times New Roman" w:hAnsi="Times New Roman" w:cs="Times New Roman"/>
          <w:sz w:val="28"/>
          <w:szCs w:val="28"/>
        </w:rPr>
      </w:pPr>
      <w:r w:rsidRPr="00047EF0">
        <w:rPr>
          <w:rFonts w:ascii="Times New Roman" w:hAnsi="Times New Roman" w:cs="Times New Roman"/>
          <w:sz w:val="28"/>
          <w:szCs w:val="28"/>
        </w:rPr>
        <w:t>Введение</w:t>
      </w:r>
      <w:r w:rsidR="008F0CBD" w:rsidRPr="00047EF0">
        <w:rPr>
          <w:rFonts w:ascii="Times New Roman" w:hAnsi="Times New Roman" w:cs="Times New Roman"/>
          <w:sz w:val="28"/>
          <w:szCs w:val="28"/>
        </w:rPr>
        <w:t>…………………………………………………………………………3</w:t>
      </w:r>
    </w:p>
    <w:p w:rsidR="00FA1502" w:rsidRPr="00047EF0" w:rsidRDefault="00FA1502" w:rsidP="00FA1502">
      <w:pPr>
        <w:pStyle w:val="a3"/>
        <w:ind w:left="1080"/>
        <w:rPr>
          <w:rFonts w:ascii="Times New Roman" w:hAnsi="Times New Roman" w:cs="Times New Roman"/>
          <w:sz w:val="28"/>
          <w:szCs w:val="28"/>
        </w:rPr>
      </w:pPr>
    </w:p>
    <w:p w:rsidR="00FA1502" w:rsidRPr="00047EF0" w:rsidRDefault="00FA1502" w:rsidP="00FA1502">
      <w:pPr>
        <w:jc w:val="both"/>
        <w:rPr>
          <w:rFonts w:ascii="Times New Roman" w:hAnsi="Times New Roman" w:cs="Times New Roman"/>
          <w:sz w:val="28"/>
          <w:szCs w:val="28"/>
        </w:rPr>
      </w:pPr>
      <w:r w:rsidRPr="00047EF0">
        <w:rPr>
          <w:rFonts w:ascii="Times New Roman" w:hAnsi="Times New Roman" w:cs="Times New Roman"/>
          <w:sz w:val="28"/>
          <w:szCs w:val="28"/>
        </w:rPr>
        <w:t xml:space="preserve">Глава </w:t>
      </w:r>
      <w:r w:rsidRPr="00047EF0">
        <w:rPr>
          <w:rFonts w:ascii="Times New Roman" w:hAnsi="Times New Roman" w:cs="Times New Roman"/>
          <w:sz w:val="28"/>
          <w:szCs w:val="28"/>
          <w:lang w:val="en-US"/>
        </w:rPr>
        <w:t>I</w:t>
      </w:r>
      <w:r w:rsidR="008F0CBD" w:rsidRPr="00047EF0">
        <w:rPr>
          <w:rFonts w:ascii="Times New Roman" w:hAnsi="Times New Roman" w:cs="Times New Roman"/>
          <w:sz w:val="28"/>
          <w:szCs w:val="28"/>
        </w:rPr>
        <w:t>.</w:t>
      </w:r>
      <w:r w:rsidRPr="00047EF0">
        <w:rPr>
          <w:rFonts w:ascii="Times New Roman" w:hAnsi="Times New Roman" w:cs="Times New Roman"/>
          <w:sz w:val="28"/>
          <w:szCs w:val="28"/>
        </w:rPr>
        <w:t>Китайский буддизм в государстве Западная Ся</w:t>
      </w:r>
      <w:r w:rsidR="008F0CBD" w:rsidRPr="00047EF0">
        <w:rPr>
          <w:rFonts w:ascii="Times New Roman" w:hAnsi="Times New Roman" w:cs="Times New Roman"/>
          <w:sz w:val="28"/>
          <w:szCs w:val="28"/>
        </w:rPr>
        <w:t>………………………7</w:t>
      </w:r>
    </w:p>
    <w:p w:rsidR="00FA1502" w:rsidRPr="00047EF0" w:rsidRDefault="00FA1502" w:rsidP="00FA1502">
      <w:pPr>
        <w:pStyle w:val="a3"/>
        <w:numPr>
          <w:ilvl w:val="0"/>
          <w:numId w:val="2"/>
        </w:numPr>
        <w:jc w:val="both"/>
        <w:rPr>
          <w:rFonts w:ascii="Times New Roman" w:hAnsi="Times New Roman" w:cs="Times New Roman"/>
          <w:sz w:val="28"/>
          <w:szCs w:val="28"/>
        </w:rPr>
      </w:pPr>
      <w:r w:rsidRPr="00047EF0">
        <w:rPr>
          <w:rFonts w:ascii="Times New Roman" w:hAnsi="Times New Roman" w:cs="Times New Roman"/>
          <w:sz w:val="28"/>
          <w:szCs w:val="28"/>
        </w:rPr>
        <w:t>Тангутоведение как научная дисциплина востоковедения</w:t>
      </w:r>
      <w:r w:rsidR="008F0CBD" w:rsidRPr="00047EF0">
        <w:rPr>
          <w:rFonts w:ascii="Times New Roman" w:hAnsi="Times New Roman" w:cs="Times New Roman"/>
          <w:sz w:val="28"/>
          <w:szCs w:val="28"/>
        </w:rPr>
        <w:t>…………….7</w:t>
      </w:r>
    </w:p>
    <w:p w:rsidR="00FA1502" w:rsidRPr="00047EF0" w:rsidRDefault="00FA1502" w:rsidP="00FA1502">
      <w:pPr>
        <w:pStyle w:val="a3"/>
        <w:numPr>
          <w:ilvl w:val="0"/>
          <w:numId w:val="2"/>
        </w:numPr>
        <w:jc w:val="both"/>
        <w:rPr>
          <w:rFonts w:ascii="Times New Roman" w:hAnsi="Times New Roman" w:cs="Times New Roman"/>
          <w:sz w:val="28"/>
          <w:szCs w:val="28"/>
        </w:rPr>
      </w:pPr>
      <w:r w:rsidRPr="00047EF0">
        <w:rPr>
          <w:rFonts w:ascii="Times New Roman" w:hAnsi="Times New Roman" w:cs="Times New Roman"/>
          <w:sz w:val="28"/>
          <w:szCs w:val="28"/>
        </w:rPr>
        <w:t xml:space="preserve"> Китайский буддизм как феномен дальневосточной традиционной культуры</w:t>
      </w:r>
      <w:r w:rsidR="008F0CBD" w:rsidRPr="00047EF0">
        <w:rPr>
          <w:rFonts w:ascii="Times New Roman" w:hAnsi="Times New Roman" w:cs="Times New Roman"/>
          <w:sz w:val="28"/>
          <w:szCs w:val="28"/>
        </w:rPr>
        <w:t>…………………………………………………………………</w:t>
      </w:r>
      <w:r w:rsidR="009C02AE" w:rsidRPr="00047EF0">
        <w:rPr>
          <w:rFonts w:ascii="Times New Roman" w:hAnsi="Times New Roman" w:cs="Times New Roman"/>
          <w:sz w:val="28"/>
          <w:szCs w:val="28"/>
        </w:rPr>
        <w:t>..</w:t>
      </w:r>
      <w:r w:rsidR="00715C0A" w:rsidRPr="00047EF0">
        <w:rPr>
          <w:rFonts w:ascii="Times New Roman" w:hAnsi="Times New Roman" w:cs="Times New Roman"/>
          <w:sz w:val="28"/>
          <w:szCs w:val="28"/>
        </w:rPr>
        <w:t>.</w:t>
      </w:r>
      <w:r w:rsidR="009C02AE" w:rsidRPr="00047EF0">
        <w:rPr>
          <w:rFonts w:ascii="Times New Roman" w:hAnsi="Times New Roman" w:cs="Times New Roman"/>
          <w:sz w:val="28"/>
          <w:szCs w:val="28"/>
        </w:rPr>
        <w:t>21</w:t>
      </w:r>
    </w:p>
    <w:p w:rsidR="00FA1502" w:rsidRPr="00047EF0" w:rsidRDefault="00FA1502" w:rsidP="00FA1502">
      <w:pPr>
        <w:pStyle w:val="a3"/>
        <w:numPr>
          <w:ilvl w:val="0"/>
          <w:numId w:val="2"/>
        </w:numPr>
        <w:jc w:val="both"/>
        <w:rPr>
          <w:rFonts w:ascii="Times New Roman" w:hAnsi="Times New Roman" w:cs="Times New Roman"/>
          <w:sz w:val="28"/>
          <w:szCs w:val="28"/>
        </w:rPr>
      </w:pPr>
      <w:r w:rsidRPr="00047EF0">
        <w:rPr>
          <w:rFonts w:ascii="Times New Roman" w:hAnsi="Times New Roman" w:cs="Times New Roman"/>
          <w:sz w:val="28"/>
          <w:szCs w:val="28"/>
        </w:rPr>
        <w:t>Буддизм как религиозная доктрина в тангутской культуре</w:t>
      </w:r>
      <w:r w:rsidR="00605377" w:rsidRPr="00047EF0">
        <w:rPr>
          <w:rFonts w:ascii="Times New Roman" w:hAnsi="Times New Roman" w:cs="Times New Roman"/>
          <w:sz w:val="28"/>
          <w:szCs w:val="28"/>
        </w:rPr>
        <w:t>……………</w:t>
      </w:r>
      <w:r w:rsidR="00715C0A" w:rsidRPr="00047EF0">
        <w:rPr>
          <w:rFonts w:ascii="Times New Roman" w:hAnsi="Times New Roman" w:cs="Times New Roman"/>
          <w:sz w:val="28"/>
          <w:szCs w:val="28"/>
        </w:rPr>
        <w:t>33</w:t>
      </w:r>
    </w:p>
    <w:p w:rsidR="00FA1502" w:rsidRPr="00047EF0" w:rsidRDefault="009B1A74" w:rsidP="009B1A74">
      <w:pPr>
        <w:rPr>
          <w:rFonts w:ascii="Times New Roman" w:hAnsi="Times New Roman" w:cs="Times New Roman"/>
          <w:sz w:val="28"/>
          <w:szCs w:val="28"/>
        </w:rPr>
      </w:pPr>
      <w:r w:rsidRPr="00047EF0">
        <w:rPr>
          <w:rFonts w:ascii="Times New Roman" w:hAnsi="Times New Roman" w:cs="Times New Roman"/>
          <w:sz w:val="28"/>
          <w:szCs w:val="28"/>
        </w:rPr>
        <w:t xml:space="preserve">Глава </w:t>
      </w:r>
      <w:r w:rsidR="00FA1502" w:rsidRPr="00047EF0">
        <w:rPr>
          <w:rFonts w:ascii="Times New Roman" w:hAnsi="Times New Roman" w:cs="Times New Roman"/>
          <w:sz w:val="28"/>
          <w:szCs w:val="28"/>
          <w:lang w:val="en-US"/>
        </w:rPr>
        <w:t>II</w:t>
      </w:r>
      <w:r w:rsidR="008F0CBD" w:rsidRPr="00047EF0">
        <w:rPr>
          <w:rFonts w:ascii="Times New Roman" w:hAnsi="Times New Roman" w:cs="Times New Roman"/>
          <w:sz w:val="28"/>
          <w:szCs w:val="28"/>
        </w:rPr>
        <w:t xml:space="preserve">. </w:t>
      </w:r>
      <w:r w:rsidR="00FA1502" w:rsidRPr="00047EF0">
        <w:rPr>
          <w:rFonts w:ascii="Times New Roman" w:hAnsi="Times New Roman" w:cs="Times New Roman"/>
          <w:sz w:val="28"/>
          <w:szCs w:val="28"/>
        </w:rPr>
        <w:t>Влияние китайской культуры на фор</w:t>
      </w:r>
      <w:r w:rsidR="00605377" w:rsidRPr="00047EF0">
        <w:rPr>
          <w:rFonts w:ascii="Times New Roman" w:hAnsi="Times New Roman" w:cs="Times New Roman"/>
          <w:sz w:val="28"/>
          <w:szCs w:val="28"/>
        </w:rPr>
        <w:t xml:space="preserve">мирование тангутской письменной </w:t>
      </w:r>
      <w:r w:rsidR="00FA1502" w:rsidRPr="00047EF0">
        <w:rPr>
          <w:rFonts w:ascii="Times New Roman" w:hAnsi="Times New Roman" w:cs="Times New Roman"/>
          <w:sz w:val="28"/>
          <w:szCs w:val="28"/>
        </w:rPr>
        <w:t>традиции</w:t>
      </w:r>
      <w:r w:rsidR="00605377" w:rsidRPr="00047EF0">
        <w:rPr>
          <w:rFonts w:ascii="Times New Roman" w:hAnsi="Times New Roman" w:cs="Times New Roman"/>
          <w:sz w:val="28"/>
          <w:szCs w:val="28"/>
        </w:rPr>
        <w:t>…………………………………………………………...</w:t>
      </w:r>
      <w:r w:rsidR="004B4138">
        <w:rPr>
          <w:rFonts w:ascii="Times New Roman" w:hAnsi="Times New Roman" w:cs="Times New Roman"/>
          <w:sz w:val="28"/>
          <w:szCs w:val="28"/>
        </w:rPr>
        <w:t>48</w:t>
      </w:r>
    </w:p>
    <w:p w:rsidR="00FA1502" w:rsidRPr="00047EF0" w:rsidRDefault="00FA1502" w:rsidP="00FA1502">
      <w:pPr>
        <w:pStyle w:val="a3"/>
        <w:numPr>
          <w:ilvl w:val="0"/>
          <w:numId w:val="8"/>
        </w:numPr>
        <w:jc w:val="both"/>
        <w:rPr>
          <w:rFonts w:ascii="Times New Roman" w:hAnsi="Times New Roman" w:cs="Times New Roman"/>
          <w:sz w:val="28"/>
          <w:szCs w:val="28"/>
        </w:rPr>
      </w:pPr>
      <w:r w:rsidRPr="00047EF0">
        <w:rPr>
          <w:rFonts w:ascii="Times New Roman" w:hAnsi="Times New Roman" w:cs="Times New Roman"/>
          <w:sz w:val="28"/>
          <w:szCs w:val="28"/>
        </w:rPr>
        <w:t>Китайская иероглифическая письменность как элемент дальневосточной культуры</w:t>
      </w:r>
      <w:r w:rsidR="00605377" w:rsidRPr="00047EF0">
        <w:rPr>
          <w:rFonts w:ascii="Times New Roman" w:hAnsi="Times New Roman" w:cs="Times New Roman"/>
          <w:sz w:val="28"/>
          <w:szCs w:val="28"/>
        </w:rPr>
        <w:t>………………………………………………</w:t>
      </w:r>
      <w:r w:rsidR="004B4138">
        <w:rPr>
          <w:rFonts w:ascii="Times New Roman" w:hAnsi="Times New Roman" w:cs="Times New Roman"/>
          <w:sz w:val="28"/>
          <w:szCs w:val="28"/>
        </w:rPr>
        <w:t>48</w:t>
      </w:r>
    </w:p>
    <w:p w:rsidR="00FA1502" w:rsidRPr="00047EF0" w:rsidRDefault="00FA1502" w:rsidP="00FA1502">
      <w:pPr>
        <w:pStyle w:val="a3"/>
        <w:numPr>
          <w:ilvl w:val="0"/>
          <w:numId w:val="8"/>
        </w:numPr>
        <w:jc w:val="both"/>
        <w:rPr>
          <w:rFonts w:ascii="Times New Roman" w:hAnsi="Times New Roman" w:cs="Times New Roman"/>
          <w:sz w:val="28"/>
          <w:szCs w:val="28"/>
        </w:rPr>
      </w:pPr>
      <w:r w:rsidRPr="00047EF0">
        <w:rPr>
          <w:rFonts w:ascii="Times New Roman" w:hAnsi="Times New Roman" w:cs="Times New Roman"/>
          <w:sz w:val="28"/>
          <w:szCs w:val="28"/>
        </w:rPr>
        <w:t>Тангутская письменная культура</w:t>
      </w:r>
      <w:r w:rsidR="00605377" w:rsidRPr="00047EF0">
        <w:rPr>
          <w:rFonts w:ascii="Times New Roman" w:hAnsi="Times New Roman" w:cs="Times New Roman"/>
          <w:sz w:val="28"/>
          <w:szCs w:val="28"/>
        </w:rPr>
        <w:t>………………………………………</w:t>
      </w:r>
      <w:r w:rsidR="00715C0A" w:rsidRPr="00047EF0">
        <w:rPr>
          <w:rFonts w:ascii="Times New Roman" w:hAnsi="Times New Roman" w:cs="Times New Roman"/>
          <w:sz w:val="28"/>
          <w:szCs w:val="28"/>
        </w:rPr>
        <w:t>..59</w:t>
      </w:r>
    </w:p>
    <w:p w:rsidR="00FA1502" w:rsidRPr="00047EF0" w:rsidRDefault="00FA1502" w:rsidP="00FA1502">
      <w:pPr>
        <w:jc w:val="both"/>
        <w:rPr>
          <w:rFonts w:ascii="Times New Roman" w:hAnsi="Times New Roman" w:cs="Times New Roman"/>
          <w:sz w:val="28"/>
          <w:szCs w:val="28"/>
        </w:rPr>
      </w:pPr>
      <w:r w:rsidRPr="00047EF0">
        <w:rPr>
          <w:rFonts w:ascii="Times New Roman" w:hAnsi="Times New Roman" w:cs="Times New Roman"/>
          <w:sz w:val="28"/>
          <w:szCs w:val="28"/>
        </w:rPr>
        <w:t xml:space="preserve">Глава </w:t>
      </w:r>
      <w:r w:rsidRPr="00047EF0">
        <w:rPr>
          <w:rFonts w:ascii="Times New Roman" w:hAnsi="Times New Roman" w:cs="Times New Roman"/>
          <w:sz w:val="28"/>
          <w:szCs w:val="28"/>
          <w:lang w:val="en-US"/>
        </w:rPr>
        <w:t>III</w:t>
      </w:r>
      <w:r w:rsidRPr="00047EF0">
        <w:rPr>
          <w:rFonts w:ascii="Times New Roman" w:hAnsi="Times New Roman" w:cs="Times New Roman"/>
          <w:sz w:val="28"/>
          <w:szCs w:val="28"/>
        </w:rPr>
        <w:t>. Китайская традиция в  тангутской художественной  культуре</w:t>
      </w:r>
      <w:r w:rsidR="00605377" w:rsidRPr="00047EF0">
        <w:rPr>
          <w:rFonts w:ascii="Times New Roman" w:hAnsi="Times New Roman" w:cs="Times New Roman"/>
          <w:sz w:val="28"/>
          <w:szCs w:val="28"/>
        </w:rPr>
        <w:t>……</w:t>
      </w:r>
      <w:r w:rsidR="004B4138">
        <w:rPr>
          <w:rFonts w:ascii="Times New Roman" w:hAnsi="Times New Roman" w:cs="Times New Roman"/>
          <w:sz w:val="28"/>
          <w:szCs w:val="28"/>
        </w:rPr>
        <w:t>74</w:t>
      </w:r>
    </w:p>
    <w:p w:rsidR="00FA1502" w:rsidRPr="00047EF0" w:rsidRDefault="00FA1502" w:rsidP="00FA1502">
      <w:pPr>
        <w:pStyle w:val="a3"/>
        <w:numPr>
          <w:ilvl w:val="0"/>
          <w:numId w:val="9"/>
        </w:numPr>
        <w:jc w:val="both"/>
        <w:rPr>
          <w:rFonts w:ascii="Times New Roman" w:hAnsi="Times New Roman" w:cs="Times New Roman"/>
          <w:sz w:val="28"/>
          <w:szCs w:val="28"/>
        </w:rPr>
      </w:pPr>
      <w:r w:rsidRPr="00047EF0">
        <w:rPr>
          <w:rFonts w:ascii="Times New Roman" w:hAnsi="Times New Roman" w:cs="Times New Roman"/>
          <w:sz w:val="28"/>
          <w:szCs w:val="28"/>
        </w:rPr>
        <w:t>Особенности тангутской живописи</w:t>
      </w:r>
      <w:r w:rsidR="00605377" w:rsidRPr="00047EF0">
        <w:rPr>
          <w:rFonts w:ascii="Times New Roman" w:hAnsi="Times New Roman" w:cs="Times New Roman"/>
          <w:sz w:val="28"/>
          <w:szCs w:val="28"/>
        </w:rPr>
        <w:t>……………………………………</w:t>
      </w:r>
      <w:r w:rsidR="004B4138">
        <w:rPr>
          <w:rFonts w:ascii="Times New Roman" w:hAnsi="Times New Roman" w:cs="Times New Roman"/>
          <w:sz w:val="28"/>
          <w:szCs w:val="28"/>
        </w:rPr>
        <w:t>...74</w:t>
      </w:r>
    </w:p>
    <w:p w:rsidR="00FA1502" w:rsidRPr="00047EF0" w:rsidRDefault="00FA1502" w:rsidP="00FA1502">
      <w:pPr>
        <w:pStyle w:val="a3"/>
        <w:numPr>
          <w:ilvl w:val="0"/>
          <w:numId w:val="9"/>
        </w:numPr>
        <w:jc w:val="both"/>
        <w:rPr>
          <w:rFonts w:ascii="Times New Roman" w:hAnsi="Times New Roman" w:cs="Times New Roman"/>
          <w:sz w:val="28"/>
          <w:szCs w:val="28"/>
        </w:rPr>
      </w:pPr>
      <w:r w:rsidRPr="00047EF0">
        <w:rPr>
          <w:rFonts w:ascii="Times New Roman" w:hAnsi="Times New Roman" w:cs="Times New Roman"/>
          <w:sz w:val="28"/>
          <w:szCs w:val="28"/>
        </w:rPr>
        <w:t>Тангутская музыкальная традиция</w:t>
      </w:r>
      <w:r w:rsidR="00605377" w:rsidRPr="00047EF0">
        <w:rPr>
          <w:rFonts w:ascii="Times New Roman" w:hAnsi="Times New Roman" w:cs="Times New Roman"/>
          <w:sz w:val="28"/>
          <w:szCs w:val="28"/>
        </w:rPr>
        <w:t>………………………………………</w:t>
      </w:r>
      <w:r w:rsidR="00715C0A" w:rsidRPr="00047EF0">
        <w:rPr>
          <w:rFonts w:ascii="Times New Roman" w:hAnsi="Times New Roman" w:cs="Times New Roman"/>
          <w:sz w:val="28"/>
          <w:szCs w:val="28"/>
        </w:rPr>
        <w:t>83</w:t>
      </w:r>
    </w:p>
    <w:p w:rsidR="00FA1502" w:rsidRPr="00047EF0" w:rsidRDefault="00FA1502" w:rsidP="00FA1502">
      <w:pPr>
        <w:rPr>
          <w:rFonts w:ascii="Times New Roman" w:hAnsi="Times New Roman" w:cs="Times New Roman"/>
          <w:sz w:val="28"/>
          <w:szCs w:val="28"/>
        </w:rPr>
      </w:pPr>
      <w:r w:rsidRPr="00047EF0">
        <w:rPr>
          <w:rFonts w:ascii="Times New Roman" w:hAnsi="Times New Roman" w:cs="Times New Roman"/>
          <w:sz w:val="28"/>
          <w:szCs w:val="28"/>
        </w:rPr>
        <w:t>Заключение</w:t>
      </w:r>
      <w:bookmarkStart w:id="12" w:name="_GoBack"/>
      <w:bookmarkEnd w:id="12"/>
      <w:r w:rsidR="00605377" w:rsidRPr="00047EF0">
        <w:rPr>
          <w:rFonts w:ascii="Times New Roman" w:hAnsi="Times New Roman" w:cs="Times New Roman"/>
          <w:sz w:val="28"/>
          <w:szCs w:val="28"/>
        </w:rPr>
        <w:t>……………………………………………………………………</w:t>
      </w:r>
      <w:r w:rsidR="009C02AE" w:rsidRPr="00047EF0">
        <w:rPr>
          <w:rFonts w:ascii="Times New Roman" w:hAnsi="Times New Roman" w:cs="Times New Roman"/>
          <w:sz w:val="28"/>
          <w:szCs w:val="28"/>
        </w:rPr>
        <w:t>…</w:t>
      </w:r>
      <w:r w:rsidR="00715C0A" w:rsidRPr="00047EF0">
        <w:rPr>
          <w:rFonts w:ascii="Times New Roman" w:hAnsi="Times New Roman" w:cs="Times New Roman"/>
          <w:sz w:val="28"/>
          <w:szCs w:val="28"/>
        </w:rPr>
        <w:t>.</w:t>
      </w:r>
      <w:r w:rsidR="004E4E3F" w:rsidRPr="00047EF0">
        <w:rPr>
          <w:rFonts w:ascii="Times New Roman" w:hAnsi="Times New Roman" w:cs="Times New Roman"/>
          <w:sz w:val="28"/>
          <w:szCs w:val="28"/>
        </w:rPr>
        <w:t>94</w:t>
      </w:r>
    </w:p>
    <w:p w:rsidR="00FA1502" w:rsidRPr="00047EF0" w:rsidRDefault="00605377" w:rsidP="00FA1502">
      <w:pPr>
        <w:rPr>
          <w:rFonts w:ascii="Times New Roman" w:hAnsi="Times New Roman" w:cs="Times New Roman"/>
          <w:sz w:val="28"/>
          <w:szCs w:val="28"/>
        </w:rPr>
      </w:pPr>
      <w:r w:rsidRPr="00047EF0">
        <w:rPr>
          <w:rFonts w:ascii="Times New Roman" w:hAnsi="Times New Roman" w:cs="Times New Roman"/>
          <w:sz w:val="28"/>
          <w:szCs w:val="28"/>
        </w:rPr>
        <w:t>Список литературы……………………………………………………………</w:t>
      </w:r>
      <w:r w:rsidR="009F7CFD">
        <w:rPr>
          <w:rFonts w:ascii="Times New Roman" w:hAnsi="Times New Roman" w:cs="Times New Roman"/>
          <w:sz w:val="28"/>
          <w:szCs w:val="28"/>
        </w:rPr>
        <w:t>…96</w:t>
      </w:r>
    </w:p>
    <w:p w:rsidR="00FA1502" w:rsidRPr="00047EF0" w:rsidRDefault="00FA1502" w:rsidP="0019441A">
      <w:pPr>
        <w:spacing w:line="360" w:lineRule="auto"/>
        <w:jc w:val="both"/>
        <w:rPr>
          <w:rFonts w:ascii="Times New Roman" w:hAnsi="Times New Roman" w:cs="Times New Roman"/>
          <w:b/>
          <w:sz w:val="28"/>
          <w:szCs w:val="28"/>
        </w:rPr>
      </w:pPr>
    </w:p>
    <w:p w:rsidR="00FA1502" w:rsidRPr="00047EF0" w:rsidRDefault="00FA1502" w:rsidP="0019441A">
      <w:pPr>
        <w:spacing w:line="360" w:lineRule="auto"/>
        <w:jc w:val="both"/>
        <w:rPr>
          <w:rFonts w:ascii="Times New Roman" w:hAnsi="Times New Roman" w:cs="Times New Roman"/>
          <w:b/>
          <w:sz w:val="28"/>
          <w:szCs w:val="28"/>
        </w:rPr>
      </w:pPr>
    </w:p>
    <w:p w:rsidR="00FA1502" w:rsidRPr="00047EF0" w:rsidRDefault="00FA1502" w:rsidP="0019441A">
      <w:pPr>
        <w:spacing w:line="360" w:lineRule="auto"/>
        <w:jc w:val="both"/>
        <w:rPr>
          <w:rFonts w:ascii="Times New Roman" w:hAnsi="Times New Roman" w:cs="Times New Roman"/>
          <w:b/>
          <w:sz w:val="28"/>
          <w:szCs w:val="28"/>
        </w:rPr>
      </w:pPr>
    </w:p>
    <w:p w:rsidR="00FA1502" w:rsidRPr="00047EF0" w:rsidRDefault="00FA1502" w:rsidP="0019441A">
      <w:pPr>
        <w:spacing w:line="360" w:lineRule="auto"/>
        <w:jc w:val="both"/>
        <w:rPr>
          <w:rFonts w:ascii="Times New Roman" w:hAnsi="Times New Roman" w:cs="Times New Roman"/>
          <w:b/>
          <w:sz w:val="28"/>
          <w:szCs w:val="28"/>
        </w:rPr>
      </w:pPr>
    </w:p>
    <w:p w:rsidR="00FA1502" w:rsidRPr="00047EF0" w:rsidRDefault="00FA1502" w:rsidP="0019441A">
      <w:pPr>
        <w:spacing w:line="360" w:lineRule="auto"/>
        <w:jc w:val="both"/>
        <w:rPr>
          <w:rFonts w:ascii="Times New Roman" w:hAnsi="Times New Roman" w:cs="Times New Roman"/>
          <w:b/>
          <w:sz w:val="28"/>
          <w:szCs w:val="28"/>
        </w:rPr>
      </w:pPr>
    </w:p>
    <w:p w:rsidR="00FA1502" w:rsidRPr="00047EF0" w:rsidRDefault="00FA1502" w:rsidP="0019441A">
      <w:pPr>
        <w:spacing w:line="360" w:lineRule="auto"/>
        <w:jc w:val="both"/>
        <w:rPr>
          <w:rFonts w:ascii="Times New Roman" w:hAnsi="Times New Roman" w:cs="Times New Roman"/>
          <w:b/>
          <w:sz w:val="28"/>
          <w:szCs w:val="28"/>
        </w:rPr>
      </w:pPr>
    </w:p>
    <w:p w:rsidR="00FA1502" w:rsidRPr="00047EF0" w:rsidRDefault="00FA1502" w:rsidP="0019441A">
      <w:pPr>
        <w:spacing w:line="360" w:lineRule="auto"/>
        <w:jc w:val="both"/>
        <w:rPr>
          <w:rFonts w:ascii="Times New Roman" w:hAnsi="Times New Roman" w:cs="Times New Roman"/>
          <w:b/>
          <w:sz w:val="28"/>
          <w:szCs w:val="28"/>
        </w:rPr>
      </w:pPr>
    </w:p>
    <w:p w:rsidR="00FA1502" w:rsidRPr="00047EF0" w:rsidRDefault="00FA1502" w:rsidP="0019441A">
      <w:pPr>
        <w:spacing w:line="360" w:lineRule="auto"/>
        <w:jc w:val="both"/>
        <w:rPr>
          <w:rFonts w:ascii="Times New Roman" w:hAnsi="Times New Roman" w:cs="Times New Roman"/>
          <w:b/>
          <w:sz w:val="28"/>
          <w:szCs w:val="28"/>
        </w:rPr>
      </w:pPr>
    </w:p>
    <w:p w:rsidR="00405990" w:rsidRPr="00047EF0" w:rsidRDefault="00405990" w:rsidP="009B1A74">
      <w:pPr>
        <w:spacing w:line="360" w:lineRule="auto"/>
        <w:jc w:val="center"/>
        <w:rPr>
          <w:rFonts w:ascii="Times New Roman" w:hAnsi="Times New Roman" w:cs="Times New Roman"/>
          <w:b/>
          <w:sz w:val="28"/>
          <w:szCs w:val="28"/>
        </w:rPr>
      </w:pPr>
      <w:r w:rsidRPr="00047EF0">
        <w:rPr>
          <w:rFonts w:ascii="Times New Roman" w:hAnsi="Times New Roman" w:cs="Times New Roman"/>
          <w:b/>
          <w:sz w:val="28"/>
          <w:szCs w:val="28"/>
        </w:rPr>
        <w:t>Введение</w:t>
      </w:r>
    </w:p>
    <w:p w:rsidR="00405990" w:rsidRPr="00047EF0" w:rsidRDefault="00405990" w:rsidP="0019441A">
      <w:pPr>
        <w:spacing w:line="360" w:lineRule="auto"/>
        <w:jc w:val="both"/>
        <w:rPr>
          <w:rFonts w:ascii="Times New Roman" w:hAnsi="Times New Roman" w:cs="Times New Roman"/>
          <w:b/>
          <w:sz w:val="28"/>
          <w:szCs w:val="28"/>
        </w:rPr>
      </w:pPr>
    </w:p>
    <w:p w:rsidR="00605377" w:rsidRPr="00047EF0" w:rsidRDefault="00405990" w:rsidP="00047EF0">
      <w:pPr>
        <w:pStyle w:val="western"/>
        <w:spacing w:after="0" w:afterAutospacing="0" w:line="360" w:lineRule="auto"/>
        <w:rPr>
          <w:sz w:val="28"/>
          <w:szCs w:val="28"/>
        </w:rPr>
      </w:pPr>
      <w:r w:rsidRPr="00047EF0">
        <w:rPr>
          <w:b/>
          <w:sz w:val="28"/>
          <w:szCs w:val="28"/>
        </w:rPr>
        <w:t xml:space="preserve">Актуальность. </w:t>
      </w:r>
      <w:r w:rsidR="00252E4E" w:rsidRPr="00047EF0">
        <w:rPr>
          <w:sz w:val="28"/>
          <w:szCs w:val="28"/>
        </w:rPr>
        <w:t>В условиях глобализации и тенденций к интеграции культур в современном социогуманитарном знании существует устойчивый интерес к постижению исторического прошлого и национальных осо</w:t>
      </w:r>
      <w:r w:rsidR="007F64AD" w:rsidRPr="00047EF0">
        <w:rPr>
          <w:sz w:val="28"/>
          <w:szCs w:val="28"/>
        </w:rPr>
        <w:t>бенностей той или иной культуры</w:t>
      </w:r>
      <w:r w:rsidR="00252E4E" w:rsidRPr="00047EF0">
        <w:rPr>
          <w:sz w:val="28"/>
          <w:szCs w:val="28"/>
        </w:rPr>
        <w:t>.</w:t>
      </w:r>
    </w:p>
    <w:p w:rsidR="007E56D8" w:rsidRPr="00047EF0" w:rsidRDefault="00252E4E" w:rsidP="00605377">
      <w:pPr>
        <w:pStyle w:val="ab"/>
        <w:spacing w:line="360" w:lineRule="auto"/>
        <w:ind w:firstLine="708"/>
        <w:jc w:val="both"/>
        <w:rPr>
          <w:rFonts w:ascii="Times New Roman" w:hAnsi="Times New Roman" w:cs="Times New Roman"/>
          <w:sz w:val="28"/>
          <w:szCs w:val="28"/>
        </w:rPr>
      </w:pPr>
      <w:proofErr w:type="gramStart"/>
      <w:r w:rsidRPr="00047EF0">
        <w:rPr>
          <w:rFonts w:ascii="Times New Roman" w:hAnsi="Times New Roman" w:cs="Times New Roman"/>
          <w:sz w:val="28"/>
          <w:szCs w:val="28"/>
        </w:rPr>
        <w:t>Межкультурное</w:t>
      </w:r>
      <w:proofErr w:type="gramEnd"/>
      <w:r w:rsidRPr="00047EF0">
        <w:rPr>
          <w:rFonts w:ascii="Times New Roman" w:hAnsi="Times New Roman" w:cs="Times New Roman"/>
          <w:sz w:val="28"/>
          <w:szCs w:val="28"/>
        </w:rPr>
        <w:t xml:space="preserve"> взаимодействии является одной из основных составляющих понимания культур стран Восточной Азии</w:t>
      </w:r>
      <w:r w:rsidR="000A2382" w:rsidRPr="00047EF0">
        <w:rPr>
          <w:rFonts w:ascii="Times New Roman" w:hAnsi="Times New Roman" w:cs="Times New Roman"/>
          <w:sz w:val="28"/>
          <w:szCs w:val="28"/>
        </w:rPr>
        <w:t xml:space="preserve">. Под Восточной Азией или Дальним Востоком, обычно, подразумевается 3 страны: Китай, Япония и Корея. Иногда к этой категории относят и Вьетнам, хотя географически он относится к Юго-Восточной Азии, но в культурном плане, также как Япония и Корея испытал сильное влияние со стороны Китая. </w:t>
      </w:r>
    </w:p>
    <w:p w:rsidR="00252E4E" w:rsidRPr="00047EF0" w:rsidRDefault="000A2382" w:rsidP="007F64AD">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На протяжении многих столетий Китай являлся главным культурным центром этого региона. Из Китая в Японию, Корею и Вьетнам попала китайская иероглифическая письменность, китайский литературный язык вэньянь (кит. </w:t>
      </w:r>
      <w:r w:rsidRPr="00047EF0">
        <w:rPr>
          <w:rFonts w:ascii="Times New Roman" w:hAnsi="Times New Roman" w:cs="Times New Roman"/>
          <w:sz w:val="28"/>
          <w:szCs w:val="28"/>
        </w:rPr>
        <w:t>文言</w:t>
      </w:r>
      <w:r w:rsidRPr="00047EF0">
        <w:rPr>
          <w:rFonts w:ascii="Times New Roman" w:hAnsi="Times New Roman" w:cs="Times New Roman"/>
          <w:sz w:val="28"/>
          <w:szCs w:val="28"/>
        </w:rPr>
        <w:t xml:space="preserve">), который, фактически стал языком культурной, научной и политической традиции во всей Восточной Азии как латынь в Европе. Через иероглифику и вэньянь </w:t>
      </w:r>
      <w:proofErr w:type="gramStart"/>
      <w:r w:rsidRPr="00047EF0">
        <w:rPr>
          <w:rFonts w:ascii="Times New Roman" w:hAnsi="Times New Roman" w:cs="Times New Roman"/>
          <w:sz w:val="28"/>
          <w:szCs w:val="28"/>
        </w:rPr>
        <w:t>народы, попавшие под культурное влияние Китая познакомились</w:t>
      </w:r>
      <w:proofErr w:type="gramEnd"/>
      <w:r w:rsidRPr="00047EF0">
        <w:rPr>
          <w:rFonts w:ascii="Times New Roman" w:hAnsi="Times New Roman" w:cs="Times New Roman"/>
          <w:sz w:val="28"/>
          <w:szCs w:val="28"/>
        </w:rPr>
        <w:t xml:space="preserve">  с классическими китайскими литературными произведениями.</w:t>
      </w:r>
    </w:p>
    <w:p w:rsidR="000A2382" w:rsidRPr="00047EF0" w:rsidRDefault="000A2382" w:rsidP="007F64AD">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Помимо э</w:t>
      </w:r>
      <w:r w:rsidR="00E85807" w:rsidRPr="00047EF0">
        <w:rPr>
          <w:rFonts w:ascii="Times New Roman" w:hAnsi="Times New Roman" w:cs="Times New Roman"/>
          <w:sz w:val="28"/>
          <w:szCs w:val="28"/>
        </w:rPr>
        <w:t xml:space="preserve">того, Китай оказал решающее влияние на религиозные традиции стран Восточной Азии. Это касается, в первую очередь, буддизма, </w:t>
      </w:r>
      <w:r w:rsidR="00BC1AAC" w:rsidRPr="00047EF0">
        <w:rPr>
          <w:rFonts w:ascii="Times New Roman" w:hAnsi="Times New Roman" w:cs="Times New Roman"/>
          <w:sz w:val="28"/>
          <w:szCs w:val="28"/>
        </w:rPr>
        <w:t xml:space="preserve">главным образом, его китайского варианта, который лег в основу буддийской традиции многих соседних государств. </w:t>
      </w:r>
    </w:p>
    <w:p w:rsidR="00BC1AAC" w:rsidRPr="00047EF0" w:rsidRDefault="00BC1AAC" w:rsidP="007F64AD">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Также, огромное влияние на  культуру и искусство стран Восточной Азии оказала китайская художественная традиция: архитектура, живопись, скульптура, каллиграфия, музыка и т.д.</w:t>
      </w:r>
    </w:p>
    <w:p w:rsidR="00BC1AAC" w:rsidRPr="00047EF0" w:rsidRDefault="00BC1AAC" w:rsidP="007F64AD">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lastRenderedPageBreak/>
        <w:t>Другие аспекты культуры Китая, к примеру,</w:t>
      </w:r>
      <w:r w:rsidR="000D7506" w:rsidRPr="00047EF0">
        <w:rPr>
          <w:rFonts w:ascii="Times New Roman" w:hAnsi="Times New Roman" w:cs="Times New Roman"/>
          <w:sz w:val="28"/>
          <w:szCs w:val="28"/>
        </w:rPr>
        <w:t xml:space="preserve"> философия,</w:t>
      </w:r>
      <w:r w:rsidRPr="00047EF0">
        <w:rPr>
          <w:rFonts w:ascii="Times New Roman" w:hAnsi="Times New Roman" w:cs="Times New Roman"/>
          <w:sz w:val="28"/>
          <w:szCs w:val="28"/>
        </w:rPr>
        <w:t xml:space="preserve"> система государственного управления</w:t>
      </w:r>
      <w:r w:rsidR="000D7506" w:rsidRPr="00047EF0">
        <w:rPr>
          <w:rFonts w:ascii="Times New Roman" w:hAnsi="Times New Roman" w:cs="Times New Roman"/>
          <w:sz w:val="28"/>
          <w:szCs w:val="28"/>
        </w:rPr>
        <w:t>, правовая система</w:t>
      </w:r>
      <w:r w:rsidRPr="00047EF0">
        <w:rPr>
          <w:rFonts w:ascii="Times New Roman" w:hAnsi="Times New Roman" w:cs="Times New Roman"/>
          <w:sz w:val="28"/>
          <w:szCs w:val="28"/>
        </w:rPr>
        <w:t xml:space="preserve"> также оказали влияние на страны Дальнего Востока.</w:t>
      </w:r>
    </w:p>
    <w:p w:rsidR="00252E4E" w:rsidRPr="00047EF0" w:rsidRDefault="00252E4E" w:rsidP="007F64AD">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w:t>
      </w:r>
      <w:r w:rsidRPr="00047EF0">
        <w:rPr>
          <w:rFonts w:ascii="Times New Roman" w:hAnsi="Times New Roman" w:cs="Times New Roman"/>
          <w:sz w:val="28"/>
          <w:szCs w:val="28"/>
        </w:rPr>
        <w:tab/>
        <w:t xml:space="preserve">Культура тангутского государства Западная Ся (Си Ся) представляет собой уникальный феномен синтеза местной автохтонной культуры с культурными традициями стран Центральной и Восточной Азии, главным образом, Китая и Тибета. </w:t>
      </w:r>
      <w:r w:rsidR="000D7506" w:rsidRPr="00047EF0">
        <w:rPr>
          <w:rFonts w:ascii="Times New Roman" w:hAnsi="Times New Roman" w:cs="Times New Roman"/>
          <w:sz w:val="28"/>
          <w:szCs w:val="28"/>
        </w:rPr>
        <w:t>В данной работе влияние китайской культурной традиции на тангутскую будет рассмотрено в трех аспектах: религиозная традиция (буддизм), письменная культура, художественная традиция.</w:t>
      </w:r>
    </w:p>
    <w:p w:rsidR="00D35ACB" w:rsidRPr="00047EF0" w:rsidRDefault="00D35ACB" w:rsidP="007F64AD">
      <w:pPr>
        <w:pStyle w:val="ab"/>
        <w:spacing w:line="360" w:lineRule="auto"/>
        <w:jc w:val="both"/>
        <w:rPr>
          <w:rFonts w:ascii="Times New Roman" w:hAnsi="Times New Roman" w:cs="Times New Roman"/>
          <w:sz w:val="28"/>
          <w:szCs w:val="28"/>
        </w:rPr>
      </w:pPr>
      <w:r w:rsidRPr="00047EF0">
        <w:rPr>
          <w:rFonts w:ascii="Times New Roman" w:hAnsi="Times New Roman" w:cs="Times New Roman"/>
          <w:b/>
          <w:bCs/>
          <w:sz w:val="28"/>
          <w:szCs w:val="28"/>
        </w:rPr>
        <w:t xml:space="preserve">Степень изученности данной проблемы. </w:t>
      </w:r>
      <w:r w:rsidRPr="00047EF0">
        <w:rPr>
          <w:rFonts w:ascii="Times New Roman" w:hAnsi="Times New Roman" w:cs="Times New Roman"/>
          <w:sz w:val="28"/>
          <w:szCs w:val="28"/>
        </w:rPr>
        <w:t xml:space="preserve"> На протяжении десятилетий, с момента обнаружения культуры государства </w:t>
      </w:r>
      <w:proofErr w:type="gramStart"/>
      <w:r w:rsidRPr="00047EF0">
        <w:rPr>
          <w:rFonts w:ascii="Times New Roman" w:hAnsi="Times New Roman" w:cs="Times New Roman"/>
          <w:sz w:val="28"/>
          <w:szCs w:val="28"/>
        </w:rPr>
        <w:t>Западная</w:t>
      </w:r>
      <w:proofErr w:type="gramEnd"/>
      <w:r w:rsidR="007E56D8" w:rsidRPr="00047EF0">
        <w:rPr>
          <w:rFonts w:ascii="Times New Roman" w:hAnsi="Times New Roman" w:cs="Times New Roman"/>
          <w:sz w:val="28"/>
          <w:szCs w:val="28"/>
        </w:rPr>
        <w:t xml:space="preserve"> Ся</w:t>
      </w:r>
      <w:r w:rsidRPr="00047EF0">
        <w:rPr>
          <w:rFonts w:ascii="Times New Roman" w:hAnsi="Times New Roman" w:cs="Times New Roman"/>
          <w:sz w:val="28"/>
          <w:szCs w:val="28"/>
        </w:rPr>
        <w:t xml:space="preserve">, существует стойкий научный интерес к ее наследию. </w:t>
      </w:r>
    </w:p>
    <w:p w:rsidR="00D35ACB" w:rsidRPr="00047EF0" w:rsidRDefault="00D35ACB" w:rsidP="007F64AD">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Описательно-этнографическая литература исторически появилась раньше всех. Первые научные сведения о тангутах зафиксированы в путевых записках путешественников, исследовавших северо-западную часть современного Китая: Н.М. Пржевальский «Монголия и Страна тангутов», «Путешествия Г.Н. Потанина по Монголии, Тибету и Китаю», С.Гедин «В Сердце Азии», П.К. Козлов «Монголия и Амдо и мертвый город Хара-Хото», </w:t>
      </w:r>
      <w:r w:rsidRPr="00047EF0">
        <w:rPr>
          <w:rFonts w:ascii="Times New Roman" w:hAnsi="Times New Roman" w:cs="Times New Roman"/>
          <w:sz w:val="28"/>
          <w:szCs w:val="28"/>
          <w:lang w:val="en-US"/>
        </w:rPr>
        <w:t>Aurel</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Stein</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M</w:t>
      </w:r>
      <w:r w:rsidRPr="00047EF0">
        <w:rPr>
          <w:rFonts w:ascii="Times New Roman" w:hAnsi="Times New Roman" w:cs="Times New Roman"/>
          <w:sz w:val="28"/>
          <w:szCs w:val="28"/>
        </w:rPr>
        <w:t>. «</w:t>
      </w:r>
      <w:r w:rsidRPr="00047EF0">
        <w:rPr>
          <w:rFonts w:ascii="Times New Roman" w:hAnsi="Times New Roman" w:cs="Times New Roman"/>
          <w:sz w:val="28"/>
          <w:szCs w:val="28"/>
          <w:lang w:val="en-US"/>
        </w:rPr>
        <w:t>Serindia</w:t>
      </w:r>
      <w:r w:rsidRPr="00047EF0">
        <w:rPr>
          <w:rFonts w:ascii="Times New Roman" w:hAnsi="Times New Roman" w:cs="Times New Roman"/>
          <w:sz w:val="28"/>
          <w:szCs w:val="28"/>
        </w:rPr>
        <w:t xml:space="preserve">». </w:t>
      </w:r>
    </w:p>
    <w:p w:rsidR="00D35ACB" w:rsidRPr="00047EF0" w:rsidRDefault="00D35ACB" w:rsidP="007F64AD">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Исторические и лингвистические изыскания представлены трудами: </w:t>
      </w:r>
      <w:proofErr w:type="gramStart"/>
      <w:r w:rsidRPr="00047EF0">
        <w:rPr>
          <w:rFonts w:ascii="Times New Roman" w:hAnsi="Times New Roman" w:cs="Times New Roman"/>
          <w:sz w:val="28"/>
          <w:szCs w:val="28"/>
        </w:rPr>
        <w:t>Е.И. Кычанова «Очерк истории тангутского государства» и «История тангутского государства», К.Б. Кепинг «Апокриф о лянском У-ди в тангтуском переводе», «Цветообозначения в тангутском языке», «О названии тангутского государства» и «Трактат Сунь-цзы в тангутском переводе», Н.А. Невского «Тангутская филология», Н.А. Терентьев-Катанский «Музыка в госу</w:t>
      </w:r>
      <w:r w:rsidR="007E56D8" w:rsidRPr="00047EF0">
        <w:rPr>
          <w:rFonts w:ascii="Times New Roman" w:hAnsi="Times New Roman" w:cs="Times New Roman"/>
          <w:sz w:val="28"/>
          <w:szCs w:val="28"/>
        </w:rPr>
        <w:t xml:space="preserve">дарстве тангутов», К.Ф. Самосюк </w:t>
      </w:r>
      <w:r w:rsidRPr="00047EF0">
        <w:rPr>
          <w:rFonts w:ascii="Times New Roman" w:hAnsi="Times New Roman" w:cs="Times New Roman"/>
          <w:sz w:val="28"/>
          <w:szCs w:val="28"/>
        </w:rPr>
        <w:t xml:space="preserve">«Буддийская живопись из Хара-Хото». </w:t>
      </w:r>
      <w:proofErr w:type="gramEnd"/>
    </w:p>
    <w:p w:rsidR="00D35ACB" w:rsidRPr="00047EF0" w:rsidRDefault="00D35ACB" w:rsidP="007F64AD">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Также немаловажный аспект исследования представляют работы, посвященные культуре, искусству и языку Китая</w:t>
      </w:r>
      <w:proofErr w:type="gramStart"/>
      <w:r w:rsidRPr="00047EF0">
        <w:rPr>
          <w:rFonts w:ascii="Times New Roman" w:hAnsi="Times New Roman" w:cs="Times New Roman"/>
          <w:sz w:val="28"/>
          <w:szCs w:val="28"/>
        </w:rPr>
        <w:t xml:space="preserve"> :</w:t>
      </w:r>
      <w:proofErr w:type="gramEnd"/>
      <w:r w:rsidRPr="00047EF0">
        <w:rPr>
          <w:rFonts w:ascii="Times New Roman" w:hAnsi="Times New Roman" w:cs="Times New Roman"/>
          <w:sz w:val="28"/>
          <w:szCs w:val="28"/>
        </w:rPr>
        <w:t xml:space="preserve"> М.Е. Кравцова «История культуры Китая» и «История искусства Китая», А.Г. Сторожук «Введение в </w:t>
      </w:r>
      <w:r w:rsidRPr="00047EF0">
        <w:rPr>
          <w:rFonts w:ascii="Times New Roman" w:hAnsi="Times New Roman" w:cs="Times New Roman"/>
          <w:sz w:val="28"/>
          <w:szCs w:val="28"/>
        </w:rPr>
        <w:lastRenderedPageBreak/>
        <w:t xml:space="preserve">китайскую иероглифику», М.В. Крюков «Язык иньских надписей», Ч.П. Фицджералд «История Китая». </w:t>
      </w:r>
    </w:p>
    <w:p w:rsidR="00D35ACB" w:rsidRPr="00047EF0" w:rsidRDefault="00D35ACB" w:rsidP="007F64AD">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Так как буддизм являлся гос</w:t>
      </w:r>
      <w:r w:rsidR="007E56D8" w:rsidRPr="00047EF0">
        <w:rPr>
          <w:rFonts w:ascii="Times New Roman" w:hAnsi="Times New Roman" w:cs="Times New Roman"/>
          <w:sz w:val="28"/>
          <w:szCs w:val="28"/>
        </w:rPr>
        <w:t>у</w:t>
      </w:r>
      <w:r w:rsidRPr="00047EF0">
        <w:rPr>
          <w:rFonts w:ascii="Times New Roman" w:hAnsi="Times New Roman" w:cs="Times New Roman"/>
          <w:sz w:val="28"/>
          <w:szCs w:val="28"/>
        </w:rPr>
        <w:t xml:space="preserve">дарственной религии тангутов и был заимствован ими из Китая, то важно рассмотреть работы по </w:t>
      </w:r>
      <w:proofErr w:type="gramStart"/>
      <w:r w:rsidRPr="00047EF0">
        <w:rPr>
          <w:rFonts w:ascii="Times New Roman" w:hAnsi="Times New Roman" w:cs="Times New Roman"/>
          <w:sz w:val="28"/>
          <w:szCs w:val="28"/>
        </w:rPr>
        <w:t>китайскому</w:t>
      </w:r>
      <w:proofErr w:type="gramEnd"/>
      <w:r w:rsidRPr="00047EF0">
        <w:rPr>
          <w:rFonts w:ascii="Times New Roman" w:hAnsi="Times New Roman" w:cs="Times New Roman"/>
          <w:sz w:val="28"/>
          <w:szCs w:val="28"/>
        </w:rPr>
        <w:t xml:space="preserve"> буддизм, среди которых: Е.А. Торчинов «Введение в буддологию: курс лекций» и «Путь философии Востока и Запада: Познание запредельного», К.Ю. Солонин «Обретение Учения. Традиция Хуаянь-Чань в буддизме тангутского государства Си Ся». </w:t>
      </w:r>
    </w:p>
    <w:p w:rsidR="00D35ACB" w:rsidRPr="00047EF0" w:rsidRDefault="00D35ACB" w:rsidP="007F64AD">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Работы по культуре и буддизму в Тибете: Н.Я. Бичурин «Описание Тибета и Хухунора»,</w:t>
      </w:r>
      <w:r w:rsidRPr="00047EF0">
        <w:rPr>
          <w:rFonts w:ascii="Times New Roman" w:hAnsi="Times New Roman" w:cs="Times New Roman"/>
          <w:color w:val="444444"/>
          <w:sz w:val="28"/>
          <w:szCs w:val="28"/>
        </w:rPr>
        <w:t xml:space="preserve"> </w:t>
      </w:r>
      <w:r w:rsidRPr="00047EF0">
        <w:rPr>
          <w:rFonts w:ascii="Times New Roman" w:hAnsi="Times New Roman" w:cs="Times New Roman"/>
          <w:color w:val="000000" w:themeColor="text1"/>
          <w:sz w:val="28"/>
          <w:szCs w:val="28"/>
        </w:rPr>
        <w:t>Островская Е.А. «Воины радуги: Институционализация буддийской модели общества в Тибете»</w:t>
      </w:r>
      <w:proofErr w:type="gramStart"/>
      <w:r w:rsidRPr="00047EF0">
        <w:rPr>
          <w:rFonts w:ascii="Times New Roman" w:hAnsi="Times New Roman" w:cs="Times New Roman"/>
          <w:color w:val="000000" w:themeColor="text1"/>
          <w:sz w:val="28"/>
          <w:szCs w:val="28"/>
        </w:rPr>
        <w:t xml:space="preserve"> .</w:t>
      </w:r>
      <w:proofErr w:type="gramEnd"/>
    </w:p>
    <w:p w:rsidR="00361D2C" w:rsidRPr="00047EF0" w:rsidRDefault="00361D2C" w:rsidP="007F64AD">
      <w:pPr>
        <w:pStyle w:val="ab"/>
        <w:spacing w:line="360" w:lineRule="auto"/>
        <w:jc w:val="both"/>
        <w:rPr>
          <w:rFonts w:ascii="Times New Roman" w:hAnsi="Times New Roman" w:cs="Times New Roman"/>
          <w:sz w:val="28"/>
          <w:szCs w:val="28"/>
        </w:rPr>
      </w:pPr>
      <w:r w:rsidRPr="00047EF0">
        <w:rPr>
          <w:rFonts w:ascii="Times New Roman" w:hAnsi="Times New Roman" w:cs="Times New Roman"/>
          <w:b/>
          <w:sz w:val="28"/>
          <w:szCs w:val="28"/>
        </w:rPr>
        <w:t xml:space="preserve">Объектом исследования </w:t>
      </w:r>
      <w:r w:rsidRPr="00047EF0">
        <w:rPr>
          <w:rFonts w:ascii="Times New Roman" w:hAnsi="Times New Roman" w:cs="Times New Roman"/>
          <w:sz w:val="28"/>
          <w:szCs w:val="28"/>
        </w:rPr>
        <w:t>выступает влияние культуры Китая на культуру государства Си Ся.</w:t>
      </w:r>
    </w:p>
    <w:p w:rsidR="00361D2C" w:rsidRPr="00047EF0" w:rsidRDefault="00361D2C" w:rsidP="007F64AD">
      <w:pPr>
        <w:pStyle w:val="ab"/>
        <w:spacing w:line="360" w:lineRule="auto"/>
        <w:jc w:val="both"/>
        <w:rPr>
          <w:rFonts w:ascii="Times New Roman" w:hAnsi="Times New Roman" w:cs="Times New Roman"/>
          <w:sz w:val="28"/>
          <w:szCs w:val="28"/>
        </w:rPr>
      </w:pPr>
      <w:r w:rsidRPr="00047EF0">
        <w:rPr>
          <w:rFonts w:ascii="Times New Roman" w:hAnsi="Times New Roman" w:cs="Times New Roman"/>
          <w:b/>
          <w:sz w:val="28"/>
          <w:szCs w:val="28"/>
        </w:rPr>
        <w:t xml:space="preserve">Предметом исследования </w:t>
      </w:r>
      <w:r w:rsidRPr="00047EF0">
        <w:rPr>
          <w:rFonts w:ascii="Times New Roman" w:hAnsi="Times New Roman" w:cs="Times New Roman"/>
          <w:sz w:val="28"/>
          <w:szCs w:val="28"/>
        </w:rPr>
        <w:t xml:space="preserve">является </w:t>
      </w:r>
      <w:r w:rsidR="008165A4" w:rsidRPr="00047EF0">
        <w:rPr>
          <w:rFonts w:ascii="Times New Roman" w:hAnsi="Times New Roman" w:cs="Times New Roman"/>
          <w:sz w:val="28"/>
          <w:szCs w:val="28"/>
        </w:rPr>
        <w:t xml:space="preserve">письменное и материальное наследие культуры тангутского государства. </w:t>
      </w:r>
    </w:p>
    <w:p w:rsidR="008165A4" w:rsidRPr="00047EF0" w:rsidRDefault="008165A4" w:rsidP="007F64AD">
      <w:pPr>
        <w:pStyle w:val="ab"/>
        <w:spacing w:line="360" w:lineRule="auto"/>
        <w:jc w:val="both"/>
        <w:rPr>
          <w:rFonts w:ascii="Times New Roman" w:hAnsi="Times New Roman" w:cs="Times New Roman"/>
          <w:sz w:val="28"/>
          <w:szCs w:val="28"/>
        </w:rPr>
      </w:pPr>
      <w:r w:rsidRPr="00047EF0">
        <w:rPr>
          <w:rFonts w:ascii="Times New Roman" w:hAnsi="Times New Roman" w:cs="Times New Roman"/>
          <w:b/>
          <w:sz w:val="28"/>
          <w:szCs w:val="28"/>
        </w:rPr>
        <w:t>Цель и задачи данного исследования.</w:t>
      </w:r>
      <w:r w:rsidRPr="00047EF0">
        <w:rPr>
          <w:rFonts w:ascii="Times New Roman" w:hAnsi="Times New Roman" w:cs="Times New Roman"/>
          <w:sz w:val="28"/>
          <w:szCs w:val="28"/>
        </w:rPr>
        <w:t xml:space="preserve"> Целью настоящей дипломной работы является изучение </w:t>
      </w:r>
      <w:proofErr w:type="gramStart"/>
      <w:r w:rsidRPr="00047EF0">
        <w:rPr>
          <w:rFonts w:ascii="Times New Roman" w:hAnsi="Times New Roman" w:cs="Times New Roman"/>
          <w:sz w:val="28"/>
          <w:szCs w:val="28"/>
        </w:rPr>
        <w:t>специфики формы воплощения традиционной культуры Китая</w:t>
      </w:r>
      <w:proofErr w:type="gramEnd"/>
      <w:r w:rsidRPr="00047EF0">
        <w:rPr>
          <w:rFonts w:ascii="Times New Roman" w:hAnsi="Times New Roman" w:cs="Times New Roman"/>
          <w:sz w:val="28"/>
          <w:szCs w:val="28"/>
        </w:rPr>
        <w:t xml:space="preserve"> в государстве Си Ся</w:t>
      </w:r>
      <w:r w:rsidR="00511A81" w:rsidRPr="00047EF0">
        <w:rPr>
          <w:rFonts w:ascii="Times New Roman" w:hAnsi="Times New Roman" w:cs="Times New Roman"/>
          <w:sz w:val="28"/>
          <w:szCs w:val="28"/>
        </w:rPr>
        <w:t xml:space="preserve">. </w:t>
      </w:r>
    </w:p>
    <w:p w:rsidR="00A87168" w:rsidRPr="00047EF0" w:rsidRDefault="00A87168" w:rsidP="007F64AD">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Дан</w:t>
      </w:r>
      <w:r w:rsidR="000B10FE" w:rsidRPr="00047EF0">
        <w:rPr>
          <w:rFonts w:ascii="Times New Roman" w:hAnsi="Times New Roman" w:cs="Times New Roman"/>
          <w:sz w:val="28"/>
          <w:szCs w:val="28"/>
        </w:rPr>
        <w:t>н</w:t>
      </w:r>
      <w:r w:rsidRPr="00047EF0">
        <w:rPr>
          <w:rFonts w:ascii="Times New Roman" w:hAnsi="Times New Roman" w:cs="Times New Roman"/>
          <w:sz w:val="28"/>
          <w:szCs w:val="28"/>
        </w:rPr>
        <w:t>а</w:t>
      </w:r>
      <w:r w:rsidR="000B10FE" w:rsidRPr="00047EF0">
        <w:rPr>
          <w:rFonts w:ascii="Times New Roman" w:hAnsi="Times New Roman" w:cs="Times New Roman"/>
          <w:sz w:val="28"/>
          <w:szCs w:val="28"/>
        </w:rPr>
        <w:t>я</w:t>
      </w:r>
      <w:r w:rsidRPr="00047EF0">
        <w:rPr>
          <w:rFonts w:ascii="Times New Roman" w:hAnsi="Times New Roman" w:cs="Times New Roman"/>
          <w:sz w:val="28"/>
          <w:szCs w:val="28"/>
        </w:rPr>
        <w:t xml:space="preserve"> цель конкретизируется в следующих задачах:</w:t>
      </w:r>
    </w:p>
    <w:p w:rsidR="00A87168" w:rsidRPr="00047EF0" w:rsidRDefault="003C1C95" w:rsidP="007F64AD">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1.</w:t>
      </w:r>
      <w:r w:rsidR="00A87168" w:rsidRPr="00047EF0">
        <w:rPr>
          <w:rFonts w:ascii="Times New Roman" w:hAnsi="Times New Roman" w:cs="Times New Roman"/>
          <w:sz w:val="28"/>
          <w:szCs w:val="28"/>
        </w:rPr>
        <w:t xml:space="preserve"> Рассмотреть </w:t>
      </w:r>
      <w:r w:rsidR="006A0F8E" w:rsidRPr="00047EF0">
        <w:rPr>
          <w:rFonts w:ascii="Times New Roman" w:hAnsi="Times New Roman" w:cs="Times New Roman"/>
          <w:sz w:val="28"/>
          <w:szCs w:val="28"/>
        </w:rPr>
        <w:t>этапы формирования китайской буддийской традиц</w:t>
      </w:r>
      <w:proofErr w:type="gramStart"/>
      <w:r w:rsidR="006A0F8E" w:rsidRPr="00047EF0">
        <w:rPr>
          <w:rFonts w:ascii="Times New Roman" w:hAnsi="Times New Roman" w:cs="Times New Roman"/>
          <w:sz w:val="28"/>
          <w:szCs w:val="28"/>
        </w:rPr>
        <w:t>ии и ее</w:t>
      </w:r>
      <w:proofErr w:type="gramEnd"/>
      <w:r w:rsidR="006A0F8E" w:rsidRPr="00047EF0">
        <w:rPr>
          <w:rFonts w:ascii="Times New Roman" w:hAnsi="Times New Roman" w:cs="Times New Roman"/>
          <w:sz w:val="28"/>
          <w:szCs w:val="28"/>
        </w:rPr>
        <w:t xml:space="preserve"> влияние на буддийскую традицию государства Си Ся.</w:t>
      </w:r>
    </w:p>
    <w:p w:rsidR="00A87168" w:rsidRPr="00047EF0" w:rsidRDefault="00A87168" w:rsidP="007F64AD">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2. Охарактеризовать </w:t>
      </w:r>
      <w:r w:rsidR="006A0F8E" w:rsidRPr="00047EF0">
        <w:rPr>
          <w:rFonts w:ascii="Times New Roman" w:hAnsi="Times New Roman" w:cs="Times New Roman"/>
          <w:sz w:val="28"/>
          <w:szCs w:val="28"/>
        </w:rPr>
        <w:t xml:space="preserve">китайскую письменную традицию  и ее влияние на письменную культуру тангутского государства. </w:t>
      </w:r>
    </w:p>
    <w:p w:rsidR="00A87168" w:rsidRPr="00047EF0" w:rsidRDefault="00A87168" w:rsidP="007F64AD">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3. Проанализировать</w:t>
      </w:r>
      <w:r w:rsidR="006A0F8E" w:rsidRPr="00047EF0">
        <w:rPr>
          <w:rFonts w:ascii="Times New Roman" w:hAnsi="Times New Roman" w:cs="Times New Roman"/>
          <w:sz w:val="28"/>
          <w:szCs w:val="28"/>
        </w:rPr>
        <w:t xml:space="preserve"> степень влияния китайской художественной культуры на тангутскую.</w:t>
      </w:r>
    </w:p>
    <w:p w:rsidR="00A87168" w:rsidRPr="00047EF0" w:rsidRDefault="00A87168" w:rsidP="007F64AD">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Хронологические границы исследования</w:t>
      </w:r>
      <w:r w:rsidR="006A0F8E" w:rsidRPr="00047EF0">
        <w:rPr>
          <w:rFonts w:ascii="Times New Roman" w:hAnsi="Times New Roman" w:cs="Times New Roman"/>
          <w:color w:val="000000"/>
          <w:sz w:val="28"/>
          <w:szCs w:val="28"/>
        </w:rPr>
        <w:t xml:space="preserve">: </w:t>
      </w:r>
      <w:r w:rsidR="006A0F8E" w:rsidRPr="00047EF0">
        <w:rPr>
          <w:rFonts w:ascii="Times New Roman" w:hAnsi="Times New Roman" w:cs="Times New Roman"/>
          <w:sz w:val="28"/>
          <w:szCs w:val="28"/>
        </w:rPr>
        <w:t>982-1227 гг.- период существования государства Си Ся.</w:t>
      </w:r>
    </w:p>
    <w:p w:rsidR="00A87168" w:rsidRPr="00047EF0" w:rsidRDefault="00A87168" w:rsidP="007F64AD">
      <w:pPr>
        <w:pStyle w:val="ab"/>
        <w:spacing w:line="360" w:lineRule="auto"/>
        <w:jc w:val="both"/>
        <w:rPr>
          <w:rFonts w:ascii="Times New Roman" w:hAnsi="Times New Roman" w:cs="Times New Roman"/>
          <w:sz w:val="28"/>
          <w:szCs w:val="28"/>
        </w:rPr>
      </w:pPr>
      <w:r w:rsidRPr="00047EF0">
        <w:rPr>
          <w:rFonts w:ascii="Times New Roman" w:hAnsi="Times New Roman" w:cs="Times New Roman"/>
          <w:b/>
          <w:sz w:val="28"/>
          <w:szCs w:val="28"/>
        </w:rPr>
        <w:t>Методология исследования.</w:t>
      </w:r>
      <w:r w:rsidRPr="00047EF0">
        <w:rPr>
          <w:rFonts w:ascii="Times New Roman" w:hAnsi="Times New Roman" w:cs="Times New Roman"/>
          <w:sz w:val="28"/>
          <w:szCs w:val="28"/>
        </w:rPr>
        <w:t xml:space="preserve"> Теоретической основой построения диплома стала современная культурологическая и философско-историческая проблематика диалога культур, передачи культурной традиции и теория </w:t>
      </w:r>
      <w:r w:rsidRPr="00047EF0">
        <w:rPr>
          <w:rFonts w:ascii="Times New Roman" w:hAnsi="Times New Roman" w:cs="Times New Roman"/>
          <w:sz w:val="28"/>
          <w:szCs w:val="28"/>
        </w:rPr>
        <w:lastRenderedPageBreak/>
        <w:t>взаимодействия цивилизаций, разр</w:t>
      </w:r>
      <w:r w:rsidR="00AF6A2F" w:rsidRPr="00047EF0">
        <w:rPr>
          <w:rFonts w:ascii="Times New Roman" w:hAnsi="Times New Roman" w:cs="Times New Roman"/>
          <w:sz w:val="28"/>
          <w:szCs w:val="28"/>
        </w:rPr>
        <w:t>аботанные в трудах Артановского</w:t>
      </w:r>
      <w:r w:rsidRPr="00047EF0">
        <w:rPr>
          <w:rFonts w:ascii="Times New Roman" w:hAnsi="Times New Roman" w:cs="Times New Roman"/>
          <w:sz w:val="28"/>
          <w:szCs w:val="28"/>
        </w:rPr>
        <w:t>, Иконниковой и Кагана.</w:t>
      </w:r>
    </w:p>
    <w:p w:rsidR="00A87168" w:rsidRPr="00047EF0" w:rsidRDefault="00A87168" w:rsidP="007F64AD">
      <w:pPr>
        <w:pStyle w:val="ab"/>
        <w:spacing w:line="360" w:lineRule="auto"/>
        <w:jc w:val="both"/>
        <w:rPr>
          <w:rFonts w:ascii="Times New Roman" w:hAnsi="Times New Roman" w:cs="Times New Roman"/>
          <w:sz w:val="28"/>
          <w:szCs w:val="28"/>
        </w:rPr>
      </w:pPr>
      <w:r w:rsidRPr="00047EF0">
        <w:rPr>
          <w:rFonts w:ascii="Times New Roman" w:hAnsi="Times New Roman" w:cs="Times New Roman"/>
          <w:b/>
          <w:sz w:val="28"/>
          <w:szCs w:val="28"/>
        </w:rPr>
        <w:t>Практическая значимость работы</w:t>
      </w:r>
      <w:r w:rsidR="007F64AD" w:rsidRPr="00047EF0">
        <w:rPr>
          <w:rFonts w:ascii="Times New Roman" w:hAnsi="Times New Roman" w:cs="Times New Roman"/>
          <w:b/>
          <w:sz w:val="28"/>
          <w:szCs w:val="28"/>
        </w:rPr>
        <w:t>.</w:t>
      </w:r>
      <w:r w:rsidR="007F64AD" w:rsidRPr="00047EF0">
        <w:rPr>
          <w:rFonts w:ascii="Times New Roman" w:hAnsi="Times New Roman" w:cs="Times New Roman"/>
          <w:sz w:val="28"/>
          <w:szCs w:val="28"/>
        </w:rPr>
        <w:t xml:space="preserve"> Р</w:t>
      </w:r>
      <w:r w:rsidRPr="00047EF0">
        <w:rPr>
          <w:rFonts w:ascii="Times New Roman" w:hAnsi="Times New Roman" w:cs="Times New Roman"/>
          <w:sz w:val="28"/>
          <w:szCs w:val="28"/>
        </w:rPr>
        <w:t>езультаты и выводы исследования могут применяться при составлении курсов лекции, учебных пособий и при разработке методических рекомендаций и учебных программ по дисциплинам «История мировой культуры» и «История культуры стран Дальнего Востока», «История межкультурной коммуникации</w:t>
      </w:r>
      <w:r w:rsidR="003C1C95" w:rsidRPr="00047EF0">
        <w:rPr>
          <w:rFonts w:ascii="Times New Roman" w:hAnsi="Times New Roman" w:cs="Times New Roman"/>
          <w:sz w:val="28"/>
          <w:szCs w:val="28"/>
        </w:rPr>
        <w:t>» и т.д</w:t>
      </w:r>
      <w:r w:rsidRPr="00047EF0">
        <w:rPr>
          <w:rFonts w:ascii="Times New Roman" w:hAnsi="Times New Roman" w:cs="Times New Roman"/>
          <w:sz w:val="28"/>
          <w:szCs w:val="28"/>
        </w:rPr>
        <w:t xml:space="preserve">. </w:t>
      </w:r>
    </w:p>
    <w:p w:rsidR="00511A81" w:rsidRPr="00047EF0" w:rsidRDefault="00511A81" w:rsidP="007F64AD">
      <w:pPr>
        <w:pStyle w:val="ab"/>
        <w:spacing w:line="360" w:lineRule="auto"/>
        <w:jc w:val="both"/>
        <w:rPr>
          <w:rFonts w:ascii="Times New Roman" w:hAnsi="Times New Roman" w:cs="Times New Roman"/>
          <w:sz w:val="28"/>
          <w:szCs w:val="28"/>
        </w:rPr>
      </w:pPr>
      <w:r w:rsidRPr="00047EF0">
        <w:rPr>
          <w:rFonts w:ascii="Times New Roman" w:hAnsi="Times New Roman" w:cs="Times New Roman"/>
          <w:b/>
          <w:sz w:val="28"/>
          <w:szCs w:val="28"/>
        </w:rPr>
        <w:t>Структура данной работы.</w:t>
      </w:r>
      <w:r w:rsidRPr="00047EF0">
        <w:rPr>
          <w:rFonts w:ascii="Times New Roman" w:hAnsi="Times New Roman" w:cs="Times New Roman"/>
          <w:sz w:val="28"/>
          <w:szCs w:val="28"/>
        </w:rPr>
        <w:t xml:space="preserve">  Данная дипломная работа состоит из введения, трех глав и заключения.</w:t>
      </w:r>
    </w:p>
    <w:p w:rsidR="00405990" w:rsidRPr="00047EF0" w:rsidRDefault="00405990" w:rsidP="0019441A">
      <w:pPr>
        <w:spacing w:line="360" w:lineRule="auto"/>
        <w:jc w:val="both"/>
        <w:rPr>
          <w:rFonts w:ascii="Times New Roman" w:hAnsi="Times New Roman" w:cs="Times New Roman"/>
          <w:sz w:val="28"/>
          <w:szCs w:val="28"/>
        </w:rPr>
      </w:pPr>
    </w:p>
    <w:p w:rsidR="00405990" w:rsidRPr="00047EF0" w:rsidRDefault="00405990" w:rsidP="0019441A">
      <w:pPr>
        <w:spacing w:line="360" w:lineRule="auto"/>
        <w:jc w:val="both"/>
        <w:rPr>
          <w:rFonts w:ascii="Times New Roman" w:hAnsi="Times New Roman" w:cs="Times New Roman"/>
          <w:b/>
          <w:sz w:val="28"/>
          <w:szCs w:val="28"/>
        </w:rPr>
      </w:pPr>
    </w:p>
    <w:p w:rsidR="00405990" w:rsidRPr="00047EF0" w:rsidRDefault="00405990" w:rsidP="0019441A">
      <w:pPr>
        <w:spacing w:line="360" w:lineRule="auto"/>
        <w:jc w:val="both"/>
        <w:rPr>
          <w:rFonts w:ascii="Times New Roman" w:hAnsi="Times New Roman" w:cs="Times New Roman"/>
          <w:b/>
          <w:sz w:val="28"/>
          <w:szCs w:val="28"/>
        </w:rPr>
      </w:pPr>
    </w:p>
    <w:p w:rsidR="00405990" w:rsidRPr="00047EF0" w:rsidRDefault="00405990" w:rsidP="0019441A">
      <w:pPr>
        <w:spacing w:line="360" w:lineRule="auto"/>
        <w:jc w:val="both"/>
        <w:rPr>
          <w:rFonts w:ascii="Times New Roman" w:hAnsi="Times New Roman" w:cs="Times New Roman"/>
          <w:b/>
          <w:sz w:val="28"/>
          <w:szCs w:val="28"/>
        </w:rPr>
      </w:pPr>
    </w:p>
    <w:p w:rsidR="00405990" w:rsidRPr="00047EF0" w:rsidRDefault="00405990" w:rsidP="0019441A">
      <w:pPr>
        <w:spacing w:line="360" w:lineRule="auto"/>
        <w:jc w:val="both"/>
        <w:rPr>
          <w:rFonts w:ascii="Times New Roman" w:hAnsi="Times New Roman" w:cs="Times New Roman"/>
          <w:b/>
          <w:sz w:val="28"/>
          <w:szCs w:val="28"/>
        </w:rPr>
      </w:pPr>
    </w:p>
    <w:p w:rsidR="00405990" w:rsidRPr="00047EF0" w:rsidRDefault="00405990" w:rsidP="0019441A">
      <w:pPr>
        <w:spacing w:line="360" w:lineRule="auto"/>
        <w:jc w:val="both"/>
        <w:rPr>
          <w:rFonts w:ascii="Times New Roman" w:hAnsi="Times New Roman" w:cs="Times New Roman"/>
          <w:b/>
          <w:sz w:val="28"/>
          <w:szCs w:val="28"/>
        </w:rPr>
      </w:pPr>
    </w:p>
    <w:p w:rsidR="00ED4AC4" w:rsidRPr="00047EF0" w:rsidRDefault="00ED4AC4" w:rsidP="0019441A">
      <w:pPr>
        <w:spacing w:line="360" w:lineRule="auto"/>
        <w:jc w:val="both"/>
        <w:rPr>
          <w:rFonts w:ascii="Times New Roman" w:hAnsi="Times New Roman" w:cs="Times New Roman"/>
          <w:b/>
          <w:sz w:val="28"/>
          <w:szCs w:val="28"/>
        </w:rPr>
      </w:pPr>
    </w:p>
    <w:p w:rsidR="000D7506" w:rsidRPr="00047EF0" w:rsidRDefault="00ED4AC4" w:rsidP="0019441A">
      <w:pPr>
        <w:spacing w:line="360" w:lineRule="auto"/>
        <w:jc w:val="both"/>
        <w:rPr>
          <w:rFonts w:ascii="Times New Roman" w:hAnsi="Times New Roman" w:cs="Times New Roman"/>
          <w:b/>
          <w:sz w:val="28"/>
          <w:szCs w:val="28"/>
        </w:rPr>
      </w:pPr>
      <w:r w:rsidRPr="00047EF0">
        <w:rPr>
          <w:rFonts w:ascii="Times New Roman" w:hAnsi="Times New Roman" w:cs="Times New Roman"/>
          <w:b/>
          <w:sz w:val="28"/>
          <w:szCs w:val="28"/>
        </w:rPr>
        <w:t xml:space="preserve">       </w:t>
      </w:r>
    </w:p>
    <w:p w:rsidR="000D7506" w:rsidRPr="00047EF0" w:rsidRDefault="000D7506" w:rsidP="0019441A">
      <w:pPr>
        <w:spacing w:line="360" w:lineRule="auto"/>
        <w:jc w:val="both"/>
        <w:rPr>
          <w:rFonts w:ascii="Times New Roman" w:hAnsi="Times New Roman" w:cs="Times New Roman"/>
          <w:b/>
          <w:sz w:val="28"/>
          <w:szCs w:val="28"/>
        </w:rPr>
      </w:pPr>
    </w:p>
    <w:p w:rsidR="000D7506" w:rsidRPr="00047EF0" w:rsidRDefault="000D7506" w:rsidP="0019441A">
      <w:pPr>
        <w:spacing w:line="360" w:lineRule="auto"/>
        <w:jc w:val="both"/>
        <w:rPr>
          <w:rFonts w:ascii="Times New Roman" w:hAnsi="Times New Roman" w:cs="Times New Roman"/>
          <w:b/>
          <w:sz w:val="28"/>
          <w:szCs w:val="28"/>
        </w:rPr>
      </w:pPr>
    </w:p>
    <w:p w:rsidR="000D7506" w:rsidRPr="00047EF0" w:rsidRDefault="000D7506" w:rsidP="0019441A">
      <w:pPr>
        <w:spacing w:line="360" w:lineRule="auto"/>
        <w:jc w:val="both"/>
        <w:rPr>
          <w:rFonts w:ascii="Times New Roman" w:hAnsi="Times New Roman" w:cs="Times New Roman"/>
          <w:b/>
          <w:sz w:val="28"/>
          <w:szCs w:val="28"/>
        </w:rPr>
      </w:pPr>
    </w:p>
    <w:p w:rsidR="000D7506" w:rsidRPr="00047EF0" w:rsidRDefault="000D7506" w:rsidP="0019441A">
      <w:pPr>
        <w:spacing w:line="360" w:lineRule="auto"/>
        <w:jc w:val="both"/>
        <w:rPr>
          <w:rFonts w:ascii="Times New Roman" w:hAnsi="Times New Roman" w:cs="Times New Roman"/>
          <w:b/>
          <w:sz w:val="28"/>
          <w:szCs w:val="28"/>
        </w:rPr>
      </w:pPr>
    </w:p>
    <w:p w:rsidR="007F64AD" w:rsidRPr="00047EF0" w:rsidRDefault="000D7506" w:rsidP="0019441A">
      <w:pPr>
        <w:spacing w:line="360" w:lineRule="auto"/>
        <w:jc w:val="both"/>
        <w:rPr>
          <w:rFonts w:ascii="Times New Roman" w:hAnsi="Times New Roman" w:cs="Times New Roman"/>
          <w:b/>
          <w:sz w:val="28"/>
          <w:szCs w:val="28"/>
        </w:rPr>
      </w:pPr>
      <w:r w:rsidRPr="00047EF0">
        <w:rPr>
          <w:rFonts w:ascii="Times New Roman" w:hAnsi="Times New Roman" w:cs="Times New Roman"/>
          <w:b/>
          <w:sz w:val="28"/>
          <w:szCs w:val="28"/>
        </w:rPr>
        <w:t xml:space="preserve">            </w:t>
      </w:r>
      <w:r w:rsidR="00ED4AC4" w:rsidRPr="00047EF0">
        <w:rPr>
          <w:rFonts w:ascii="Times New Roman" w:hAnsi="Times New Roman" w:cs="Times New Roman"/>
          <w:b/>
          <w:sz w:val="28"/>
          <w:szCs w:val="28"/>
        </w:rPr>
        <w:t xml:space="preserve"> </w:t>
      </w:r>
    </w:p>
    <w:p w:rsidR="007F64AD" w:rsidRPr="00047EF0" w:rsidRDefault="007F64AD" w:rsidP="0019441A">
      <w:pPr>
        <w:spacing w:line="360" w:lineRule="auto"/>
        <w:jc w:val="both"/>
        <w:rPr>
          <w:rFonts w:ascii="Times New Roman" w:hAnsi="Times New Roman" w:cs="Times New Roman"/>
          <w:b/>
          <w:sz w:val="28"/>
          <w:szCs w:val="28"/>
        </w:rPr>
      </w:pPr>
    </w:p>
    <w:p w:rsidR="007F64AD" w:rsidRPr="00047EF0" w:rsidRDefault="007F64AD" w:rsidP="0019441A">
      <w:pPr>
        <w:spacing w:line="360" w:lineRule="auto"/>
        <w:jc w:val="both"/>
        <w:rPr>
          <w:rFonts w:ascii="Times New Roman" w:hAnsi="Times New Roman" w:cs="Times New Roman"/>
          <w:b/>
          <w:sz w:val="28"/>
          <w:szCs w:val="28"/>
        </w:rPr>
      </w:pPr>
    </w:p>
    <w:p w:rsidR="00C42829" w:rsidRPr="00047EF0" w:rsidRDefault="007F64AD" w:rsidP="0019441A">
      <w:pPr>
        <w:spacing w:line="360" w:lineRule="auto"/>
        <w:jc w:val="both"/>
        <w:rPr>
          <w:rFonts w:ascii="Times New Roman" w:hAnsi="Times New Roman" w:cs="Times New Roman"/>
          <w:b/>
          <w:sz w:val="28"/>
          <w:szCs w:val="28"/>
        </w:rPr>
      </w:pPr>
      <w:r w:rsidRPr="00047EF0">
        <w:rPr>
          <w:rFonts w:ascii="Times New Roman" w:hAnsi="Times New Roman" w:cs="Times New Roman"/>
          <w:b/>
          <w:sz w:val="28"/>
          <w:szCs w:val="28"/>
        </w:rPr>
        <w:lastRenderedPageBreak/>
        <w:t xml:space="preserve">          </w:t>
      </w:r>
      <w:r w:rsidR="00C42829" w:rsidRPr="00047EF0">
        <w:rPr>
          <w:rFonts w:ascii="Times New Roman" w:hAnsi="Times New Roman" w:cs="Times New Roman"/>
          <w:b/>
          <w:sz w:val="28"/>
          <w:szCs w:val="28"/>
        </w:rPr>
        <w:t xml:space="preserve">Глава I.  Китайский буддизм в государстве </w:t>
      </w:r>
      <w:proofErr w:type="gramStart"/>
      <w:r w:rsidR="00C42829" w:rsidRPr="00047EF0">
        <w:rPr>
          <w:rFonts w:ascii="Times New Roman" w:hAnsi="Times New Roman" w:cs="Times New Roman"/>
          <w:b/>
          <w:sz w:val="28"/>
          <w:szCs w:val="28"/>
        </w:rPr>
        <w:t>Западная</w:t>
      </w:r>
      <w:proofErr w:type="gramEnd"/>
      <w:r w:rsidR="00C42829" w:rsidRPr="00047EF0">
        <w:rPr>
          <w:rFonts w:ascii="Times New Roman" w:hAnsi="Times New Roman" w:cs="Times New Roman"/>
          <w:b/>
          <w:sz w:val="28"/>
          <w:szCs w:val="28"/>
        </w:rPr>
        <w:t xml:space="preserve"> Ся.</w:t>
      </w:r>
    </w:p>
    <w:p w:rsidR="00C42829" w:rsidRPr="00047EF0" w:rsidRDefault="00C42829" w:rsidP="0019441A">
      <w:pPr>
        <w:spacing w:line="360" w:lineRule="auto"/>
        <w:jc w:val="both"/>
        <w:rPr>
          <w:rFonts w:ascii="Times New Roman" w:hAnsi="Times New Roman" w:cs="Times New Roman"/>
          <w:b/>
          <w:sz w:val="28"/>
          <w:szCs w:val="28"/>
        </w:rPr>
      </w:pPr>
    </w:p>
    <w:p w:rsidR="00C42829" w:rsidRPr="00047EF0" w:rsidRDefault="00C42829" w:rsidP="0019441A">
      <w:pPr>
        <w:pStyle w:val="a3"/>
        <w:numPr>
          <w:ilvl w:val="0"/>
          <w:numId w:val="1"/>
        </w:numPr>
        <w:spacing w:line="360" w:lineRule="auto"/>
        <w:jc w:val="both"/>
        <w:rPr>
          <w:rFonts w:ascii="Times New Roman" w:hAnsi="Times New Roman" w:cs="Times New Roman"/>
          <w:b/>
          <w:sz w:val="28"/>
          <w:szCs w:val="28"/>
          <w:lang w:val="en-US"/>
        </w:rPr>
      </w:pPr>
      <w:r w:rsidRPr="00047EF0">
        <w:rPr>
          <w:rFonts w:ascii="Times New Roman" w:hAnsi="Times New Roman" w:cs="Times New Roman"/>
          <w:b/>
          <w:sz w:val="28"/>
          <w:szCs w:val="28"/>
        </w:rPr>
        <w:t>Тангутоведени</w:t>
      </w:r>
      <w:r w:rsidRPr="00047EF0">
        <w:rPr>
          <w:rFonts w:ascii="Times New Roman" w:hAnsi="Times New Roman" w:cs="Times New Roman"/>
          <w:b/>
          <w:sz w:val="28"/>
          <w:szCs w:val="28"/>
          <w:lang w:val="en-US"/>
        </w:rPr>
        <w:t xml:space="preserve">е как научная дисциплина востоковедения </w:t>
      </w:r>
    </w:p>
    <w:p w:rsidR="00C42829" w:rsidRPr="00047EF0" w:rsidRDefault="00C42829" w:rsidP="0019441A">
      <w:pPr>
        <w:spacing w:line="360" w:lineRule="auto"/>
        <w:jc w:val="both"/>
        <w:rPr>
          <w:rFonts w:ascii="Times New Roman" w:hAnsi="Times New Roman" w:cs="Times New Roman"/>
          <w:b/>
          <w:sz w:val="28"/>
          <w:szCs w:val="28"/>
        </w:rPr>
      </w:pPr>
    </w:p>
    <w:p w:rsidR="007F64AD" w:rsidRPr="00047EF0" w:rsidRDefault="009B1A74" w:rsidP="007F64AD">
      <w:pPr>
        <w:pStyle w:val="ab"/>
        <w:spacing w:line="360" w:lineRule="auto"/>
        <w:ind w:firstLine="360"/>
        <w:jc w:val="both"/>
        <w:rPr>
          <w:rFonts w:ascii="Times New Roman" w:hAnsi="Times New Roman" w:cs="Times New Roman"/>
          <w:sz w:val="28"/>
          <w:szCs w:val="28"/>
        </w:rPr>
      </w:pPr>
      <w:proofErr w:type="gramStart"/>
      <w:r w:rsidRPr="00047EF0">
        <w:rPr>
          <w:rFonts w:ascii="Times New Roman" w:hAnsi="Times New Roman" w:cs="Times New Roman"/>
          <w:sz w:val="28"/>
          <w:szCs w:val="28"/>
        </w:rPr>
        <w:t>Тангутоведение -</w:t>
      </w:r>
      <w:r w:rsidR="00604730" w:rsidRPr="00047EF0">
        <w:rPr>
          <w:rFonts w:ascii="Times New Roman" w:hAnsi="Times New Roman" w:cs="Times New Roman"/>
          <w:sz w:val="28"/>
          <w:szCs w:val="28"/>
        </w:rPr>
        <w:t xml:space="preserve"> дисциплина востоковедения, занимающаяся изучением тангутов, народа</w:t>
      </w:r>
      <w:r w:rsidR="003C121D" w:rsidRPr="00047EF0">
        <w:rPr>
          <w:rFonts w:ascii="Times New Roman" w:hAnsi="Times New Roman" w:cs="Times New Roman"/>
          <w:sz w:val="28"/>
          <w:szCs w:val="28"/>
        </w:rPr>
        <w:t>,</w:t>
      </w:r>
      <w:r w:rsidR="000B10FE" w:rsidRPr="00047EF0">
        <w:rPr>
          <w:rFonts w:ascii="Times New Roman" w:hAnsi="Times New Roman" w:cs="Times New Roman"/>
          <w:sz w:val="28"/>
          <w:szCs w:val="28"/>
        </w:rPr>
        <w:t xml:space="preserve"> тибето-бирманской языковой группы</w:t>
      </w:r>
      <w:r w:rsidR="003E60E5" w:rsidRPr="00047EF0">
        <w:rPr>
          <w:rFonts w:ascii="Times New Roman" w:hAnsi="Times New Roman" w:cs="Times New Roman"/>
          <w:sz w:val="28"/>
          <w:szCs w:val="28"/>
        </w:rPr>
        <w:t xml:space="preserve"> и </w:t>
      </w:r>
      <w:r w:rsidR="003C121D" w:rsidRPr="00047EF0">
        <w:rPr>
          <w:rFonts w:ascii="Times New Roman" w:hAnsi="Times New Roman" w:cs="Times New Roman"/>
          <w:sz w:val="28"/>
          <w:szCs w:val="28"/>
        </w:rPr>
        <w:t xml:space="preserve"> </w:t>
      </w:r>
      <w:r w:rsidR="000C6BDD" w:rsidRPr="00047EF0">
        <w:rPr>
          <w:rFonts w:ascii="Times New Roman" w:hAnsi="Times New Roman" w:cs="Times New Roman"/>
          <w:sz w:val="28"/>
          <w:szCs w:val="28"/>
        </w:rPr>
        <w:t>возникшем</w:t>
      </w:r>
      <w:r w:rsidR="003C121D" w:rsidRPr="00047EF0">
        <w:rPr>
          <w:rFonts w:ascii="Times New Roman" w:hAnsi="Times New Roman" w:cs="Times New Roman"/>
          <w:sz w:val="28"/>
          <w:szCs w:val="28"/>
        </w:rPr>
        <w:t xml:space="preserve"> в результате объединения цяньских племен, проживавших на территори</w:t>
      </w:r>
      <w:r w:rsidR="00E52A27" w:rsidRPr="00047EF0">
        <w:rPr>
          <w:rFonts w:ascii="Times New Roman" w:hAnsi="Times New Roman" w:cs="Times New Roman"/>
          <w:sz w:val="28"/>
          <w:szCs w:val="28"/>
        </w:rPr>
        <w:t>и современной пр</w:t>
      </w:r>
      <w:r w:rsidR="00A30816" w:rsidRPr="00047EF0">
        <w:rPr>
          <w:rFonts w:ascii="Times New Roman" w:hAnsi="Times New Roman" w:cs="Times New Roman"/>
          <w:sz w:val="28"/>
          <w:szCs w:val="28"/>
        </w:rPr>
        <w:t>овинции Ганьсу и основавшем в X</w:t>
      </w:r>
      <w:r w:rsidR="00E52A27" w:rsidRPr="00047EF0">
        <w:rPr>
          <w:rFonts w:ascii="Times New Roman" w:hAnsi="Times New Roman" w:cs="Times New Roman"/>
          <w:sz w:val="28"/>
          <w:szCs w:val="28"/>
        </w:rPr>
        <w:t xml:space="preserve"> веке государство Западная Ся (кит.</w:t>
      </w:r>
      <w:proofErr w:type="gramEnd"/>
      <w:r w:rsidR="00E52A27" w:rsidRPr="00047EF0">
        <w:rPr>
          <w:rFonts w:ascii="Times New Roman" w:hAnsi="Times New Roman" w:cs="Times New Roman"/>
          <w:sz w:val="28"/>
          <w:szCs w:val="28"/>
        </w:rPr>
        <w:t xml:space="preserve"> </w:t>
      </w:r>
      <w:r w:rsidR="00E52A27" w:rsidRPr="00047EF0">
        <w:rPr>
          <w:rFonts w:ascii="Times New Roman" w:hAnsi="Times New Roman" w:cs="Times New Roman"/>
          <w:sz w:val="28"/>
          <w:szCs w:val="28"/>
        </w:rPr>
        <w:t>西夏</w:t>
      </w:r>
      <w:r w:rsidR="00E52A27" w:rsidRPr="00047EF0">
        <w:rPr>
          <w:rFonts w:ascii="Times New Roman" w:hAnsi="Times New Roman" w:cs="Times New Roman"/>
          <w:sz w:val="28"/>
          <w:szCs w:val="28"/>
        </w:rPr>
        <w:t xml:space="preserve"> Си Ся)</w:t>
      </w:r>
      <w:proofErr w:type="gramStart"/>
      <w:r w:rsidR="00E52A27" w:rsidRPr="00047EF0">
        <w:rPr>
          <w:rFonts w:ascii="Times New Roman" w:hAnsi="Times New Roman" w:cs="Times New Roman"/>
          <w:sz w:val="28"/>
          <w:szCs w:val="28"/>
        </w:rPr>
        <w:t>.</w:t>
      </w:r>
      <w:proofErr w:type="gramEnd"/>
      <w:r w:rsidR="00E52A27" w:rsidRPr="00047EF0">
        <w:rPr>
          <w:rFonts w:ascii="Times New Roman" w:hAnsi="Times New Roman" w:cs="Times New Roman"/>
          <w:sz w:val="28"/>
          <w:szCs w:val="28"/>
        </w:rPr>
        <w:t xml:space="preserve"> </w:t>
      </w:r>
      <w:r w:rsidR="006B627F" w:rsidRPr="00047EF0">
        <w:rPr>
          <w:rFonts w:ascii="Times New Roman" w:hAnsi="Times New Roman" w:cs="Times New Roman"/>
          <w:sz w:val="28"/>
          <w:szCs w:val="28"/>
        </w:rPr>
        <w:t>«</w:t>
      </w:r>
      <w:r w:rsidR="00C42D16" w:rsidRPr="00047EF0">
        <w:rPr>
          <w:rFonts w:ascii="Times New Roman" w:hAnsi="Times New Roman" w:cs="Times New Roman"/>
          <w:sz w:val="28"/>
          <w:szCs w:val="28"/>
        </w:rPr>
        <w:t>…</w:t>
      </w:r>
      <w:proofErr w:type="gramStart"/>
      <w:r w:rsidR="00C42D16" w:rsidRPr="00047EF0">
        <w:rPr>
          <w:rFonts w:ascii="Times New Roman" w:hAnsi="Times New Roman" w:cs="Times New Roman"/>
          <w:sz w:val="28"/>
          <w:szCs w:val="28"/>
        </w:rPr>
        <w:t>е</w:t>
      </w:r>
      <w:proofErr w:type="gramEnd"/>
      <w:r w:rsidR="00C42D16" w:rsidRPr="00047EF0">
        <w:rPr>
          <w:rFonts w:ascii="Times New Roman" w:hAnsi="Times New Roman" w:cs="Times New Roman"/>
          <w:sz w:val="28"/>
          <w:szCs w:val="28"/>
        </w:rPr>
        <w:t xml:space="preserve">диноплеменники Тибетцев, в начале </w:t>
      </w:r>
      <w:r w:rsidR="00C42D16" w:rsidRPr="00047EF0">
        <w:rPr>
          <w:rFonts w:ascii="Times New Roman" w:hAnsi="Times New Roman" w:cs="Times New Roman"/>
          <w:sz w:val="28"/>
          <w:szCs w:val="28"/>
          <w:lang w:val="en-US"/>
        </w:rPr>
        <w:t>VII</w:t>
      </w:r>
      <w:r w:rsidR="00C42D16" w:rsidRPr="00047EF0">
        <w:rPr>
          <w:rFonts w:ascii="Times New Roman" w:hAnsi="Times New Roman" w:cs="Times New Roman"/>
          <w:sz w:val="28"/>
          <w:szCs w:val="28"/>
        </w:rPr>
        <w:t xml:space="preserve"> века переселившиеся из Амдо в Китай под названием Дансян, в конце X века основали на северных пределах губерний Шань-си и Гань-су новое королевство, которое Китайцы, Монголы и Маньчжуры постоянно называли китайским именем Ся и Ся-го, а западные народы Тангутом</w:t>
      </w:r>
      <w:r w:rsidR="006B627F" w:rsidRPr="00047EF0">
        <w:rPr>
          <w:rFonts w:ascii="Times New Roman" w:hAnsi="Times New Roman" w:cs="Times New Roman"/>
          <w:sz w:val="28"/>
          <w:szCs w:val="28"/>
        </w:rPr>
        <w:t>»</w:t>
      </w:r>
      <w:r w:rsidR="006B627F" w:rsidRPr="00047EF0">
        <w:rPr>
          <w:rStyle w:val="a7"/>
          <w:rFonts w:ascii="Times New Roman" w:hAnsi="Times New Roman" w:cs="Times New Roman"/>
          <w:sz w:val="28"/>
          <w:szCs w:val="28"/>
        </w:rPr>
        <w:footnoteReference w:id="1"/>
      </w:r>
      <w:r w:rsidR="006B627F" w:rsidRPr="00047EF0">
        <w:rPr>
          <w:rFonts w:ascii="Times New Roman" w:hAnsi="Times New Roman" w:cs="Times New Roman"/>
          <w:sz w:val="28"/>
          <w:szCs w:val="28"/>
        </w:rPr>
        <w:t>.</w:t>
      </w:r>
      <w:r w:rsidR="00952BE7" w:rsidRPr="00047EF0">
        <w:rPr>
          <w:rFonts w:ascii="Times New Roman" w:hAnsi="Times New Roman" w:cs="Times New Roman"/>
          <w:sz w:val="28"/>
          <w:szCs w:val="28"/>
        </w:rPr>
        <w:t xml:space="preserve"> Государство Западная Ся является одним из тех государств, которые возникали на границе с Китаем, </w:t>
      </w:r>
      <w:r w:rsidR="00AA12D1" w:rsidRPr="00047EF0">
        <w:rPr>
          <w:rFonts w:ascii="Times New Roman" w:hAnsi="Times New Roman" w:cs="Times New Roman"/>
          <w:sz w:val="28"/>
          <w:szCs w:val="28"/>
        </w:rPr>
        <w:t xml:space="preserve">и обладали достаточной военной </w:t>
      </w:r>
      <w:proofErr w:type="gramStart"/>
      <w:r w:rsidR="00AA12D1" w:rsidRPr="00047EF0">
        <w:rPr>
          <w:rFonts w:ascii="Times New Roman" w:hAnsi="Times New Roman" w:cs="Times New Roman"/>
          <w:sz w:val="28"/>
          <w:szCs w:val="28"/>
        </w:rPr>
        <w:t>мощью</w:t>
      </w:r>
      <w:proofErr w:type="gramEnd"/>
      <w:r w:rsidR="00AA12D1" w:rsidRPr="00047EF0">
        <w:rPr>
          <w:rFonts w:ascii="Times New Roman" w:hAnsi="Times New Roman" w:cs="Times New Roman"/>
          <w:sz w:val="28"/>
          <w:szCs w:val="28"/>
        </w:rPr>
        <w:t xml:space="preserve"> чтобы </w:t>
      </w:r>
      <w:r w:rsidR="00952BE7" w:rsidRPr="00047EF0">
        <w:rPr>
          <w:rFonts w:ascii="Times New Roman" w:hAnsi="Times New Roman" w:cs="Times New Roman"/>
          <w:sz w:val="28"/>
          <w:szCs w:val="28"/>
        </w:rPr>
        <w:t xml:space="preserve">подчинять себе часть </w:t>
      </w:r>
      <w:r w:rsidR="00F5720E" w:rsidRPr="00047EF0">
        <w:rPr>
          <w:rFonts w:ascii="Times New Roman" w:hAnsi="Times New Roman" w:cs="Times New Roman"/>
          <w:sz w:val="28"/>
          <w:szCs w:val="28"/>
        </w:rPr>
        <w:t xml:space="preserve">китайской территории </w:t>
      </w:r>
      <w:r w:rsidR="00952BE7" w:rsidRPr="00047EF0">
        <w:rPr>
          <w:rFonts w:ascii="Times New Roman" w:hAnsi="Times New Roman" w:cs="Times New Roman"/>
          <w:sz w:val="28"/>
          <w:szCs w:val="28"/>
        </w:rPr>
        <w:t>или захватывать власть над все</w:t>
      </w:r>
      <w:r w:rsidR="00F5720E" w:rsidRPr="00047EF0">
        <w:rPr>
          <w:rFonts w:ascii="Times New Roman" w:hAnsi="Times New Roman" w:cs="Times New Roman"/>
          <w:sz w:val="28"/>
          <w:szCs w:val="28"/>
        </w:rPr>
        <w:t>м Китаем.</w:t>
      </w:r>
      <w:r w:rsidR="00952BE7" w:rsidRPr="00047EF0">
        <w:rPr>
          <w:rFonts w:ascii="Times New Roman" w:hAnsi="Times New Roman" w:cs="Times New Roman"/>
          <w:sz w:val="28"/>
          <w:szCs w:val="28"/>
        </w:rPr>
        <w:t xml:space="preserve"> «На окраинах расселения китайского этноса веками происходил процесс появления го</w:t>
      </w:r>
      <w:r w:rsidR="00813FCE" w:rsidRPr="00047EF0">
        <w:rPr>
          <w:rFonts w:ascii="Times New Roman" w:hAnsi="Times New Roman" w:cs="Times New Roman"/>
          <w:sz w:val="28"/>
          <w:szCs w:val="28"/>
        </w:rPr>
        <w:t>сударств неханьских народностей»</w:t>
      </w:r>
      <w:r w:rsidR="00952BE7" w:rsidRPr="00047EF0">
        <w:rPr>
          <w:rStyle w:val="a7"/>
          <w:rFonts w:ascii="Times New Roman" w:hAnsi="Times New Roman" w:cs="Times New Roman"/>
          <w:sz w:val="28"/>
          <w:szCs w:val="28"/>
        </w:rPr>
        <w:footnoteReference w:id="2"/>
      </w:r>
      <w:r w:rsidR="00952BE7" w:rsidRPr="00047EF0">
        <w:rPr>
          <w:rFonts w:ascii="Times New Roman" w:hAnsi="Times New Roman" w:cs="Times New Roman"/>
          <w:sz w:val="28"/>
          <w:szCs w:val="28"/>
        </w:rPr>
        <w:t xml:space="preserve">. </w:t>
      </w:r>
      <w:r w:rsidR="001906C9" w:rsidRPr="00047EF0">
        <w:rPr>
          <w:rFonts w:ascii="Times New Roman" w:hAnsi="Times New Roman" w:cs="Times New Roman"/>
          <w:sz w:val="28"/>
          <w:szCs w:val="28"/>
        </w:rPr>
        <w:t>Это государство просуществовало</w:t>
      </w:r>
      <w:r w:rsidR="00A30816" w:rsidRPr="00047EF0">
        <w:rPr>
          <w:rFonts w:ascii="Times New Roman" w:hAnsi="Times New Roman" w:cs="Times New Roman"/>
          <w:sz w:val="28"/>
          <w:szCs w:val="28"/>
        </w:rPr>
        <w:t xml:space="preserve"> около</w:t>
      </w:r>
      <w:r w:rsidR="001906C9" w:rsidRPr="00047EF0">
        <w:rPr>
          <w:rFonts w:ascii="Times New Roman" w:hAnsi="Times New Roman" w:cs="Times New Roman"/>
          <w:sz w:val="28"/>
          <w:szCs w:val="28"/>
        </w:rPr>
        <w:t xml:space="preserve"> 200 лет и испытало сильное куль</w:t>
      </w:r>
      <w:r w:rsidR="006100AE" w:rsidRPr="00047EF0">
        <w:rPr>
          <w:rFonts w:ascii="Times New Roman" w:hAnsi="Times New Roman" w:cs="Times New Roman"/>
          <w:sz w:val="28"/>
          <w:szCs w:val="28"/>
        </w:rPr>
        <w:t>турное влияние со стороны Китая и оказало влияние на весь Восточный Туркестан.</w:t>
      </w:r>
      <w:r w:rsidR="00952BE7" w:rsidRPr="00047EF0">
        <w:rPr>
          <w:rFonts w:ascii="Times New Roman" w:hAnsi="Times New Roman" w:cs="Times New Roman"/>
          <w:sz w:val="28"/>
          <w:szCs w:val="28"/>
        </w:rPr>
        <w:t xml:space="preserve"> </w:t>
      </w:r>
    </w:p>
    <w:p w:rsidR="00AA12D1" w:rsidRPr="00047EF0" w:rsidRDefault="00FC38CC" w:rsidP="007F64AD">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Первые </w:t>
      </w:r>
      <w:r w:rsidR="00AA12D1" w:rsidRPr="00047EF0">
        <w:rPr>
          <w:rFonts w:ascii="Times New Roman" w:hAnsi="Times New Roman" w:cs="Times New Roman"/>
          <w:sz w:val="28"/>
          <w:szCs w:val="28"/>
        </w:rPr>
        <w:t xml:space="preserve">письменные упоминания </w:t>
      </w:r>
      <w:proofErr w:type="gramStart"/>
      <w:r w:rsidRPr="00047EF0">
        <w:rPr>
          <w:rFonts w:ascii="Times New Roman" w:hAnsi="Times New Roman" w:cs="Times New Roman"/>
          <w:sz w:val="28"/>
          <w:szCs w:val="28"/>
        </w:rPr>
        <w:t>упоминания</w:t>
      </w:r>
      <w:proofErr w:type="gramEnd"/>
      <w:r w:rsidRPr="00047EF0">
        <w:rPr>
          <w:rFonts w:ascii="Times New Roman" w:hAnsi="Times New Roman" w:cs="Times New Roman"/>
          <w:sz w:val="28"/>
          <w:szCs w:val="28"/>
        </w:rPr>
        <w:t xml:space="preserve"> </w:t>
      </w:r>
      <w:r w:rsidR="00FE7A63" w:rsidRPr="00047EF0">
        <w:rPr>
          <w:rFonts w:ascii="Times New Roman" w:hAnsi="Times New Roman" w:cs="Times New Roman"/>
          <w:sz w:val="28"/>
          <w:szCs w:val="28"/>
        </w:rPr>
        <w:t>о тангутах</w:t>
      </w:r>
      <w:r w:rsidR="00AA12D1" w:rsidRPr="00047EF0">
        <w:rPr>
          <w:rFonts w:ascii="Times New Roman" w:hAnsi="Times New Roman" w:cs="Times New Roman"/>
          <w:sz w:val="28"/>
          <w:szCs w:val="28"/>
        </w:rPr>
        <w:t xml:space="preserve"> в стречаются в китайских исторических хрониках и датируются XI-XII вв</w:t>
      </w:r>
      <w:r w:rsidR="00FE7A63" w:rsidRPr="00047EF0">
        <w:rPr>
          <w:rFonts w:ascii="Times New Roman" w:hAnsi="Times New Roman" w:cs="Times New Roman"/>
          <w:sz w:val="28"/>
          <w:szCs w:val="28"/>
        </w:rPr>
        <w:t xml:space="preserve">. </w:t>
      </w:r>
      <w:r w:rsidR="00AA12D1" w:rsidRPr="00047EF0">
        <w:rPr>
          <w:rFonts w:ascii="Times New Roman" w:hAnsi="Times New Roman" w:cs="Times New Roman"/>
          <w:sz w:val="28"/>
          <w:szCs w:val="28"/>
        </w:rPr>
        <w:t>Среди наиболее ранних памятников- труды</w:t>
      </w:r>
      <w:r w:rsidR="007932AD" w:rsidRPr="00047EF0">
        <w:rPr>
          <w:rFonts w:ascii="Times New Roman" w:hAnsi="Times New Roman" w:cs="Times New Roman"/>
          <w:sz w:val="28"/>
          <w:szCs w:val="28"/>
        </w:rPr>
        <w:t xml:space="preserve"> придворных историографов династии Сун</w:t>
      </w:r>
      <w:r w:rsidR="00AA12D1" w:rsidRPr="00047EF0">
        <w:rPr>
          <w:rFonts w:ascii="Times New Roman" w:hAnsi="Times New Roman" w:cs="Times New Roman"/>
          <w:sz w:val="28"/>
          <w:szCs w:val="28"/>
        </w:rPr>
        <w:t>:</w:t>
      </w:r>
      <w:r w:rsidR="007932AD" w:rsidRPr="00047EF0">
        <w:rPr>
          <w:rFonts w:ascii="Times New Roman" w:hAnsi="Times New Roman" w:cs="Times New Roman"/>
          <w:sz w:val="28"/>
          <w:szCs w:val="28"/>
        </w:rPr>
        <w:t xml:space="preserve"> Шэнь</w:t>
      </w:r>
      <w:proofErr w:type="gramStart"/>
      <w:r w:rsidR="007932AD" w:rsidRPr="00047EF0">
        <w:rPr>
          <w:rFonts w:ascii="Times New Roman" w:hAnsi="Times New Roman" w:cs="Times New Roman"/>
          <w:sz w:val="28"/>
          <w:szCs w:val="28"/>
        </w:rPr>
        <w:t xml:space="preserve"> К</w:t>
      </w:r>
      <w:proofErr w:type="gramEnd"/>
      <w:r w:rsidR="007932AD" w:rsidRPr="00047EF0">
        <w:rPr>
          <w:rFonts w:ascii="Times New Roman" w:hAnsi="Times New Roman" w:cs="Times New Roman"/>
          <w:sz w:val="28"/>
          <w:szCs w:val="28"/>
        </w:rPr>
        <w:t xml:space="preserve">о (1031-1095 гг.) «Мэнци би тань» и труд Ли Дао (1115-1184 гг.) «Сюй цзы </w:t>
      </w:r>
      <w:r w:rsidR="007932AD" w:rsidRPr="00047EF0">
        <w:rPr>
          <w:rFonts w:ascii="Times New Roman" w:hAnsi="Times New Roman" w:cs="Times New Roman"/>
          <w:sz w:val="28"/>
          <w:szCs w:val="28"/>
        </w:rPr>
        <w:lastRenderedPageBreak/>
        <w:t>чжи тун цзянь чань бяо».</w:t>
      </w:r>
      <w:r w:rsidR="00BC181F" w:rsidRPr="00047EF0">
        <w:rPr>
          <w:rFonts w:ascii="Times New Roman" w:hAnsi="Times New Roman" w:cs="Times New Roman"/>
          <w:sz w:val="28"/>
          <w:szCs w:val="28"/>
        </w:rPr>
        <w:t xml:space="preserve"> Также, к таковым относятся работа Ван Чэна «Дун душ и люе» и «Лунпин цзи», составленная, предположительно, Цзэн Гуном.</w:t>
      </w:r>
      <w:r w:rsidR="007932AD" w:rsidRPr="00047EF0">
        <w:rPr>
          <w:rFonts w:ascii="Times New Roman" w:hAnsi="Times New Roman" w:cs="Times New Roman"/>
          <w:sz w:val="28"/>
          <w:szCs w:val="28"/>
        </w:rPr>
        <w:t xml:space="preserve"> </w:t>
      </w:r>
    </w:p>
    <w:p w:rsidR="00813FCE" w:rsidRPr="00047EF0" w:rsidRDefault="007932AD" w:rsidP="007F64AD">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К работам более поздних периодов относятся официальные истории династий Сун, Ляо и Цзинь, составленные в 40 гг. X</w:t>
      </w:r>
      <w:r w:rsidRPr="00047EF0">
        <w:rPr>
          <w:rFonts w:ascii="Times New Roman" w:hAnsi="Times New Roman" w:cs="Times New Roman"/>
          <w:sz w:val="28"/>
          <w:szCs w:val="28"/>
          <w:lang w:val="en-US"/>
        </w:rPr>
        <w:t>IV</w:t>
      </w:r>
      <w:r w:rsidRPr="00047EF0">
        <w:rPr>
          <w:rFonts w:ascii="Times New Roman" w:hAnsi="Times New Roman" w:cs="Times New Roman"/>
          <w:sz w:val="28"/>
          <w:szCs w:val="28"/>
        </w:rPr>
        <w:t xml:space="preserve"> века, в период правления монгольской династии Юань.</w:t>
      </w:r>
      <w:r w:rsidR="00AA12D1" w:rsidRPr="00047EF0">
        <w:rPr>
          <w:rFonts w:ascii="Times New Roman" w:hAnsi="Times New Roman" w:cs="Times New Roman"/>
          <w:sz w:val="28"/>
          <w:szCs w:val="28"/>
        </w:rPr>
        <w:t xml:space="preserve"> В частности, петербургский востоковед К.Б. Кепинг отмечает что </w:t>
      </w:r>
      <w:r w:rsidR="00DC3EFD" w:rsidRPr="00047EF0">
        <w:rPr>
          <w:rFonts w:ascii="Times New Roman" w:hAnsi="Times New Roman" w:cs="Times New Roman"/>
          <w:sz w:val="28"/>
          <w:szCs w:val="28"/>
        </w:rPr>
        <w:t>Тангутское государство 982-1227 гг.) известно в научной литературе под своим китайским назвнием, употребляемым в династийных история</w:t>
      </w:r>
      <w:proofErr w:type="gramStart"/>
      <w:r w:rsidR="00DC3EFD" w:rsidRPr="00047EF0">
        <w:rPr>
          <w:rFonts w:ascii="Times New Roman" w:hAnsi="Times New Roman" w:cs="Times New Roman"/>
          <w:sz w:val="28"/>
          <w:szCs w:val="28"/>
        </w:rPr>
        <w:t>х-</w:t>
      </w:r>
      <w:proofErr w:type="gramEnd"/>
      <w:r w:rsidR="00DC3EFD" w:rsidRPr="00047EF0">
        <w:rPr>
          <w:rFonts w:ascii="Times New Roman" w:hAnsi="Times New Roman" w:cs="Times New Roman"/>
          <w:sz w:val="28"/>
          <w:szCs w:val="28"/>
        </w:rPr>
        <w:t xml:space="preserve"> </w:t>
      </w:r>
      <w:r w:rsidR="00DC3EFD" w:rsidRPr="00047EF0">
        <w:rPr>
          <w:rFonts w:ascii="Times New Roman" w:hAnsi="Times New Roman" w:cs="Times New Roman"/>
          <w:sz w:val="28"/>
          <w:szCs w:val="28"/>
        </w:rPr>
        <w:t>夏国</w:t>
      </w:r>
      <w:r w:rsidR="00DC3EFD" w:rsidRPr="00047EF0">
        <w:rPr>
          <w:rFonts w:ascii="Times New Roman" w:hAnsi="Times New Roman" w:cs="Times New Roman"/>
          <w:sz w:val="28"/>
          <w:szCs w:val="28"/>
        </w:rPr>
        <w:t>(</w:t>
      </w:r>
      <w:r w:rsidR="00DC3EFD" w:rsidRPr="00047EF0">
        <w:rPr>
          <w:rFonts w:ascii="Times New Roman" w:hAnsi="Times New Roman" w:cs="Times New Roman"/>
          <w:sz w:val="28"/>
          <w:szCs w:val="28"/>
        </w:rPr>
        <w:t>宋史</w:t>
      </w:r>
      <w:r w:rsidR="00DC3EFD" w:rsidRPr="00047EF0">
        <w:rPr>
          <w:rFonts w:ascii="Times New Roman" w:hAnsi="Times New Roman" w:cs="Times New Roman"/>
          <w:sz w:val="28"/>
          <w:szCs w:val="28"/>
        </w:rPr>
        <w:t xml:space="preserve">) или </w:t>
      </w:r>
      <w:r w:rsidR="00DC3EFD" w:rsidRPr="00047EF0">
        <w:rPr>
          <w:rFonts w:ascii="Times New Roman" w:hAnsi="Times New Roman" w:cs="Times New Roman"/>
          <w:sz w:val="28"/>
          <w:szCs w:val="28"/>
        </w:rPr>
        <w:t>西夏</w:t>
      </w:r>
      <w:r w:rsidR="00DC3EFD" w:rsidRPr="00047EF0">
        <w:rPr>
          <w:rFonts w:ascii="Times New Roman" w:hAnsi="Times New Roman" w:cs="Times New Roman"/>
          <w:sz w:val="28"/>
          <w:szCs w:val="28"/>
        </w:rPr>
        <w:t>(</w:t>
      </w:r>
      <w:r w:rsidR="00DC3EFD" w:rsidRPr="00047EF0">
        <w:rPr>
          <w:rFonts w:ascii="Times New Roman" w:hAnsi="Times New Roman" w:cs="Times New Roman"/>
          <w:sz w:val="28"/>
          <w:szCs w:val="28"/>
        </w:rPr>
        <w:t>辽史</w:t>
      </w:r>
      <w:r w:rsidR="00DC3EFD" w:rsidRPr="00047EF0">
        <w:rPr>
          <w:rFonts w:ascii="Times New Roman" w:hAnsi="Times New Roman" w:cs="Times New Roman"/>
          <w:sz w:val="28"/>
          <w:szCs w:val="28"/>
        </w:rPr>
        <w:t xml:space="preserve"> и </w:t>
      </w:r>
      <w:r w:rsidR="00DC3EFD" w:rsidRPr="00047EF0">
        <w:rPr>
          <w:rFonts w:ascii="Times New Roman" w:hAnsi="Times New Roman" w:cs="Times New Roman"/>
          <w:sz w:val="28"/>
          <w:szCs w:val="28"/>
        </w:rPr>
        <w:t>金史</w:t>
      </w:r>
      <w:r w:rsidR="00DC3EFD" w:rsidRPr="00047EF0">
        <w:rPr>
          <w:rFonts w:ascii="Times New Roman" w:hAnsi="Times New Roman" w:cs="Times New Roman"/>
          <w:sz w:val="28"/>
          <w:szCs w:val="28"/>
        </w:rPr>
        <w:t>). Однако</w:t>
      </w:r>
      <w:proofErr w:type="gramStart"/>
      <w:r w:rsidR="00DC3EFD" w:rsidRPr="00047EF0">
        <w:rPr>
          <w:rFonts w:ascii="Times New Roman" w:hAnsi="Times New Roman" w:cs="Times New Roman"/>
          <w:sz w:val="28"/>
          <w:szCs w:val="28"/>
        </w:rPr>
        <w:t>,</w:t>
      </w:r>
      <w:proofErr w:type="gramEnd"/>
      <w:r w:rsidR="00DC3EFD" w:rsidRPr="00047EF0">
        <w:rPr>
          <w:rFonts w:ascii="Times New Roman" w:hAnsi="Times New Roman" w:cs="Times New Roman"/>
          <w:sz w:val="28"/>
          <w:szCs w:val="28"/>
        </w:rPr>
        <w:t xml:space="preserve"> тангуты имели и собственное название для своего государства- </w:t>
      </w:r>
      <w:r w:rsidR="00DC3EFD" w:rsidRPr="00047EF0">
        <w:rPr>
          <w:rFonts w:ascii="Times New Roman" w:hAnsi="Times New Roman" w:cs="Times New Roman"/>
          <w:sz w:val="28"/>
          <w:szCs w:val="28"/>
          <w:lang w:val="en-US"/>
        </w:rPr>
        <w:t>phon</w:t>
      </w:r>
      <w:r w:rsidR="00DC3EFD" w:rsidRPr="00047EF0">
        <w:rPr>
          <w:rFonts w:ascii="Times New Roman" w:hAnsi="Times New Roman" w:cs="Times New Roman"/>
          <w:sz w:val="28"/>
          <w:szCs w:val="28"/>
        </w:rPr>
        <w:t xml:space="preserve"> </w:t>
      </w:r>
      <w:r w:rsidR="00DC3EFD" w:rsidRPr="00047EF0">
        <w:rPr>
          <w:rFonts w:ascii="Times New Roman" w:hAnsi="Times New Roman" w:cs="Times New Roman"/>
          <w:sz w:val="28"/>
          <w:szCs w:val="28"/>
          <w:lang w:val="en-US"/>
        </w:rPr>
        <w:t>mbin</w:t>
      </w:r>
      <w:r w:rsidR="00DC3EFD" w:rsidRPr="00047EF0">
        <w:rPr>
          <w:rFonts w:ascii="Times New Roman" w:hAnsi="Times New Roman" w:cs="Times New Roman"/>
          <w:sz w:val="28"/>
          <w:szCs w:val="28"/>
        </w:rPr>
        <w:t xml:space="preserve"> </w:t>
      </w:r>
      <w:r w:rsidR="00DC3EFD" w:rsidRPr="00047EF0">
        <w:rPr>
          <w:rFonts w:ascii="Times New Roman" w:hAnsi="Times New Roman" w:cs="Times New Roman"/>
          <w:sz w:val="28"/>
          <w:szCs w:val="28"/>
          <w:lang w:val="en-US"/>
        </w:rPr>
        <w:t>lh</w:t>
      </w:r>
      <w:r w:rsidR="00DC3EFD" w:rsidRPr="00047EF0">
        <w:rPr>
          <w:rFonts w:ascii="Times New Roman" w:hAnsi="Times New Roman" w:cs="Times New Roman"/>
          <w:sz w:val="28"/>
          <w:szCs w:val="28"/>
        </w:rPr>
        <w:t xml:space="preserve"> </w:t>
      </w:r>
      <w:r w:rsidR="00DC3EFD" w:rsidRPr="00047EF0">
        <w:rPr>
          <w:rFonts w:ascii="Times New Roman" w:hAnsi="Times New Roman" w:cs="Times New Roman"/>
          <w:sz w:val="28"/>
          <w:szCs w:val="28"/>
          <w:lang w:val="en-US"/>
        </w:rPr>
        <w:t>le</w:t>
      </w:r>
      <w:r w:rsidR="00DC3EFD" w:rsidRPr="00047EF0">
        <w:rPr>
          <w:rFonts w:ascii="Times New Roman" w:hAnsi="Times New Roman" w:cs="Times New Roman"/>
          <w:sz w:val="28"/>
          <w:szCs w:val="28"/>
        </w:rPr>
        <w:t>, кото</w:t>
      </w:r>
      <w:r w:rsidR="00AA12D1" w:rsidRPr="00047EF0">
        <w:rPr>
          <w:rFonts w:ascii="Times New Roman" w:hAnsi="Times New Roman" w:cs="Times New Roman"/>
          <w:sz w:val="28"/>
          <w:szCs w:val="28"/>
        </w:rPr>
        <w:t xml:space="preserve">рое я предлагаю переводить как </w:t>
      </w:r>
      <w:r w:rsidR="00DC3EFD" w:rsidRPr="00047EF0">
        <w:rPr>
          <w:rFonts w:ascii="Times New Roman" w:hAnsi="Times New Roman" w:cs="Times New Roman"/>
          <w:sz w:val="28"/>
          <w:szCs w:val="28"/>
        </w:rPr>
        <w:t>Великое государство Белого и Высокого</w:t>
      </w:r>
      <w:r w:rsidR="00663CDB" w:rsidRPr="00047EF0">
        <w:rPr>
          <w:rStyle w:val="a7"/>
          <w:rFonts w:ascii="Times New Roman" w:hAnsi="Times New Roman" w:cs="Times New Roman"/>
          <w:sz w:val="28"/>
          <w:szCs w:val="28"/>
        </w:rPr>
        <w:footnoteReference w:id="3"/>
      </w:r>
      <w:r w:rsidR="00DC3EFD" w:rsidRPr="00047EF0">
        <w:rPr>
          <w:rFonts w:ascii="Times New Roman" w:hAnsi="Times New Roman" w:cs="Times New Roman"/>
          <w:sz w:val="28"/>
          <w:szCs w:val="28"/>
        </w:rPr>
        <w:t>.</w:t>
      </w:r>
      <w:r w:rsidR="009E7FA7" w:rsidRPr="00047EF0">
        <w:rPr>
          <w:rFonts w:ascii="Times New Roman" w:hAnsi="Times New Roman" w:cs="Times New Roman"/>
          <w:sz w:val="28"/>
          <w:szCs w:val="28"/>
        </w:rPr>
        <w:t xml:space="preserve"> Однако</w:t>
      </w:r>
      <w:r w:rsidRPr="00047EF0">
        <w:rPr>
          <w:rFonts w:ascii="Times New Roman" w:hAnsi="Times New Roman" w:cs="Times New Roman"/>
          <w:sz w:val="28"/>
          <w:szCs w:val="28"/>
        </w:rPr>
        <w:t>, упоминания о государстве Западная Ся в вышеупомянутых произведениях носят эпизодический характер, и встречаются только в главах, посвященных народам, живущим по соседству с Китаем.</w:t>
      </w:r>
    </w:p>
    <w:p w:rsidR="00813FCE" w:rsidRPr="00047EF0" w:rsidRDefault="00B206E3" w:rsidP="007F64AD">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Серьезное изучение историко-культурного региона, где проживали тангуты, началось в 1-й половине XIX века. </w:t>
      </w:r>
      <w:r w:rsidR="00AA12D1" w:rsidRPr="00047EF0">
        <w:rPr>
          <w:rFonts w:ascii="Times New Roman" w:hAnsi="Times New Roman" w:cs="Times New Roman"/>
          <w:sz w:val="28"/>
          <w:szCs w:val="28"/>
        </w:rPr>
        <w:t>Основоположником отечественного тангутоведения принято считать выдающегося русского китаиста</w:t>
      </w:r>
      <w:r w:rsidR="00BC41FB" w:rsidRPr="00047EF0">
        <w:rPr>
          <w:rFonts w:ascii="Times New Roman" w:hAnsi="Times New Roman" w:cs="Times New Roman"/>
          <w:sz w:val="28"/>
          <w:szCs w:val="28"/>
        </w:rPr>
        <w:t xml:space="preserve"> Н</w:t>
      </w:r>
      <w:r w:rsidR="00AA12D1" w:rsidRPr="00047EF0">
        <w:rPr>
          <w:rFonts w:ascii="Times New Roman" w:hAnsi="Times New Roman" w:cs="Times New Roman"/>
          <w:sz w:val="28"/>
          <w:szCs w:val="28"/>
        </w:rPr>
        <w:t>икиту</w:t>
      </w:r>
      <w:r w:rsidR="00A30816" w:rsidRPr="00047EF0">
        <w:rPr>
          <w:rFonts w:ascii="Times New Roman" w:hAnsi="Times New Roman" w:cs="Times New Roman"/>
          <w:sz w:val="28"/>
          <w:szCs w:val="28"/>
        </w:rPr>
        <w:t xml:space="preserve"> </w:t>
      </w:r>
      <w:r w:rsidR="00BC41FB" w:rsidRPr="00047EF0">
        <w:rPr>
          <w:rFonts w:ascii="Times New Roman" w:hAnsi="Times New Roman" w:cs="Times New Roman"/>
          <w:sz w:val="28"/>
          <w:szCs w:val="28"/>
        </w:rPr>
        <w:t>Я</w:t>
      </w:r>
      <w:r w:rsidR="00A30816" w:rsidRPr="00047EF0">
        <w:rPr>
          <w:rFonts w:ascii="Times New Roman" w:hAnsi="Times New Roman" w:cs="Times New Roman"/>
          <w:sz w:val="28"/>
          <w:szCs w:val="28"/>
        </w:rPr>
        <w:t>ковлевич</w:t>
      </w:r>
      <w:r w:rsidR="00AA12D1" w:rsidRPr="00047EF0">
        <w:rPr>
          <w:rFonts w:ascii="Times New Roman" w:hAnsi="Times New Roman" w:cs="Times New Roman"/>
          <w:sz w:val="28"/>
          <w:szCs w:val="28"/>
        </w:rPr>
        <w:t>а</w:t>
      </w:r>
      <w:r w:rsidR="00BC41FB" w:rsidRPr="00047EF0">
        <w:rPr>
          <w:rFonts w:ascii="Times New Roman" w:hAnsi="Times New Roman" w:cs="Times New Roman"/>
          <w:sz w:val="28"/>
          <w:szCs w:val="28"/>
        </w:rPr>
        <w:t xml:space="preserve"> Бичурин</w:t>
      </w:r>
      <w:r w:rsidR="00AA12D1" w:rsidRPr="00047EF0">
        <w:rPr>
          <w:rFonts w:ascii="Times New Roman" w:hAnsi="Times New Roman" w:cs="Times New Roman"/>
          <w:sz w:val="28"/>
          <w:szCs w:val="28"/>
        </w:rPr>
        <w:t>а</w:t>
      </w:r>
      <w:r w:rsidR="00BC41FB" w:rsidRPr="00047EF0">
        <w:rPr>
          <w:rFonts w:ascii="Times New Roman" w:hAnsi="Times New Roman" w:cs="Times New Roman"/>
          <w:sz w:val="28"/>
          <w:szCs w:val="28"/>
        </w:rPr>
        <w:t xml:space="preserve"> (отец Иакинф)</w:t>
      </w:r>
      <w:r w:rsidR="009E7FA7" w:rsidRPr="00047EF0">
        <w:rPr>
          <w:rFonts w:ascii="Times New Roman" w:hAnsi="Times New Roman" w:cs="Times New Roman"/>
          <w:sz w:val="28"/>
          <w:szCs w:val="28"/>
        </w:rPr>
        <w:t xml:space="preserve"> (1777-1853гг.)</w:t>
      </w:r>
      <w:r w:rsidR="00AA12D1" w:rsidRPr="00047EF0">
        <w:rPr>
          <w:rFonts w:ascii="Times New Roman" w:hAnsi="Times New Roman" w:cs="Times New Roman"/>
          <w:sz w:val="28"/>
          <w:szCs w:val="28"/>
        </w:rPr>
        <w:t xml:space="preserve">, знаменитый своими переводами китайских классических текс </w:t>
      </w:r>
      <w:proofErr w:type="gramStart"/>
      <w:r w:rsidR="00AA12D1" w:rsidRPr="00047EF0">
        <w:rPr>
          <w:rFonts w:ascii="Times New Roman" w:hAnsi="Times New Roman" w:cs="Times New Roman"/>
          <w:sz w:val="28"/>
          <w:szCs w:val="28"/>
        </w:rPr>
        <w:t>тов</w:t>
      </w:r>
      <w:proofErr w:type="gramEnd"/>
      <w:r w:rsidR="00BC41FB" w:rsidRPr="00047EF0">
        <w:rPr>
          <w:rFonts w:ascii="Times New Roman" w:hAnsi="Times New Roman" w:cs="Times New Roman"/>
          <w:sz w:val="28"/>
          <w:szCs w:val="28"/>
        </w:rPr>
        <w:t xml:space="preserve"> </w:t>
      </w:r>
      <w:r w:rsidR="00AA12D1" w:rsidRPr="00047EF0">
        <w:rPr>
          <w:rFonts w:ascii="Times New Roman" w:hAnsi="Times New Roman" w:cs="Times New Roman"/>
          <w:sz w:val="28"/>
          <w:szCs w:val="28"/>
        </w:rPr>
        <w:t xml:space="preserve">и в частности одним из первых опубликовал работу, посвященную северо-западному региону Китая «История Тибета и Хухунора», в который традиционно и были включены тангуты. </w:t>
      </w:r>
      <w:proofErr w:type="gramStart"/>
      <w:r w:rsidR="00AA12D1" w:rsidRPr="00047EF0">
        <w:rPr>
          <w:rFonts w:ascii="Times New Roman" w:hAnsi="Times New Roman" w:cs="Times New Roman"/>
          <w:sz w:val="28"/>
          <w:szCs w:val="28"/>
        </w:rPr>
        <w:t>Как отмечает Кепинг «</w:t>
      </w:r>
      <w:r w:rsidR="00ED4EE3" w:rsidRPr="00047EF0">
        <w:rPr>
          <w:rFonts w:ascii="Times New Roman" w:hAnsi="Times New Roman" w:cs="Times New Roman"/>
          <w:sz w:val="28"/>
          <w:szCs w:val="28"/>
        </w:rPr>
        <w:t>круг использованных Н.Я. Бичуриным источников не охватил всех сведений о тангутах, имевшихся в династийных историях; его книга не может полностью удовлетворить в связном и достаточно полном изложении истории тангутского народа»</w:t>
      </w:r>
      <w:r w:rsidR="009452FF" w:rsidRPr="00047EF0">
        <w:rPr>
          <w:rStyle w:val="a7"/>
          <w:rFonts w:ascii="Times New Roman" w:hAnsi="Times New Roman" w:cs="Times New Roman"/>
          <w:sz w:val="28"/>
          <w:szCs w:val="28"/>
        </w:rPr>
        <w:footnoteReference w:id="4"/>
      </w:r>
      <w:r w:rsidR="00ED4EE3" w:rsidRPr="00047EF0">
        <w:rPr>
          <w:rFonts w:ascii="Times New Roman" w:hAnsi="Times New Roman" w:cs="Times New Roman"/>
          <w:sz w:val="28"/>
          <w:szCs w:val="28"/>
        </w:rPr>
        <w:t>.</w:t>
      </w:r>
      <w:r w:rsidR="00F5720E" w:rsidRPr="00047EF0">
        <w:rPr>
          <w:rFonts w:ascii="Times New Roman" w:hAnsi="Times New Roman" w:cs="Times New Roman"/>
          <w:sz w:val="28"/>
          <w:szCs w:val="28"/>
        </w:rPr>
        <w:t xml:space="preserve"> В «Истории Тибета и Хухунора» были </w:t>
      </w:r>
      <w:r w:rsidR="00F5720E" w:rsidRPr="00047EF0">
        <w:rPr>
          <w:rFonts w:ascii="Times New Roman" w:hAnsi="Times New Roman" w:cs="Times New Roman"/>
          <w:sz w:val="28"/>
          <w:szCs w:val="28"/>
        </w:rPr>
        <w:lastRenderedPageBreak/>
        <w:t>помещены переводы на русский язык некоторых китайских исторических документов, в которых упоминается тангутское государство.</w:t>
      </w:r>
      <w:proofErr w:type="gramEnd"/>
      <w:r w:rsidR="00F5720E" w:rsidRPr="00047EF0">
        <w:rPr>
          <w:rFonts w:ascii="Times New Roman" w:hAnsi="Times New Roman" w:cs="Times New Roman"/>
          <w:sz w:val="28"/>
          <w:szCs w:val="28"/>
        </w:rPr>
        <w:t xml:space="preserve"> </w:t>
      </w:r>
      <w:proofErr w:type="gramStart"/>
      <w:r w:rsidR="00F5720E" w:rsidRPr="00047EF0">
        <w:rPr>
          <w:rFonts w:ascii="Times New Roman" w:hAnsi="Times New Roman" w:cs="Times New Roman"/>
          <w:sz w:val="28"/>
          <w:szCs w:val="28"/>
        </w:rPr>
        <w:t>«Эти переводы не привлекли большого внимания мировой исторической науки, не вызвали они особого интереса даже тогда, когда в 1908-1909 гг. на южных окраинах пустыни Гоби, в мертвом городе Хара-Хото известный исследователь Центральной Азии П.К. Козлов нашел сотни рукописных и напечатанных способом ксилографии и даже наборным (подвижным) шрифтом книг на тангутском языке»</w:t>
      </w:r>
      <w:r w:rsidR="00F5720E" w:rsidRPr="00047EF0">
        <w:rPr>
          <w:rStyle w:val="a7"/>
          <w:rFonts w:ascii="Times New Roman" w:hAnsi="Times New Roman" w:cs="Times New Roman"/>
          <w:sz w:val="28"/>
          <w:szCs w:val="28"/>
        </w:rPr>
        <w:footnoteReference w:id="5"/>
      </w:r>
      <w:r w:rsidR="00F5720E" w:rsidRPr="00047EF0">
        <w:rPr>
          <w:rFonts w:ascii="Times New Roman" w:hAnsi="Times New Roman" w:cs="Times New Roman"/>
          <w:sz w:val="28"/>
          <w:szCs w:val="28"/>
        </w:rPr>
        <w:t>.</w:t>
      </w:r>
      <w:proofErr w:type="gramEnd"/>
    </w:p>
    <w:p w:rsidR="00BE18E9" w:rsidRPr="00047EF0" w:rsidRDefault="00BE18E9" w:rsidP="007F64AD">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Тангуты, также, </w:t>
      </w:r>
      <w:r w:rsidR="00AA12D1" w:rsidRPr="00047EF0">
        <w:rPr>
          <w:rFonts w:ascii="Times New Roman" w:hAnsi="Times New Roman" w:cs="Times New Roman"/>
          <w:sz w:val="28"/>
          <w:szCs w:val="28"/>
        </w:rPr>
        <w:t xml:space="preserve">упомянуты </w:t>
      </w:r>
      <w:r w:rsidRPr="00047EF0">
        <w:rPr>
          <w:rFonts w:ascii="Times New Roman" w:hAnsi="Times New Roman" w:cs="Times New Roman"/>
          <w:sz w:val="28"/>
          <w:szCs w:val="28"/>
        </w:rPr>
        <w:t xml:space="preserve">в путевых записках </w:t>
      </w:r>
      <w:r w:rsidR="00AA12D1" w:rsidRPr="00047EF0">
        <w:rPr>
          <w:rFonts w:ascii="Times New Roman" w:hAnsi="Times New Roman" w:cs="Times New Roman"/>
          <w:sz w:val="28"/>
          <w:szCs w:val="28"/>
        </w:rPr>
        <w:t xml:space="preserve">знаменитого русского путешественника </w:t>
      </w:r>
      <w:r w:rsidRPr="00047EF0">
        <w:rPr>
          <w:rFonts w:ascii="Times New Roman" w:hAnsi="Times New Roman" w:cs="Times New Roman"/>
          <w:sz w:val="28"/>
          <w:szCs w:val="28"/>
        </w:rPr>
        <w:t>Н</w:t>
      </w:r>
      <w:r w:rsidR="00A30816" w:rsidRPr="00047EF0">
        <w:rPr>
          <w:rFonts w:ascii="Times New Roman" w:hAnsi="Times New Roman" w:cs="Times New Roman"/>
          <w:sz w:val="28"/>
          <w:szCs w:val="28"/>
        </w:rPr>
        <w:t xml:space="preserve">иколая </w:t>
      </w:r>
      <w:r w:rsidRPr="00047EF0">
        <w:rPr>
          <w:rFonts w:ascii="Times New Roman" w:hAnsi="Times New Roman" w:cs="Times New Roman"/>
          <w:sz w:val="28"/>
          <w:szCs w:val="28"/>
        </w:rPr>
        <w:t>М</w:t>
      </w:r>
      <w:r w:rsidR="00A30816" w:rsidRPr="00047EF0">
        <w:rPr>
          <w:rFonts w:ascii="Times New Roman" w:hAnsi="Times New Roman" w:cs="Times New Roman"/>
          <w:sz w:val="28"/>
          <w:szCs w:val="28"/>
        </w:rPr>
        <w:t>ихайловича</w:t>
      </w:r>
      <w:r w:rsidRPr="00047EF0">
        <w:rPr>
          <w:rFonts w:ascii="Times New Roman" w:hAnsi="Times New Roman" w:cs="Times New Roman"/>
          <w:sz w:val="28"/>
          <w:szCs w:val="28"/>
        </w:rPr>
        <w:t xml:space="preserve"> Пржевальского</w:t>
      </w:r>
      <w:r w:rsidR="009E7FA7" w:rsidRPr="00047EF0">
        <w:rPr>
          <w:rFonts w:ascii="Times New Roman" w:hAnsi="Times New Roman" w:cs="Times New Roman"/>
          <w:sz w:val="28"/>
          <w:szCs w:val="28"/>
        </w:rPr>
        <w:t xml:space="preserve"> (1832-1888гг.)</w:t>
      </w:r>
      <w:r w:rsidRPr="00047EF0">
        <w:rPr>
          <w:rFonts w:ascii="Times New Roman" w:hAnsi="Times New Roman" w:cs="Times New Roman"/>
          <w:sz w:val="28"/>
          <w:szCs w:val="28"/>
        </w:rPr>
        <w:t xml:space="preserve"> «Монголия и Страна тангутов», составленных им во время экспедиции в северный</w:t>
      </w:r>
      <w:r w:rsidR="00CC1427" w:rsidRPr="00047EF0">
        <w:rPr>
          <w:rFonts w:ascii="Times New Roman" w:hAnsi="Times New Roman" w:cs="Times New Roman"/>
          <w:sz w:val="28"/>
          <w:szCs w:val="28"/>
        </w:rPr>
        <w:t xml:space="preserve"> Китай, организованной Русским Г</w:t>
      </w:r>
      <w:r w:rsidRPr="00047EF0">
        <w:rPr>
          <w:rFonts w:ascii="Times New Roman" w:hAnsi="Times New Roman" w:cs="Times New Roman"/>
          <w:sz w:val="28"/>
          <w:szCs w:val="28"/>
        </w:rPr>
        <w:t xml:space="preserve">еографическим обществом в 1874 году. </w:t>
      </w:r>
      <w:r w:rsidR="004E0651" w:rsidRPr="00047EF0">
        <w:rPr>
          <w:rFonts w:ascii="Times New Roman" w:hAnsi="Times New Roman" w:cs="Times New Roman"/>
          <w:sz w:val="28"/>
          <w:szCs w:val="28"/>
        </w:rPr>
        <w:t xml:space="preserve">«Тангуты, или как их называют китайцы Си-фань, одноплеменны тибетцам. </w:t>
      </w:r>
      <w:proofErr w:type="gramStart"/>
      <w:r w:rsidR="004E0651" w:rsidRPr="00047EF0">
        <w:rPr>
          <w:rFonts w:ascii="Times New Roman" w:hAnsi="Times New Roman" w:cs="Times New Roman"/>
          <w:sz w:val="28"/>
          <w:szCs w:val="28"/>
        </w:rPr>
        <w:t>Они занимают гористую область Ганьсу, Кукунор, восточную часть Цайдама, но всего более, бассейн верхнего течения Хуанхэ, распространяясь от сюда до Голубой реки, а может быть и далее»</w:t>
      </w:r>
      <w:r w:rsidR="009452FF" w:rsidRPr="00047EF0">
        <w:rPr>
          <w:rStyle w:val="a7"/>
          <w:rFonts w:ascii="Times New Roman" w:hAnsi="Times New Roman" w:cs="Times New Roman"/>
          <w:sz w:val="28"/>
          <w:szCs w:val="28"/>
        </w:rPr>
        <w:footnoteReference w:id="6"/>
      </w:r>
      <w:r w:rsidR="004E0651" w:rsidRPr="00047EF0">
        <w:rPr>
          <w:rFonts w:ascii="Times New Roman" w:hAnsi="Times New Roman" w:cs="Times New Roman"/>
          <w:sz w:val="28"/>
          <w:szCs w:val="28"/>
        </w:rPr>
        <w:t xml:space="preserve">. </w:t>
      </w:r>
      <w:proofErr w:type="gramEnd"/>
    </w:p>
    <w:p w:rsidR="00A407B7" w:rsidRPr="00047EF0" w:rsidRDefault="00AA12D1" w:rsidP="007F64AD">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Другой русский путешественник </w:t>
      </w:r>
      <w:r w:rsidR="00A407B7" w:rsidRPr="00047EF0">
        <w:rPr>
          <w:rFonts w:ascii="Times New Roman" w:hAnsi="Times New Roman" w:cs="Times New Roman"/>
          <w:sz w:val="28"/>
          <w:szCs w:val="28"/>
        </w:rPr>
        <w:t xml:space="preserve">Григория Николаевича Потанина, </w:t>
      </w:r>
      <w:r w:rsidRPr="00047EF0">
        <w:rPr>
          <w:rFonts w:ascii="Times New Roman" w:hAnsi="Times New Roman" w:cs="Times New Roman"/>
          <w:sz w:val="28"/>
          <w:szCs w:val="28"/>
        </w:rPr>
        <w:t>также оставил</w:t>
      </w:r>
      <w:r w:rsidR="00D16F9C" w:rsidRPr="00047EF0">
        <w:rPr>
          <w:rFonts w:ascii="Times New Roman" w:hAnsi="Times New Roman" w:cs="Times New Roman"/>
          <w:sz w:val="28"/>
          <w:szCs w:val="28"/>
        </w:rPr>
        <w:t xml:space="preserve"> путевые заметки, в которых описываются тангуты. Исследователь, в первую очередь, указывает на то, что тангуты имеют иной антропологический  тип, чем   другие восточные азиаты. Например, в  отличие от монголов и китайцев, тангуты более высокого роста, широкоплечие, с более густой растительностью на лице и более обильным волосяным покровом на теле. Помимо этого у тангутов более продолговатое лицо и менее выдающиеся скулы. Существуют различия и в костюме тангутов от центрального Китая:   мужской и </w:t>
      </w:r>
      <w:proofErr w:type="gramStart"/>
      <w:r w:rsidR="00D16F9C" w:rsidRPr="00047EF0">
        <w:rPr>
          <w:rFonts w:ascii="Times New Roman" w:hAnsi="Times New Roman" w:cs="Times New Roman"/>
          <w:sz w:val="28"/>
          <w:szCs w:val="28"/>
        </w:rPr>
        <w:t>женский</w:t>
      </w:r>
      <w:proofErr w:type="gramEnd"/>
      <w:r w:rsidR="00D16F9C" w:rsidRPr="00047EF0">
        <w:rPr>
          <w:rFonts w:ascii="Times New Roman" w:hAnsi="Times New Roman" w:cs="Times New Roman"/>
          <w:sz w:val="28"/>
          <w:szCs w:val="28"/>
        </w:rPr>
        <w:t xml:space="preserve"> костюмы сходны между собой. </w:t>
      </w:r>
      <w:r w:rsidR="006900D6" w:rsidRPr="00047EF0">
        <w:rPr>
          <w:rFonts w:ascii="Times New Roman" w:hAnsi="Times New Roman" w:cs="Times New Roman"/>
          <w:sz w:val="28"/>
          <w:szCs w:val="28"/>
        </w:rPr>
        <w:t xml:space="preserve">«Одежда мужчин и женщин почти одинакова: халат до колен </w:t>
      </w:r>
      <w:r w:rsidR="006900D6" w:rsidRPr="00047EF0">
        <w:rPr>
          <w:rFonts w:ascii="Times New Roman" w:hAnsi="Times New Roman" w:cs="Times New Roman"/>
          <w:sz w:val="28"/>
          <w:szCs w:val="28"/>
        </w:rPr>
        <w:lastRenderedPageBreak/>
        <w:t>из синей китайской дабы, сукна или овчины; во всякое время года правый рукав спущен, так что рука и часть груди голые, белья не полагается. Мужчины носят войлочную шляпу, женщины спускают на спину широкое полотенце, отделанное раковинами, и носят бусы»</w:t>
      </w:r>
      <w:r w:rsidR="006900D6" w:rsidRPr="00047EF0">
        <w:rPr>
          <w:rStyle w:val="a7"/>
          <w:rFonts w:ascii="Times New Roman" w:hAnsi="Times New Roman" w:cs="Times New Roman"/>
          <w:sz w:val="28"/>
          <w:szCs w:val="28"/>
        </w:rPr>
        <w:footnoteReference w:id="7"/>
      </w:r>
      <w:r w:rsidR="006900D6" w:rsidRPr="00047EF0">
        <w:rPr>
          <w:rFonts w:ascii="Times New Roman" w:hAnsi="Times New Roman" w:cs="Times New Roman"/>
          <w:sz w:val="28"/>
          <w:szCs w:val="28"/>
        </w:rPr>
        <w:t xml:space="preserve">. Тангуты, в основном, живут в юртах, которые покрываются черным сукном из ячьей шерсти. В местностях, где ландшафт позволяет заниматься земледелием, тангуты живут в домах, напоминающих китайскую фанзу. </w:t>
      </w:r>
      <w:r w:rsidR="00D16F9C" w:rsidRPr="00047EF0">
        <w:rPr>
          <w:rFonts w:ascii="Times New Roman" w:hAnsi="Times New Roman" w:cs="Times New Roman"/>
          <w:sz w:val="28"/>
          <w:szCs w:val="28"/>
        </w:rPr>
        <w:t>Фанз</w:t>
      </w:r>
      <w:proofErr w:type="gramStart"/>
      <w:r w:rsidR="00D16F9C" w:rsidRPr="00047EF0">
        <w:rPr>
          <w:rFonts w:ascii="Times New Roman" w:hAnsi="Times New Roman" w:cs="Times New Roman"/>
          <w:sz w:val="28"/>
          <w:szCs w:val="28"/>
        </w:rPr>
        <w:t>а-</w:t>
      </w:r>
      <w:proofErr w:type="gramEnd"/>
      <w:r w:rsidR="00D16F9C" w:rsidRPr="00047EF0">
        <w:rPr>
          <w:rFonts w:ascii="Times New Roman" w:hAnsi="Times New Roman" w:cs="Times New Roman"/>
          <w:sz w:val="28"/>
          <w:szCs w:val="28"/>
        </w:rPr>
        <w:t xml:space="preserve"> тип традиционного жилища, распространенный в Китае. Он представляет собой прямоугольное, как </w:t>
      </w:r>
      <w:proofErr w:type="gramStart"/>
      <w:r w:rsidR="00D16F9C" w:rsidRPr="00047EF0">
        <w:rPr>
          <w:rFonts w:ascii="Times New Roman" w:hAnsi="Times New Roman" w:cs="Times New Roman"/>
          <w:sz w:val="28"/>
          <w:szCs w:val="28"/>
        </w:rPr>
        <w:t>правило</w:t>
      </w:r>
      <w:proofErr w:type="gramEnd"/>
      <w:r w:rsidR="00D16F9C" w:rsidRPr="00047EF0">
        <w:rPr>
          <w:rFonts w:ascii="Times New Roman" w:hAnsi="Times New Roman" w:cs="Times New Roman"/>
          <w:sz w:val="28"/>
          <w:szCs w:val="28"/>
        </w:rPr>
        <w:t xml:space="preserve"> двух- или трёхкомнатное строение, каркасно-столбовое, с соломенными, саманными или кирпичными стенами и двускатной крышей из соломы, тростника или черепицы.</w:t>
      </w:r>
    </w:p>
    <w:p w:rsidR="002E7DF2" w:rsidRPr="00047EF0" w:rsidRDefault="00D16F9C" w:rsidP="007F64AD">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Из иностранных путешественников и ученых, писавших о тангутах, можно выделить шведского путешественника Свена Гедина, предпринявшего в 1894 году экспедицию, во время которой им были посещены Тибет, Памир и Восточный Туркестан, в которой им были составлены путевые заметки</w:t>
      </w:r>
      <w:r w:rsidR="002E7DF2" w:rsidRPr="00047EF0">
        <w:rPr>
          <w:rFonts w:ascii="Times New Roman" w:hAnsi="Times New Roman" w:cs="Times New Roman"/>
          <w:sz w:val="28"/>
          <w:szCs w:val="28"/>
        </w:rPr>
        <w:t xml:space="preserve"> « В Сердце Азии»,</w:t>
      </w:r>
      <w:r w:rsidRPr="00047EF0">
        <w:rPr>
          <w:rFonts w:ascii="Times New Roman" w:hAnsi="Times New Roman" w:cs="Times New Roman"/>
          <w:sz w:val="28"/>
          <w:szCs w:val="28"/>
        </w:rPr>
        <w:t xml:space="preserve"> где</w:t>
      </w:r>
      <w:proofErr w:type="gramStart"/>
      <w:r w:rsidRPr="00047EF0">
        <w:rPr>
          <w:rFonts w:ascii="Times New Roman" w:hAnsi="Times New Roman" w:cs="Times New Roman"/>
          <w:sz w:val="28"/>
          <w:szCs w:val="28"/>
        </w:rPr>
        <w:t xml:space="preserve"> ,</w:t>
      </w:r>
      <w:proofErr w:type="gramEnd"/>
      <w:r w:rsidRPr="00047EF0">
        <w:rPr>
          <w:rFonts w:ascii="Times New Roman" w:hAnsi="Times New Roman" w:cs="Times New Roman"/>
          <w:sz w:val="28"/>
          <w:szCs w:val="28"/>
        </w:rPr>
        <w:t xml:space="preserve"> в частности, имеются сведения о быте тангутов- кочевников</w:t>
      </w:r>
      <w:r w:rsidR="002E7DF2" w:rsidRPr="00047EF0">
        <w:rPr>
          <w:rFonts w:ascii="Times New Roman" w:hAnsi="Times New Roman" w:cs="Times New Roman"/>
          <w:sz w:val="28"/>
          <w:szCs w:val="28"/>
        </w:rPr>
        <w:t xml:space="preserve">. По его описаниям, тангуты </w:t>
      </w:r>
      <w:r w:rsidRPr="00047EF0">
        <w:rPr>
          <w:rFonts w:ascii="Times New Roman" w:hAnsi="Times New Roman" w:cs="Times New Roman"/>
          <w:sz w:val="28"/>
          <w:szCs w:val="28"/>
        </w:rPr>
        <w:t xml:space="preserve">мало </w:t>
      </w:r>
      <w:r w:rsidR="002E7DF2" w:rsidRPr="00047EF0">
        <w:rPr>
          <w:rFonts w:ascii="Times New Roman" w:hAnsi="Times New Roman" w:cs="Times New Roman"/>
          <w:sz w:val="28"/>
          <w:szCs w:val="28"/>
        </w:rPr>
        <w:t xml:space="preserve">отличаются от монголов по своей внешности, по костюму и </w:t>
      </w:r>
      <w:r w:rsidR="007F1C3E" w:rsidRPr="00047EF0">
        <w:rPr>
          <w:rFonts w:ascii="Times New Roman" w:hAnsi="Times New Roman" w:cs="Times New Roman"/>
          <w:sz w:val="28"/>
          <w:szCs w:val="28"/>
        </w:rPr>
        <w:t>ведению хозяйства.</w:t>
      </w:r>
      <w:r w:rsidR="002E7DF2" w:rsidRPr="00047EF0">
        <w:rPr>
          <w:rFonts w:ascii="Times New Roman" w:hAnsi="Times New Roman" w:cs="Times New Roman"/>
          <w:sz w:val="28"/>
          <w:szCs w:val="28"/>
        </w:rPr>
        <w:t xml:space="preserve"> «Типом тангуты, по крайней мере, в глазах тех, кто </w:t>
      </w:r>
      <w:proofErr w:type="gramStart"/>
      <w:r w:rsidR="002E7DF2" w:rsidRPr="00047EF0">
        <w:rPr>
          <w:rFonts w:ascii="Times New Roman" w:hAnsi="Times New Roman" w:cs="Times New Roman"/>
          <w:sz w:val="28"/>
          <w:szCs w:val="28"/>
        </w:rPr>
        <w:t>в</w:t>
      </w:r>
      <w:proofErr w:type="gramEnd"/>
      <w:r w:rsidR="002E7DF2" w:rsidRPr="00047EF0">
        <w:rPr>
          <w:rFonts w:ascii="Times New Roman" w:hAnsi="Times New Roman" w:cs="Times New Roman"/>
          <w:sz w:val="28"/>
          <w:szCs w:val="28"/>
        </w:rPr>
        <w:t xml:space="preserve"> </w:t>
      </w:r>
      <w:proofErr w:type="gramStart"/>
      <w:r w:rsidR="002E7DF2" w:rsidRPr="00047EF0">
        <w:rPr>
          <w:rFonts w:ascii="Times New Roman" w:hAnsi="Times New Roman" w:cs="Times New Roman"/>
          <w:sz w:val="28"/>
          <w:szCs w:val="28"/>
        </w:rPr>
        <w:t>видит</w:t>
      </w:r>
      <w:proofErr w:type="gramEnd"/>
      <w:r w:rsidR="002E7DF2" w:rsidRPr="00047EF0">
        <w:rPr>
          <w:rFonts w:ascii="Times New Roman" w:hAnsi="Times New Roman" w:cs="Times New Roman"/>
          <w:sz w:val="28"/>
          <w:szCs w:val="28"/>
        </w:rPr>
        <w:t xml:space="preserve"> их впервые, сильно напоминают монголов. </w:t>
      </w:r>
      <w:proofErr w:type="gramStart"/>
      <w:r w:rsidR="002E7DF2" w:rsidRPr="00047EF0">
        <w:rPr>
          <w:rFonts w:ascii="Times New Roman" w:hAnsi="Times New Roman" w:cs="Times New Roman"/>
          <w:sz w:val="28"/>
          <w:szCs w:val="28"/>
        </w:rPr>
        <w:t>Можно было бы даже принять их за монголов, если бы не другой язык и не другая конструкция кибитки»</w:t>
      </w:r>
      <w:r w:rsidR="007F1C3E" w:rsidRPr="00047EF0">
        <w:rPr>
          <w:rStyle w:val="a7"/>
          <w:rFonts w:ascii="Times New Roman" w:hAnsi="Times New Roman" w:cs="Times New Roman"/>
          <w:sz w:val="28"/>
          <w:szCs w:val="28"/>
        </w:rPr>
        <w:footnoteReference w:id="8"/>
      </w:r>
      <w:r w:rsidR="002E7DF2" w:rsidRPr="00047EF0">
        <w:rPr>
          <w:rFonts w:ascii="Times New Roman" w:hAnsi="Times New Roman" w:cs="Times New Roman"/>
          <w:sz w:val="28"/>
          <w:szCs w:val="28"/>
        </w:rPr>
        <w:t>.</w:t>
      </w:r>
      <w:r w:rsidR="007F1C3E" w:rsidRPr="00047EF0">
        <w:rPr>
          <w:rFonts w:ascii="Times New Roman" w:hAnsi="Times New Roman" w:cs="Times New Roman"/>
          <w:sz w:val="28"/>
          <w:szCs w:val="28"/>
        </w:rPr>
        <w:t xml:space="preserve"> С.Гедин подчеркивает что основное отличие тангутского быта от монгольского заключается в устройстве кибитки (юрты).</w:t>
      </w:r>
      <w:proofErr w:type="gramEnd"/>
      <w:r w:rsidR="007F1C3E" w:rsidRPr="00047EF0">
        <w:rPr>
          <w:rFonts w:ascii="Times New Roman" w:hAnsi="Times New Roman" w:cs="Times New Roman"/>
          <w:sz w:val="28"/>
          <w:szCs w:val="28"/>
        </w:rPr>
        <w:t xml:space="preserve"> В отличие от монгольской юрты, которая имеет квадратное основание, тангутская в своем основании квадратная и имеет форму низкой усеченной пирамиды. Также, тангутская юрта в неско</w:t>
      </w:r>
      <w:r w:rsidR="00A407B7" w:rsidRPr="00047EF0">
        <w:rPr>
          <w:rFonts w:ascii="Times New Roman" w:hAnsi="Times New Roman" w:cs="Times New Roman"/>
          <w:sz w:val="28"/>
          <w:szCs w:val="28"/>
        </w:rPr>
        <w:t xml:space="preserve">лько раз просторнее </w:t>
      </w:r>
      <w:proofErr w:type="gramStart"/>
      <w:r w:rsidR="00A407B7" w:rsidRPr="00047EF0">
        <w:rPr>
          <w:rFonts w:ascii="Times New Roman" w:hAnsi="Times New Roman" w:cs="Times New Roman"/>
          <w:sz w:val="28"/>
          <w:szCs w:val="28"/>
        </w:rPr>
        <w:t>монгольской</w:t>
      </w:r>
      <w:proofErr w:type="gramEnd"/>
      <w:r w:rsidR="00A407B7" w:rsidRPr="00047EF0">
        <w:rPr>
          <w:rFonts w:ascii="Times New Roman" w:hAnsi="Times New Roman" w:cs="Times New Roman"/>
          <w:sz w:val="28"/>
          <w:szCs w:val="28"/>
        </w:rPr>
        <w:t xml:space="preserve">. </w:t>
      </w:r>
    </w:p>
    <w:p w:rsidR="005D0CE4" w:rsidRPr="00047EF0" w:rsidRDefault="001D7D80" w:rsidP="007F64AD">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В </w:t>
      </w:r>
      <w:r w:rsidR="00BC41FB" w:rsidRPr="00047EF0">
        <w:rPr>
          <w:rFonts w:ascii="Times New Roman" w:hAnsi="Times New Roman" w:cs="Times New Roman"/>
          <w:sz w:val="28"/>
          <w:szCs w:val="28"/>
        </w:rPr>
        <w:t xml:space="preserve">начале XX века был совершен серьезный прорыв в тангутоведении и изучении Центральной Азии в целом. Он связан с открытием русским </w:t>
      </w:r>
      <w:r w:rsidR="00BC41FB" w:rsidRPr="00047EF0">
        <w:rPr>
          <w:rFonts w:ascii="Times New Roman" w:hAnsi="Times New Roman" w:cs="Times New Roman"/>
          <w:sz w:val="28"/>
          <w:szCs w:val="28"/>
        </w:rPr>
        <w:lastRenderedPageBreak/>
        <w:t>путешественником</w:t>
      </w:r>
      <w:r w:rsidR="00BE18E9" w:rsidRPr="00047EF0">
        <w:rPr>
          <w:rFonts w:ascii="Times New Roman" w:hAnsi="Times New Roman" w:cs="Times New Roman"/>
          <w:sz w:val="28"/>
          <w:szCs w:val="28"/>
        </w:rPr>
        <w:t>, учеником Пржевальского,</w:t>
      </w:r>
      <w:r w:rsidR="00BC41FB" w:rsidRPr="00047EF0">
        <w:rPr>
          <w:rFonts w:ascii="Times New Roman" w:hAnsi="Times New Roman" w:cs="Times New Roman"/>
          <w:sz w:val="28"/>
          <w:szCs w:val="28"/>
        </w:rPr>
        <w:t xml:space="preserve"> П</w:t>
      </w:r>
      <w:r w:rsidR="00A30816" w:rsidRPr="00047EF0">
        <w:rPr>
          <w:rFonts w:ascii="Times New Roman" w:hAnsi="Times New Roman" w:cs="Times New Roman"/>
          <w:sz w:val="28"/>
          <w:szCs w:val="28"/>
        </w:rPr>
        <w:t xml:space="preserve">етром </w:t>
      </w:r>
      <w:r w:rsidR="00BC41FB" w:rsidRPr="00047EF0">
        <w:rPr>
          <w:rFonts w:ascii="Times New Roman" w:hAnsi="Times New Roman" w:cs="Times New Roman"/>
          <w:sz w:val="28"/>
          <w:szCs w:val="28"/>
        </w:rPr>
        <w:t>К</w:t>
      </w:r>
      <w:r w:rsidR="00A30816" w:rsidRPr="00047EF0">
        <w:rPr>
          <w:rFonts w:ascii="Times New Roman" w:hAnsi="Times New Roman" w:cs="Times New Roman"/>
          <w:sz w:val="28"/>
          <w:szCs w:val="28"/>
        </w:rPr>
        <w:t>узьмичем</w:t>
      </w:r>
      <w:r w:rsidR="00BC41FB" w:rsidRPr="00047EF0">
        <w:rPr>
          <w:rFonts w:ascii="Times New Roman" w:hAnsi="Times New Roman" w:cs="Times New Roman"/>
          <w:sz w:val="28"/>
          <w:szCs w:val="28"/>
        </w:rPr>
        <w:t xml:space="preserve"> Козловым</w:t>
      </w:r>
      <w:r w:rsidR="009E7FA7" w:rsidRPr="00047EF0">
        <w:rPr>
          <w:rFonts w:ascii="Times New Roman" w:hAnsi="Times New Roman" w:cs="Times New Roman"/>
          <w:sz w:val="28"/>
          <w:szCs w:val="28"/>
        </w:rPr>
        <w:t xml:space="preserve"> (1863- 1935гг.)</w:t>
      </w:r>
      <w:r w:rsidR="00BC41FB" w:rsidRPr="00047EF0">
        <w:rPr>
          <w:rFonts w:ascii="Times New Roman" w:hAnsi="Times New Roman" w:cs="Times New Roman"/>
          <w:sz w:val="28"/>
          <w:szCs w:val="28"/>
        </w:rPr>
        <w:t xml:space="preserve"> мертвого города Хара-Хото</w:t>
      </w:r>
      <w:r w:rsidR="003C4A65" w:rsidRPr="00047EF0">
        <w:rPr>
          <w:rFonts w:ascii="Times New Roman" w:hAnsi="Times New Roman" w:cs="Times New Roman"/>
          <w:sz w:val="28"/>
          <w:szCs w:val="28"/>
        </w:rPr>
        <w:t>, во время Монгол</w:t>
      </w:r>
      <w:proofErr w:type="gramStart"/>
      <w:r w:rsidR="003C4A65" w:rsidRPr="00047EF0">
        <w:rPr>
          <w:rFonts w:ascii="Times New Roman" w:hAnsi="Times New Roman" w:cs="Times New Roman"/>
          <w:sz w:val="28"/>
          <w:szCs w:val="28"/>
        </w:rPr>
        <w:t>о-</w:t>
      </w:r>
      <w:proofErr w:type="gramEnd"/>
      <w:r w:rsidR="003C4A65" w:rsidRPr="00047EF0">
        <w:rPr>
          <w:rFonts w:ascii="Times New Roman" w:hAnsi="Times New Roman" w:cs="Times New Roman"/>
          <w:sz w:val="28"/>
          <w:szCs w:val="28"/>
        </w:rPr>
        <w:t xml:space="preserve"> Сычуаньской экспедиции в 1907-1909 гг</w:t>
      </w:r>
      <w:r w:rsidR="00BC41FB" w:rsidRPr="00047EF0">
        <w:rPr>
          <w:rFonts w:ascii="Times New Roman" w:hAnsi="Times New Roman" w:cs="Times New Roman"/>
          <w:sz w:val="28"/>
          <w:szCs w:val="28"/>
        </w:rPr>
        <w:t>.</w:t>
      </w:r>
      <w:r w:rsidR="002A434E" w:rsidRPr="00047EF0">
        <w:rPr>
          <w:rFonts w:ascii="Times New Roman" w:hAnsi="Times New Roman" w:cs="Times New Roman"/>
          <w:sz w:val="28"/>
          <w:szCs w:val="28"/>
        </w:rPr>
        <w:t xml:space="preserve"> Первые упоминанаия о городе Хара-Хото (кит.</w:t>
      </w:r>
      <w:r w:rsidR="00CC1427" w:rsidRPr="00047EF0">
        <w:rPr>
          <w:rFonts w:ascii="Times New Roman" w:hAnsi="Times New Roman" w:cs="Times New Roman"/>
          <w:sz w:val="28"/>
          <w:szCs w:val="28"/>
        </w:rPr>
        <w:t xml:space="preserve"> </w:t>
      </w:r>
      <w:r w:rsidR="007F64AD" w:rsidRPr="00047EF0">
        <w:rPr>
          <w:rFonts w:ascii="Times New Roman" w:hAnsi="Times New Roman" w:cs="Times New Roman"/>
          <w:sz w:val="28"/>
          <w:szCs w:val="28"/>
        </w:rPr>
        <w:t>Хэй шуй чен</w:t>
      </w:r>
      <w:r w:rsidR="002A434E" w:rsidRPr="00047EF0">
        <w:rPr>
          <w:rFonts w:ascii="Times New Roman" w:hAnsi="Times New Roman" w:cs="Times New Roman"/>
          <w:sz w:val="28"/>
          <w:szCs w:val="28"/>
        </w:rPr>
        <w:t xml:space="preserve"> </w:t>
      </w:r>
      <w:r w:rsidR="002A434E" w:rsidRPr="00047EF0">
        <w:rPr>
          <w:rFonts w:ascii="Times New Roman" w:hAnsi="Times New Roman" w:cs="Times New Roman"/>
          <w:sz w:val="28"/>
          <w:szCs w:val="28"/>
        </w:rPr>
        <w:t>黑水城</w:t>
      </w:r>
      <w:r w:rsidR="005D0CE4" w:rsidRPr="00047EF0">
        <w:rPr>
          <w:rFonts w:ascii="Times New Roman" w:hAnsi="Times New Roman" w:cs="Times New Roman"/>
          <w:sz w:val="28"/>
          <w:szCs w:val="28"/>
        </w:rPr>
        <w:t xml:space="preserve"> </w:t>
      </w:r>
      <w:r w:rsidR="002A434E" w:rsidRPr="00047EF0">
        <w:rPr>
          <w:rFonts w:ascii="Times New Roman" w:hAnsi="Times New Roman" w:cs="Times New Roman"/>
          <w:sz w:val="28"/>
          <w:szCs w:val="28"/>
        </w:rPr>
        <w:t xml:space="preserve"> </w:t>
      </w:r>
      <w:r w:rsidR="005D0CE4" w:rsidRPr="00047EF0">
        <w:rPr>
          <w:rFonts w:ascii="Times New Roman" w:hAnsi="Times New Roman" w:cs="Times New Roman"/>
          <w:sz w:val="28"/>
          <w:szCs w:val="28"/>
        </w:rPr>
        <w:t>«</w:t>
      </w:r>
      <w:r w:rsidR="008D0EF2" w:rsidRPr="00047EF0">
        <w:rPr>
          <w:rFonts w:ascii="Times New Roman" w:hAnsi="Times New Roman" w:cs="Times New Roman"/>
          <w:sz w:val="28"/>
          <w:szCs w:val="28"/>
        </w:rPr>
        <w:t xml:space="preserve">Город </w:t>
      </w:r>
      <w:r w:rsidR="002A434E" w:rsidRPr="00047EF0">
        <w:rPr>
          <w:rFonts w:ascii="Times New Roman" w:hAnsi="Times New Roman" w:cs="Times New Roman"/>
          <w:sz w:val="28"/>
          <w:szCs w:val="28"/>
        </w:rPr>
        <w:t xml:space="preserve">Черной воды», танг. </w:t>
      </w:r>
      <w:proofErr w:type="gramStart"/>
      <w:r w:rsidR="002A434E" w:rsidRPr="00047EF0">
        <w:rPr>
          <w:rFonts w:ascii="Times New Roman" w:hAnsi="Times New Roman" w:cs="Times New Roman"/>
          <w:sz w:val="28"/>
          <w:szCs w:val="28"/>
        </w:rPr>
        <w:t>Идзин-ай) относятся к XII веку.</w:t>
      </w:r>
      <w:proofErr w:type="gramEnd"/>
      <w:r w:rsidR="004F2581" w:rsidRPr="00047EF0">
        <w:rPr>
          <w:rFonts w:ascii="Times New Roman" w:hAnsi="Times New Roman" w:cs="Times New Roman"/>
          <w:sz w:val="28"/>
          <w:szCs w:val="28"/>
        </w:rPr>
        <w:t xml:space="preserve"> </w:t>
      </w:r>
      <w:r w:rsidR="002A434E" w:rsidRPr="00047EF0">
        <w:rPr>
          <w:rFonts w:ascii="Times New Roman" w:hAnsi="Times New Roman" w:cs="Times New Roman"/>
          <w:sz w:val="28"/>
          <w:szCs w:val="28"/>
        </w:rPr>
        <w:t>Этот город расположен в низовье реки Эдзин-гол. Во время монгольского нашествия</w:t>
      </w:r>
      <w:r w:rsidR="00CC1427" w:rsidRPr="00047EF0">
        <w:rPr>
          <w:rFonts w:ascii="Times New Roman" w:hAnsi="Times New Roman" w:cs="Times New Roman"/>
          <w:sz w:val="28"/>
          <w:szCs w:val="28"/>
        </w:rPr>
        <w:t xml:space="preserve"> в XIII веке,</w:t>
      </w:r>
      <w:r w:rsidR="008D0EF2" w:rsidRPr="00047EF0">
        <w:rPr>
          <w:rFonts w:ascii="Times New Roman" w:hAnsi="Times New Roman" w:cs="Times New Roman"/>
          <w:sz w:val="28"/>
          <w:szCs w:val="28"/>
        </w:rPr>
        <w:t xml:space="preserve"> в результате которого тангутское государство было уничтожено,</w:t>
      </w:r>
      <w:r w:rsidR="002A434E" w:rsidRPr="00047EF0">
        <w:rPr>
          <w:rFonts w:ascii="Times New Roman" w:hAnsi="Times New Roman" w:cs="Times New Roman"/>
          <w:sz w:val="28"/>
          <w:szCs w:val="28"/>
        </w:rPr>
        <w:t xml:space="preserve"> Хара-Хото </w:t>
      </w:r>
      <w:r w:rsidR="00CC1427" w:rsidRPr="00047EF0">
        <w:rPr>
          <w:rFonts w:ascii="Times New Roman" w:hAnsi="Times New Roman" w:cs="Times New Roman"/>
          <w:sz w:val="28"/>
          <w:szCs w:val="28"/>
        </w:rPr>
        <w:t>пострадал в меньшей степени, чем другие тангутские города</w:t>
      </w:r>
      <w:r w:rsidR="002A434E" w:rsidRPr="00047EF0">
        <w:rPr>
          <w:rFonts w:ascii="Times New Roman" w:hAnsi="Times New Roman" w:cs="Times New Roman"/>
          <w:sz w:val="28"/>
          <w:szCs w:val="28"/>
        </w:rPr>
        <w:t>. «</w:t>
      </w:r>
      <w:proofErr w:type="gramStart"/>
      <w:r w:rsidR="002A434E" w:rsidRPr="00047EF0">
        <w:rPr>
          <w:rFonts w:ascii="Times New Roman" w:hAnsi="Times New Roman" w:cs="Times New Roman"/>
          <w:sz w:val="28"/>
          <w:szCs w:val="28"/>
        </w:rPr>
        <w:t>Разорение, произведенное монголами в пределах тангутского государства было</w:t>
      </w:r>
      <w:proofErr w:type="gramEnd"/>
      <w:r w:rsidR="002A434E" w:rsidRPr="00047EF0">
        <w:rPr>
          <w:rFonts w:ascii="Times New Roman" w:hAnsi="Times New Roman" w:cs="Times New Roman"/>
          <w:sz w:val="28"/>
          <w:szCs w:val="28"/>
        </w:rPr>
        <w:t xml:space="preserve"> очень велико. Но город Хара-Хото, по-видимому, тогда не был полностью разрушен или, может быть, вскоре был восстановлен»</w:t>
      </w:r>
      <w:r w:rsidR="002A434E" w:rsidRPr="00047EF0">
        <w:rPr>
          <w:rStyle w:val="a7"/>
          <w:rFonts w:ascii="Times New Roman" w:hAnsi="Times New Roman" w:cs="Times New Roman"/>
          <w:sz w:val="28"/>
          <w:szCs w:val="28"/>
        </w:rPr>
        <w:footnoteReference w:id="9"/>
      </w:r>
      <w:r w:rsidR="002A434E" w:rsidRPr="00047EF0">
        <w:rPr>
          <w:rFonts w:ascii="Times New Roman" w:hAnsi="Times New Roman" w:cs="Times New Roman"/>
          <w:sz w:val="28"/>
          <w:szCs w:val="28"/>
        </w:rPr>
        <w:t xml:space="preserve">. </w:t>
      </w:r>
    </w:p>
    <w:p w:rsidR="00177403" w:rsidRPr="00047EF0" w:rsidRDefault="00F353AA" w:rsidP="007F64AD">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В путевых заметках, составленных П.К. Козловым </w:t>
      </w:r>
      <w:r w:rsidR="00D0328F" w:rsidRPr="00047EF0">
        <w:rPr>
          <w:rFonts w:ascii="Times New Roman" w:hAnsi="Times New Roman" w:cs="Times New Roman"/>
          <w:sz w:val="28"/>
          <w:szCs w:val="28"/>
        </w:rPr>
        <w:t>говорится что высота стен Хара-Хото  около 10 метров, а толщин</w:t>
      </w:r>
      <w:proofErr w:type="gramStart"/>
      <w:r w:rsidR="00D0328F" w:rsidRPr="00047EF0">
        <w:rPr>
          <w:rFonts w:ascii="Times New Roman" w:hAnsi="Times New Roman" w:cs="Times New Roman"/>
          <w:sz w:val="28"/>
          <w:szCs w:val="28"/>
        </w:rPr>
        <w:t>а-</w:t>
      </w:r>
      <w:proofErr w:type="gramEnd"/>
      <w:r w:rsidR="00D0328F" w:rsidRPr="00047EF0">
        <w:rPr>
          <w:rFonts w:ascii="Times New Roman" w:hAnsi="Times New Roman" w:cs="Times New Roman"/>
          <w:sz w:val="28"/>
          <w:szCs w:val="28"/>
        </w:rPr>
        <w:t xml:space="preserve"> около 5 метров и весь город делится на главную улицу, к которой, в свою очередь, прилегают второстепенные. «</w:t>
      </w:r>
      <w:r w:rsidR="00007DA4" w:rsidRPr="00047EF0">
        <w:rPr>
          <w:rFonts w:ascii="Times New Roman" w:hAnsi="Times New Roman" w:cs="Times New Roman"/>
          <w:sz w:val="28"/>
          <w:szCs w:val="28"/>
        </w:rPr>
        <w:t>Многие кумирни и другие помещения были разрушены до основания и имели вид плоских,</w:t>
      </w:r>
      <w:r w:rsidR="004F2581" w:rsidRPr="00047EF0">
        <w:rPr>
          <w:rFonts w:ascii="Times New Roman" w:hAnsi="Times New Roman" w:cs="Times New Roman"/>
          <w:sz w:val="28"/>
          <w:szCs w:val="28"/>
        </w:rPr>
        <w:t xml:space="preserve"> </w:t>
      </w:r>
      <w:r w:rsidR="00007DA4" w:rsidRPr="00047EF0">
        <w:rPr>
          <w:rFonts w:ascii="Times New Roman" w:hAnsi="Times New Roman" w:cs="Times New Roman"/>
          <w:sz w:val="28"/>
          <w:szCs w:val="28"/>
        </w:rPr>
        <w:t xml:space="preserve">закругленных возвышенностей…Фундамент кумирен был обыкновенно прочно, красиво выложен квадратным или полуквадратным обожженным </w:t>
      </w:r>
      <w:r w:rsidR="008D0EF2" w:rsidRPr="00047EF0">
        <w:rPr>
          <w:rFonts w:ascii="Times New Roman" w:hAnsi="Times New Roman" w:cs="Times New Roman"/>
          <w:sz w:val="28"/>
          <w:szCs w:val="28"/>
        </w:rPr>
        <w:t>кирпичом</w:t>
      </w:r>
      <w:r w:rsidR="00007DA4" w:rsidRPr="00047EF0">
        <w:rPr>
          <w:rFonts w:ascii="Times New Roman" w:hAnsi="Times New Roman" w:cs="Times New Roman"/>
          <w:sz w:val="28"/>
          <w:szCs w:val="28"/>
        </w:rPr>
        <w:t>…»</w:t>
      </w:r>
      <w:r w:rsidR="00007DA4" w:rsidRPr="00047EF0">
        <w:rPr>
          <w:rStyle w:val="a7"/>
          <w:rFonts w:ascii="Times New Roman" w:hAnsi="Times New Roman" w:cs="Times New Roman"/>
          <w:sz w:val="28"/>
          <w:szCs w:val="28"/>
        </w:rPr>
        <w:footnoteReference w:id="10"/>
      </w:r>
      <w:r w:rsidR="00007DA4" w:rsidRPr="00047EF0">
        <w:rPr>
          <w:rFonts w:ascii="Times New Roman" w:hAnsi="Times New Roman" w:cs="Times New Roman"/>
          <w:sz w:val="28"/>
          <w:szCs w:val="28"/>
        </w:rPr>
        <w:t xml:space="preserve">. </w:t>
      </w:r>
    </w:p>
    <w:p w:rsidR="00BC41FB" w:rsidRPr="00047EF0" w:rsidRDefault="00691FF6" w:rsidP="007F64AD">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Среди развалин Хара-Хото, в его северо-западной части был обнаружен субурган (</w:t>
      </w:r>
      <w:r w:rsidR="001D2223" w:rsidRPr="00047EF0">
        <w:rPr>
          <w:rFonts w:ascii="Times New Roman" w:hAnsi="Times New Roman" w:cs="Times New Roman"/>
          <w:sz w:val="28"/>
          <w:szCs w:val="28"/>
        </w:rPr>
        <w:t>реликварий, монгольская буддийская ступа</w:t>
      </w:r>
      <w:r w:rsidRPr="00047EF0">
        <w:rPr>
          <w:rFonts w:ascii="Times New Roman" w:hAnsi="Times New Roman" w:cs="Times New Roman"/>
          <w:sz w:val="28"/>
          <w:szCs w:val="28"/>
        </w:rPr>
        <w:t>)</w:t>
      </w:r>
      <w:r w:rsidR="00611A40" w:rsidRPr="00047EF0">
        <w:rPr>
          <w:rFonts w:ascii="Times New Roman" w:hAnsi="Times New Roman" w:cs="Times New Roman"/>
          <w:sz w:val="28"/>
          <w:szCs w:val="28"/>
        </w:rPr>
        <w:t>,</w:t>
      </w:r>
      <w:r w:rsidR="00F02858" w:rsidRPr="00047EF0">
        <w:rPr>
          <w:rFonts w:ascii="Times New Roman" w:hAnsi="Times New Roman" w:cs="Times New Roman"/>
          <w:sz w:val="28"/>
          <w:szCs w:val="28"/>
        </w:rPr>
        <w:t xml:space="preserve"> называемый также «Знаменитым»</w:t>
      </w:r>
      <w:r w:rsidR="00611A40" w:rsidRPr="00047EF0">
        <w:rPr>
          <w:rFonts w:ascii="Times New Roman" w:hAnsi="Times New Roman" w:cs="Times New Roman"/>
          <w:sz w:val="28"/>
          <w:szCs w:val="28"/>
        </w:rPr>
        <w:t xml:space="preserve"> в основании которого</w:t>
      </w:r>
      <w:r w:rsidR="001D2223" w:rsidRPr="00047EF0">
        <w:rPr>
          <w:rFonts w:ascii="Times New Roman" w:hAnsi="Times New Roman" w:cs="Times New Roman"/>
          <w:sz w:val="28"/>
          <w:szCs w:val="28"/>
        </w:rPr>
        <w:t xml:space="preserve"> </w:t>
      </w:r>
      <w:r w:rsidR="00BC41FB" w:rsidRPr="00047EF0">
        <w:rPr>
          <w:rFonts w:ascii="Times New Roman" w:hAnsi="Times New Roman" w:cs="Times New Roman"/>
          <w:sz w:val="28"/>
          <w:szCs w:val="28"/>
        </w:rPr>
        <w:t xml:space="preserve">была </w:t>
      </w:r>
      <w:r w:rsidRPr="00047EF0">
        <w:rPr>
          <w:rFonts w:ascii="Times New Roman" w:hAnsi="Times New Roman" w:cs="Times New Roman"/>
          <w:sz w:val="28"/>
          <w:szCs w:val="28"/>
        </w:rPr>
        <w:t xml:space="preserve">найдена </w:t>
      </w:r>
      <w:r w:rsidR="00BC41FB" w:rsidRPr="00047EF0">
        <w:rPr>
          <w:rFonts w:ascii="Times New Roman" w:hAnsi="Times New Roman" w:cs="Times New Roman"/>
          <w:sz w:val="28"/>
          <w:szCs w:val="28"/>
        </w:rPr>
        <w:t>библиотека, содержавшая</w:t>
      </w:r>
      <w:r w:rsidR="00F02858" w:rsidRPr="00047EF0">
        <w:rPr>
          <w:rFonts w:ascii="Times New Roman" w:hAnsi="Times New Roman" w:cs="Times New Roman"/>
          <w:sz w:val="28"/>
          <w:szCs w:val="28"/>
        </w:rPr>
        <w:t xml:space="preserve"> множество</w:t>
      </w:r>
      <w:r w:rsidR="003C4A65" w:rsidRPr="00047EF0">
        <w:rPr>
          <w:rFonts w:ascii="Times New Roman" w:hAnsi="Times New Roman" w:cs="Times New Roman"/>
          <w:sz w:val="28"/>
          <w:szCs w:val="28"/>
        </w:rPr>
        <w:t>,</w:t>
      </w:r>
      <w:r w:rsidR="00F02858" w:rsidRPr="00047EF0">
        <w:rPr>
          <w:rFonts w:ascii="Times New Roman" w:hAnsi="Times New Roman" w:cs="Times New Roman"/>
          <w:sz w:val="28"/>
          <w:szCs w:val="28"/>
        </w:rPr>
        <w:t xml:space="preserve"> около 2000 - рукописных книг на тангутском языке, имевших форму свитков, помимо этого были обнаружены тексты на   ксилографах. </w:t>
      </w:r>
      <w:r w:rsidR="003C4A65" w:rsidRPr="00047EF0">
        <w:rPr>
          <w:rFonts w:ascii="Times New Roman" w:hAnsi="Times New Roman" w:cs="Times New Roman"/>
          <w:sz w:val="28"/>
          <w:szCs w:val="28"/>
        </w:rPr>
        <w:t xml:space="preserve"> </w:t>
      </w:r>
      <w:r w:rsidR="00611A40" w:rsidRPr="00047EF0">
        <w:rPr>
          <w:rFonts w:ascii="Times New Roman" w:hAnsi="Times New Roman" w:cs="Times New Roman"/>
          <w:sz w:val="28"/>
          <w:szCs w:val="28"/>
        </w:rPr>
        <w:t xml:space="preserve">Высота этого сооружения составляла </w:t>
      </w:r>
      <w:r w:rsidR="00EB1095" w:rsidRPr="00047EF0">
        <w:rPr>
          <w:rFonts w:ascii="Times New Roman" w:hAnsi="Times New Roman" w:cs="Times New Roman"/>
          <w:sz w:val="28"/>
          <w:szCs w:val="28"/>
        </w:rPr>
        <w:t xml:space="preserve"> около 10 </w:t>
      </w:r>
      <w:proofErr w:type="gramStart"/>
      <w:r w:rsidR="00EB1095" w:rsidRPr="00047EF0">
        <w:rPr>
          <w:rFonts w:ascii="Times New Roman" w:hAnsi="Times New Roman" w:cs="Times New Roman"/>
          <w:sz w:val="28"/>
          <w:szCs w:val="28"/>
        </w:rPr>
        <w:t>метров</w:t>
      </w:r>
      <w:proofErr w:type="gramEnd"/>
      <w:r w:rsidR="00EB1095" w:rsidRPr="00047EF0">
        <w:rPr>
          <w:rFonts w:ascii="Times New Roman" w:hAnsi="Times New Roman" w:cs="Times New Roman"/>
          <w:sz w:val="28"/>
          <w:szCs w:val="28"/>
        </w:rPr>
        <w:t xml:space="preserve"> и оно состояло из трех частей: пьедестала, середины и полуразрушенного верха, имевшего форму конуса.  «Он подарил экспедиции большое собрание, целую библиотеку книг, свитков, рукописей, множество образцов буддийской иконописи, исполненной в красках на толстом холсте, на тонких шелковых материях и на </w:t>
      </w:r>
      <w:r w:rsidR="00EB1095" w:rsidRPr="00047EF0">
        <w:rPr>
          <w:rFonts w:ascii="Times New Roman" w:hAnsi="Times New Roman" w:cs="Times New Roman"/>
          <w:sz w:val="28"/>
          <w:szCs w:val="28"/>
        </w:rPr>
        <w:lastRenderedPageBreak/>
        <w:t>бумаге; среди массы книг и образцов живописи, нагроможденной в хаотическом беспорядке, там и сям попадались очень интересные металлические и деревянные, высокой и низкой культуры, статуэтки, клише, модели субурганов и многое другое»</w:t>
      </w:r>
      <w:r w:rsidR="00EB1095" w:rsidRPr="00047EF0">
        <w:rPr>
          <w:rStyle w:val="a7"/>
          <w:rFonts w:ascii="Times New Roman" w:hAnsi="Times New Roman" w:cs="Times New Roman"/>
          <w:sz w:val="28"/>
          <w:szCs w:val="28"/>
        </w:rPr>
        <w:footnoteReference w:id="11"/>
      </w:r>
      <w:r w:rsidR="00EB1095" w:rsidRPr="00047EF0">
        <w:rPr>
          <w:rFonts w:ascii="Times New Roman" w:hAnsi="Times New Roman" w:cs="Times New Roman"/>
          <w:sz w:val="28"/>
          <w:szCs w:val="28"/>
        </w:rPr>
        <w:t>. Большую часть обнаруженных там</w:t>
      </w:r>
      <w:r w:rsidR="00B600C0" w:rsidRPr="00047EF0">
        <w:rPr>
          <w:rFonts w:ascii="Times New Roman" w:hAnsi="Times New Roman" w:cs="Times New Roman"/>
          <w:sz w:val="28"/>
          <w:szCs w:val="28"/>
        </w:rPr>
        <w:t xml:space="preserve"> </w:t>
      </w:r>
      <w:r w:rsidR="00A30816" w:rsidRPr="00047EF0">
        <w:rPr>
          <w:rFonts w:ascii="Times New Roman" w:hAnsi="Times New Roman" w:cs="Times New Roman"/>
          <w:sz w:val="28"/>
          <w:szCs w:val="28"/>
        </w:rPr>
        <w:t>письменных памятников составляют</w:t>
      </w:r>
      <w:r w:rsidR="00B600C0" w:rsidRPr="00047EF0">
        <w:rPr>
          <w:rFonts w:ascii="Times New Roman" w:hAnsi="Times New Roman" w:cs="Times New Roman"/>
          <w:sz w:val="28"/>
          <w:szCs w:val="28"/>
        </w:rPr>
        <w:t xml:space="preserve"> </w:t>
      </w:r>
      <w:proofErr w:type="gramStart"/>
      <w:r w:rsidR="00B600C0" w:rsidRPr="00047EF0">
        <w:rPr>
          <w:rFonts w:ascii="Times New Roman" w:hAnsi="Times New Roman" w:cs="Times New Roman"/>
          <w:sz w:val="28"/>
          <w:szCs w:val="28"/>
        </w:rPr>
        <w:t>сутры</w:t>
      </w:r>
      <w:proofErr w:type="gramEnd"/>
      <w:r w:rsidR="00B600C0" w:rsidRPr="00047EF0">
        <w:rPr>
          <w:rFonts w:ascii="Times New Roman" w:hAnsi="Times New Roman" w:cs="Times New Roman"/>
          <w:sz w:val="28"/>
          <w:szCs w:val="28"/>
        </w:rPr>
        <w:t xml:space="preserve"> т.е. </w:t>
      </w:r>
      <w:r w:rsidR="00F02858" w:rsidRPr="00047EF0">
        <w:rPr>
          <w:rFonts w:ascii="Times New Roman" w:hAnsi="Times New Roman" w:cs="Times New Roman"/>
          <w:sz w:val="28"/>
          <w:szCs w:val="28"/>
        </w:rPr>
        <w:t xml:space="preserve">буддийская </w:t>
      </w:r>
      <w:r w:rsidR="00B600C0" w:rsidRPr="00047EF0">
        <w:rPr>
          <w:rFonts w:ascii="Times New Roman" w:hAnsi="Times New Roman" w:cs="Times New Roman"/>
          <w:sz w:val="28"/>
          <w:szCs w:val="28"/>
        </w:rPr>
        <w:t>религиозная литература.</w:t>
      </w:r>
      <w:r w:rsidR="00F02858" w:rsidRPr="00047EF0">
        <w:rPr>
          <w:rFonts w:ascii="Times New Roman" w:hAnsi="Times New Roman" w:cs="Times New Roman"/>
          <w:sz w:val="28"/>
          <w:szCs w:val="28"/>
        </w:rPr>
        <w:t xml:space="preserve"> Помимо этого</w:t>
      </w:r>
      <w:r w:rsidR="00637FCA" w:rsidRPr="00047EF0">
        <w:rPr>
          <w:rFonts w:ascii="Times New Roman" w:hAnsi="Times New Roman" w:cs="Times New Roman"/>
          <w:sz w:val="28"/>
          <w:szCs w:val="28"/>
        </w:rPr>
        <w:t>, там были обнаружены</w:t>
      </w:r>
      <w:r w:rsidR="00F02858" w:rsidRPr="00047EF0">
        <w:rPr>
          <w:rFonts w:ascii="Times New Roman" w:hAnsi="Times New Roman" w:cs="Times New Roman"/>
          <w:sz w:val="28"/>
          <w:szCs w:val="28"/>
        </w:rPr>
        <w:t xml:space="preserve"> двуязычные словари</w:t>
      </w:r>
      <w:r w:rsidR="00637FCA" w:rsidRPr="00047EF0">
        <w:rPr>
          <w:rFonts w:ascii="Times New Roman" w:hAnsi="Times New Roman" w:cs="Times New Roman"/>
          <w:sz w:val="28"/>
          <w:szCs w:val="28"/>
        </w:rPr>
        <w:t>, благодаря чему тангутский язык удалось почти полностью дешифровать.</w:t>
      </w:r>
      <w:r w:rsidR="001D2223" w:rsidRPr="00047EF0">
        <w:rPr>
          <w:rFonts w:ascii="Times New Roman" w:hAnsi="Times New Roman" w:cs="Times New Roman"/>
          <w:sz w:val="28"/>
          <w:szCs w:val="28"/>
        </w:rPr>
        <w:t xml:space="preserve"> </w:t>
      </w:r>
      <w:proofErr w:type="gramStart"/>
      <w:r w:rsidR="00EB1095" w:rsidRPr="00047EF0">
        <w:rPr>
          <w:rFonts w:ascii="Times New Roman" w:hAnsi="Times New Roman" w:cs="Times New Roman"/>
          <w:sz w:val="28"/>
          <w:szCs w:val="28"/>
        </w:rPr>
        <w:t>«Очень интересное си-сяское письмо могло остаться тайною для науки, если бы не счастье, неизменно сопутствовавшее нам: среди множества книг был найден словарь, заключавший в себе, между прочим, и язык си-ся»</w:t>
      </w:r>
      <w:r w:rsidR="00EB1095" w:rsidRPr="00047EF0">
        <w:rPr>
          <w:rStyle w:val="a7"/>
          <w:rFonts w:ascii="Times New Roman" w:hAnsi="Times New Roman" w:cs="Times New Roman"/>
          <w:sz w:val="28"/>
          <w:szCs w:val="28"/>
        </w:rPr>
        <w:footnoteReference w:id="12"/>
      </w:r>
      <w:r w:rsidR="00EB1095" w:rsidRPr="00047EF0">
        <w:rPr>
          <w:rFonts w:ascii="Times New Roman" w:hAnsi="Times New Roman" w:cs="Times New Roman"/>
          <w:sz w:val="28"/>
          <w:szCs w:val="28"/>
        </w:rPr>
        <w:t xml:space="preserve">. </w:t>
      </w:r>
      <w:r w:rsidR="00083A94" w:rsidRPr="00047EF0">
        <w:rPr>
          <w:rFonts w:ascii="Times New Roman" w:hAnsi="Times New Roman" w:cs="Times New Roman"/>
          <w:sz w:val="28"/>
          <w:szCs w:val="28"/>
        </w:rPr>
        <w:t xml:space="preserve">В </w:t>
      </w:r>
      <w:r w:rsidR="00B600C0" w:rsidRPr="00047EF0">
        <w:rPr>
          <w:rFonts w:ascii="Times New Roman" w:hAnsi="Times New Roman" w:cs="Times New Roman"/>
          <w:sz w:val="28"/>
          <w:szCs w:val="28"/>
        </w:rPr>
        <w:t>1909 году Козлов вернулся из этой экспедиции в Петербург, а в 1910 году была открыта выставка предметов из города Хара-Хото.</w:t>
      </w:r>
      <w:proofErr w:type="gramEnd"/>
      <w:r w:rsidR="00B600C0" w:rsidRPr="00047EF0">
        <w:rPr>
          <w:rFonts w:ascii="Times New Roman" w:hAnsi="Times New Roman" w:cs="Times New Roman"/>
          <w:sz w:val="28"/>
          <w:szCs w:val="28"/>
        </w:rPr>
        <w:t xml:space="preserve"> </w:t>
      </w:r>
      <w:r w:rsidR="005B7DEB" w:rsidRPr="00047EF0">
        <w:rPr>
          <w:rFonts w:ascii="Times New Roman" w:hAnsi="Times New Roman" w:cs="Times New Roman"/>
          <w:sz w:val="28"/>
          <w:szCs w:val="28"/>
        </w:rPr>
        <w:t>В настоящее время, рукописи, обнаруженные Козловым в Хара-Хото хранятся в ИВ</w:t>
      </w:r>
      <w:r w:rsidR="00404389" w:rsidRPr="00047EF0">
        <w:rPr>
          <w:rFonts w:ascii="Times New Roman" w:hAnsi="Times New Roman" w:cs="Times New Roman"/>
          <w:sz w:val="28"/>
          <w:szCs w:val="28"/>
        </w:rPr>
        <w:t>Р</w:t>
      </w:r>
      <w:r w:rsidR="005B7DEB" w:rsidRPr="00047EF0">
        <w:rPr>
          <w:rFonts w:ascii="Times New Roman" w:hAnsi="Times New Roman" w:cs="Times New Roman"/>
          <w:sz w:val="28"/>
          <w:szCs w:val="28"/>
        </w:rPr>
        <w:t xml:space="preserve"> РАН</w:t>
      </w:r>
      <w:r w:rsidR="00404389" w:rsidRPr="00047EF0">
        <w:rPr>
          <w:rFonts w:ascii="Times New Roman" w:hAnsi="Times New Roman" w:cs="Times New Roman"/>
          <w:sz w:val="28"/>
          <w:szCs w:val="28"/>
        </w:rPr>
        <w:t xml:space="preserve"> (Институте </w:t>
      </w:r>
      <w:r w:rsidR="008D0EF2" w:rsidRPr="00047EF0">
        <w:rPr>
          <w:rFonts w:ascii="Times New Roman" w:hAnsi="Times New Roman" w:cs="Times New Roman"/>
          <w:sz w:val="28"/>
          <w:szCs w:val="28"/>
        </w:rPr>
        <w:t>восточных рукописей Российской А</w:t>
      </w:r>
      <w:r w:rsidR="00404389" w:rsidRPr="00047EF0">
        <w:rPr>
          <w:rFonts w:ascii="Times New Roman" w:hAnsi="Times New Roman" w:cs="Times New Roman"/>
          <w:sz w:val="28"/>
          <w:szCs w:val="28"/>
        </w:rPr>
        <w:t>кадемии наук), а предметы материальной культур</w:t>
      </w:r>
      <w:proofErr w:type="gramStart"/>
      <w:r w:rsidR="00404389" w:rsidRPr="00047EF0">
        <w:rPr>
          <w:rFonts w:ascii="Times New Roman" w:hAnsi="Times New Roman" w:cs="Times New Roman"/>
          <w:sz w:val="28"/>
          <w:szCs w:val="28"/>
        </w:rPr>
        <w:t>ы-</w:t>
      </w:r>
      <w:proofErr w:type="gramEnd"/>
      <w:r w:rsidR="00404389" w:rsidRPr="00047EF0">
        <w:rPr>
          <w:rFonts w:ascii="Times New Roman" w:hAnsi="Times New Roman" w:cs="Times New Roman"/>
          <w:sz w:val="28"/>
          <w:szCs w:val="28"/>
        </w:rPr>
        <w:t xml:space="preserve"> </w:t>
      </w:r>
      <w:r w:rsidR="00177403" w:rsidRPr="00047EF0">
        <w:rPr>
          <w:rFonts w:ascii="Times New Roman" w:hAnsi="Times New Roman" w:cs="Times New Roman"/>
          <w:sz w:val="28"/>
          <w:szCs w:val="28"/>
        </w:rPr>
        <w:t xml:space="preserve"> </w:t>
      </w:r>
      <w:r w:rsidR="00404389" w:rsidRPr="00047EF0">
        <w:rPr>
          <w:rFonts w:ascii="Times New Roman" w:hAnsi="Times New Roman" w:cs="Times New Roman"/>
          <w:sz w:val="28"/>
          <w:szCs w:val="28"/>
        </w:rPr>
        <w:t>в Государственном Эрмитаже.</w:t>
      </w:r>
      <w:r w:rsidR="00335BE2" w:rsidRPr="00047EF0">
        <w:rPr>
          <w:rFonts w:ascii="Times New Roman" w:hAnsi="Times New Roman" w:cs="Times New Roman"/>
          <w:sz w:val="28"/>
          <w:szCs w:val="28"/>
        </w:rPr>
        <w:t xml:space="preserve"> </w:t>
      </w:r>
    </w:p>
    <w:p w:rsidR="00F02858" w:rsidRPr="00047EF0" w:rsidRDefault="006016AB" w:rsidP="000051E6">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В 1909</w:t>
      </w:r>
      <w:r w:rsidR="00B600C0" w:rsidRPr="00047EF0">
        <w:rPr>
          <w:rFonts w:ascii="Times New Roman" w:hAnsi="Times New Roman" w:cs="Times New Roman"/>
          <w:sz w:val="28"/>
          <w:szCs w:val="28"/>
        </w:rPr>
        <w:t xml:space="preserve"> году </w:t>
      </w:r>
      <w:r w:rsidR="00197C1F" w:rsidRPr="00047EF0">
        <w:rPr>
          <w:rFonts w:ascii="Times New Roman" w:hAnsi="Times New Roman" w:cs="Times New Roman"/>
          <w:sz w:val="28"/>
          <w:szCs w:val="28"/>
        </w:rPr>
        <w:t xml:space="preserve">выдающийся востоковед-индолог </w:t>
      </w:r>
      <w:r w:rsidR="00B600C0" w:rsidRPr="00047EF0">
        <w:rPr>
          <w:rFonts w:ascii="Times New Roman" w:hAnsi="Times New Roman" w:cs="Times New Roman"/>
          <w:sz w:val="28"/>
          <w:szCs w:val="28"/>
        </w:rPr>
        <w:t>С</w:t>
      </w:r>
      <w:r w:rsidR="00197C1F" w:rsidRPr="00047EF0">
        <w:rPr>
          <w:rFonts w:ascii="Times New Roman" w:hAnsi="Times New Roman" w:cs="Times New Roman"/>
          <w:sz w:val="28"/>
          <w:szCs w:val="28"/>
        </w:rPr>
        <w:t xml:space="preserve">ергей </w:t>
      </w:r>
      <w:r w:rsidR="00B600C0" w:rsidRPr="00047EF0">
        <w:rPr>
          <w:rFonts w:ascii="Times New Roman" w:hAnsi="Times New Roman" w:cs="Times New Roman"/>
          <w:sz w:val="28"/>
          <w:szCs w:val="28"/>
        </w:rPr>
        <w:t>Ф</w:t>
      </w:r>
      <w:r w:rsidR="00197C1F" w:rsidRPr="00047EF0">
        <w:rPr>
          <w:rFonts w:ascii="Times New Roman" w:hAnsi="Times New Roman" w:cs="Times New Roman"/>
          <w:sz w:val="28"/>
          <w:szCs w:val="28"/>
        </w:rPr>
        <w:t xml:space="preserve">едорович </w:t>
      </w:r>
      <w:r w:rsidR="00B600C0" w:rsidRPr="00047EF0">
        <w:rPr>
          <w:rFonts w:ascii="Times New Roman" w:hAnsi="Times New Roman" w:cs="Times New Roman"/>
          <w:sz w:val="28"/>
          <w:szCs w:val="28"/>
        </w:rPr>
        <w:t>Ольденбург</w:t>
      </w:r>
      <w:r w:rsidR="00197C1F" w:rsidRPr="00047EF0">
        <w:rPr>
          <w:rFonts w:ascii="Times New Roman" w:hAnsi="Times New Roman" w:cs="Times New Roman"/>
          <w:sz w:val="28"/>
          <w:szCs w:val="28"/>
        </w:rPr>
        <w:t xml:space="preserve"> (1863</w:t>
      </w:r>
      <w:r w:rsidRPr="00047EF0">
        <w:rPr>
          <w:rFonts w:ascii="Times New Roman" w:hAnsi="Times New Roman" w:cs="Times New Roman"/>
          <w:sz w:val="28"/>
          <w:szCs w:val="28"/>
        </w:rPr>
        <w:t xml:space="preserve"> </w:t>
      </w:r>
      <w:r w:rsidR="00197C1F" w:rsidRPr="00047EF0">
        <w:rPr>
          <w:rFonts w:ascii="Times New Roman" w:hAnsi="Times New Roman" w:cs="Times New Roman"/>
          <w:sz w:val="28"/>
          <w:szCs w:val="28"/>
        </w:rPr>
        <w:t>- 1934 гг.)</w:t>
      </w:r>
      <w:r w:rsidR="00B600C0" w:rsidRPr="00047EF0">
        <w:rPr>
          <w:rFonts w:ascii="Times New Roman" w:hAnsi="Times New Roman" w:cs="Times New Roman"/>
          <w:sz w:val="28"/>
          <w:szCs w:val="28"/>
        </w:rPr>
        <w:t xml:space="preserve"> организовал</w:t>
      </w:r>
      <w:r w:rsidR="00CD5848" w:rsidRPr="00047EF0">
        <w:rPr>
          <w:rFonts w:ascii="Times New Roman" w:hAnsi="Times New Roman" w:cs="Times New Roman"/>
          <w:sz w:val="28"/>
          <w:szCs w:val="28"/>
        </w:rPr>
        <w:t>.</w:t>
      </w:r>
      <w:r w:rsidR="00B600C0" w:rsidRPr="00047EF0">
        <w:rPr>
          <w:rFonts w:ascii="Times New Roman" w:hAnsi="Times New Roman" w:cs="Times New Roman"/>
          <w:sz w:val="28"/>
          <w:szCs w:val="28"/>
        </w:rPr>
        <w:t xml:space="preserve"> </w:t>
      </w:r>
      <w:r w:rsidRPr="00047EF0">
        <w:rPr>
          <w:rFonts w:ascii="Times New Roman" w:hAnsi="Times New Roman" w:cs="Times New Roman"/>
          <w:sz w:val="28"/>
          <w:szCs w:val="28"/>
        </w:rPr>
        <w:t xml:space="preserve">Первую </w:t>
      </w:r>
      <w:r w:rsidR="00B600C0" w:rsidRPr="00047EF0">
        <w:rPr>
          <w:rFonts w:ascii="Times New Roman" w:hAnsi="Times New Roman" w:cs="Times New Roman"/>
          <w:sz w:val="28"/>
          <w:szCs w:val="28"/>
        </w:rPr>
        <w:t>Турфанскую</w:t>
      </w:r>
      <w:r w:rsidR="00197C1F" w:rsidRPr="00047EF0">
        <w:rPr>
          <w:rFonts w:ascii="Times New Roman" w:hAnsi="Times New Roman" w:cs="Times New Roman"/>
          <w:sz w:val="28"/>
          <w:szCs w:val="28"/>
        </w:rPr>
        <w:t xml:space="preserve"> (Туркестанскую)</w:t>
      </w:r>
      <w:r w:rsidR="00B600C0" w:rsidRPr="00047EF0">
        <w:rPr>
          <w:rFonts w:ascii="Times New Roman" w:hAnsi="Times New Roman" w:cs="Times New Roman"/>
          <w:sz w:val="28"/>
          <w:szCs w:val="28"/>
        </w:rPr>
        <w:t xml:space="preserve"> экспед</w:t>
      </w:r>
      <w:r w:rsidR="00197C1F" w:rsidRPr="00047EF0">
        <w:rPr>
          <w:rFonts w:ascii="Times New Roman" w:hAnsi="Times New Roman" w:cs="Times New Roman"/>
          <w:sz w:val="28"/>
          <w:szCs w:val="28"/>
        </w:rPr>
        <w:t>ицию,</w:t>
      </w:r>
      <w:r w:rsidRPr="00047EF0">
        <w:rPr>
          <w:rFonts w:ascii="Times New Roman" w:hAnsi="Times New Roman" w:cs="Times New Roman"/>
          <w:sz w:val="28"/>
          <w:szCs w:val="28"/>
        </w:rPr>
        <w:t xml:space="preserve"> которая была отправлена в район Турфанского оазиса, расположенного в Кашгаре (территория современного Синцзян-Уйгурсого автономного округа КНР) с целью изучения находившихся там древних буддийских памятников. </w:t>
      </w:r>
      <w:r w:rsidR="00F02858" w:rsidRPr="00047EF0">
        <w:rPr>
          <w:rFonts w:ascii="Times New Roman" w:hAnsi="Times New Roman" w:cs="Times New Roman"/>
          <w:sz w:val="28"/>
          <w:szCs w:val="28"/>
        </w:rPr>
        <w:t xml:space="preserve">В состав этой экспедиции вошли художники, этнографы, коллекционеры, среди которых были: специалист по центральноазиатскому искусству С.М. Дудин, картограф и фотограф Б.М. Ромберг, топограф и горный инженер Д.А. Смирнов, а также, инженер и архитектор В.С. Биркенбург. </w:t>
      </w:r>
    </w:p>
    <w:p w:rsidR="005D1A23" w:rsidRPr="00047EF0" w:rsidRDefault="006016AB" w:rsidP="000051E6">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В 1914 году </w:t>
      </w:r>
      <w:r w:rsidR="00F02858" w:rsidRPr="00047EF0">
        <w:rPr>
          <w:rFonts w:ascii="Times New Roman" w:hAnsi="Times New Roman" w:cs="Times New Roman"/>
          <w:sz w:val="28"/>
          <w:szCs w:val="28"/>
        </w:rPr>
        <w:t xml:space="preserve">Ольденбургом была </w:t>
      </w:r>
      <w:r w:rsidRPr="00047EF0">
        <w:rPr>
          <w:rFonts w:ascii="Times New Roman" w:hAnsi="Times New Roman" w:cs="Times New Roman"/>
          <w:sz w:val="28"/>
          <w:szCs w:val="28"/>
        </w:rPr>
        <w:t>организована Вторая Турфанская экспедиция,</w:t>
      </w:r>
      <w:r w:rsidR="00197C1F" w:rsidRPr="00047EF0">
        <w:rPr>
          <w:rFonts w:ascii="Times New Roman" w:hAnsi="Times New Roman" w:cs="Times New Roman"/>
          <w:sz w:val="28"/>
          <w:szCs w:val="28"/>
        </w:rPr>
        <w:t xml:space="preserve"> во время которой проводило</w:t>
      </w:r>
      <w:r w:rsidR="00B600C0" w:rsidRPr="00047EF0">
        <w:rPr>
          <w:rFonts w:ascii="Times New Roman" w:hAnsi="Times New Roman" w:cs="Times New Roman"/>
          <w:sz w:val="28"/>
          <w:szCs w:val="28"/>
        </w:rPr>
        <w:t xml:space="preserve">сь исследование буддийского храма </w:t>
      </w:r>
      <w:r w:rsidR="00197C1F" w:rsidRPr="00047EF0">
        <w:rPr>
          <w:rFonts w:ascii="Times New Roman" w:hAnsi="Times New Roman" w:cs="Times New Roman"/>
          <w:sz w:val="28"/>
          <w:szCs w:val="28"/>
        </w:rPr>
        <w:t xml:space="preserve">Могаоку (кит. </w:t>
      </w:r>
      <w:r w:rsidR="00197C1F" w:rsidRPr="00047EF0">
        <w:rPr>
          <w:rFonts w:ascii="Times New Roman" w:hAnsi="Times New Roman" w:cs="Times New Roman"/>
          <w:sz w:val="28"/>
          <w:szCs w:val="28"/>
        </w:rPr>
        <w:t>莫高窟</w:t>
      </w:r>
      <w:proofErr w:type="gramStart"/>
      <w:r w:rsidR="00197C1F" w:rsidRPr="00047EF0">
        <w:rPr>
          <w:rFonts w:ascii="Times New Roman" w:hAnsi="Times New Roman" w:cs="Times New Roman"/>
          <w:sz w:val="28"/>
          <w:szCs w:val="28"/>
        </w:rPr>
        <w:t>)</w:t>
      </w:r>
      <w:r w:rsidR="00083A94" w:rsidRPr="00047EF0">
        <w:rPr>
          <w:rFonts w:ascii="Times New Roman" w:hAnsi="Times New Roman" w:cs="Times New Roman"/>
          <w:sz w:val="28"/>
          <w:szCs w:val="28"/>
        </w:rPr>
        <w:t>в</w:t>
      </w:r>
      <w:proofErr w:type="gramEnd"/>
      <w:r w:rsidR="00083A94" w:rsidRPr="00047EF0">
        <w:rPr>
          <w:rFonts w:ascii="Times New Roman" w:hAnsi="Times New Roman" w:cs="Times New Roman"/>
          <w:sz w:val="28"/>
          <w:szCs w:val="28"/>
        </w:rPr>
        <w:t xml:space="preserve"> Дуньхуане </w:t>
      </w:r>
      <w:r w:rsidR="006100AE" w:rsidRPr="00047EF0">
        <w:rPr>
          <w:rFonts w:ascii="Times New Roman" w:hAnsi="Times New Roman" w:cs="Times New Roman"/>
          <w:sz w:val="28"/>
          <w:szCs w:val="28"/>
        </w:rPr>
        <w:t>(кит.</w:t>
      </w:r>
      <w:r w:rsidR="006100AE" w:rsidRPr="00047EF0">
        <w:rPr>
          <w:rFonts w:ascii="Times New Roman" w:hAnsi="Times New Roman" w:cs="Times New Roman"/>
          <w:sz w:val="28"/>
          <w:szCs w:val="28"/>
        </w:rPr>
        <w:t>敦煌</w:t>
      </w:r>
      <w:r w:rsidR="006100AE" w:rsidRPr="00047EF0">
        <w:rPr>
          <w:rFonts w:ascii="Times New Roman" w:hAnsi="Times New Roman" w:cs="Times New Roman"/>
          <w:sz w:val="28"/>
          <w:szCs w:val="28"/>
        </w:rPr>
        <w:t xml:space="preserve">) </w:t>
      </w:r>
      <w:r w:rsidR="00083A94" w:rsidRPr="00047EF0">
        <w:rPr>
          <w:rFonts w:ascii="Times New Roman" w:hAnsi="Times New Roman" w:cs="Times New Roman"/>
          <w:sz w:val="28"/>
          <w:szCs w:val="28"/>
        </w:rPr>
        <w:t>в провинции Ганьсу.</w:t>
      </w:r>
      <w:r w:rsidR="00197C1F" w:rsidRPr="00047EF0">
        <w:rPr>
          <w:rFonts w:ascii="Times New Roman" w:hAnsi="Times New Roman" w:cs="Times New Roman"/>
          <w:sz w:val="28"/>
          <w:szCs w:val="28"/>
        </w:rPr>
        <w:t xml:space="preserve"> </w:t>
      </w:r>
      <w:proofErr w:type="gramStart"/>
      <w:r w:rsidR="00637FCA" w:rsidRPr="00047EF0">
        <w:rPr>
          <w:rFonts w:ascii="Times New Roman" w:hAnsi="Times New Roman" w:cs="Times New Roman"/>
          <w:sz w:val="28"/>
          <w:szCs w:val="28"/>
        </w:rPr>
        <w:t xml:space="preserve">Первым </w:t>
      </w:r>
      <w:r w:rsidR="00637FCA" w:rsidRPr="00047EF0">
        <w:rPr>
          <w:rFonts w:ascii="Times New Roman" w:hAnsi="Times New Roman" w:cs="Times New Roman"/>
          <w:sz w:val="28"/>
          <w:szCs w:val="28"/>
        </w:rPr>
        <w:lastRenderedPageBreak/>
        <w:t>европейцем, попавшим в Дуньхуан был</w:t>
      </w:r>
      <w:proofErr w:type="gramEnd"/>
      <w:r w:rsidR="00637FCA" w:rsidRPr="00047EF0">
        <w:rPr>
          <w:rFonts w:ascii="Times New Roman" w:hAnsi="Times New Roman" w:cs="Times New Roman"/>
          <w:sz w:val="28"/>
          <w:szCs w:val="28"/>
        </w:rPr>
        <w:t xml:space="preserve"> </w:t>
      </w:r>
      <w:r w:rsidR="009474BA" w:rsidRPr="00047EF0">
        <w:rPr>
          <w:rFonts w:ascii="Times New Roman" w:hAnsi="Times New Roman" w:cs="Times New Roman"/>
          <w:sz w:val="28"/>
          <w:szCs w:val="28"/>
        </w:rPr>
        <w:t>английский путешественник</w:t>
      </w:r>
      <w:r w:rsidRPr="00047EF0">
        <w:rPr>
          <w:rFonts w:ascii="Times New Roman" w:hAnsi="Times New Roman" w:cs="Times New Roman"/>
          <w:sz w:val="28"/>
          <w:szCs w:val="28"/>
        </w:rPr>
        <w:t xml:space="preserve"> венгерского происхождения</w:t>
      </w:r>
      <w:r w:rsidR="00637FCA" w:rsidRPr="00047EF0">
        <w:rPr>
          <w:rFonts w:ascii="Times New Roman" w:hAnsi="Times New Roman" w:cs="Times New Roman"/>
          <w:sz w:val="28"/>
          <w:szCs w:val="28"/>
        </w:rPr>
        <w:t xml:space="preserve"> Марк Аурел</w:t>
      </w:r>
      <w:r w:rsidRPr="00047EF0">
        <w:rPr>
          <w:rFonts w:ascii="Times New Roman" w:hAnsi="Times New Roman" w:cs="Times New Roman"/>
          <w:sz w:val="28"/>
          <w:szCs w:val="28"/>
        </w:rPr>
        <w:t>ь</w:t>
      </w:r>
      <w:r w:rsidR="00637FCA" w:rsidRPr="00047EF0">
        <w:rPr>
          <w:rFonts w:ascii="Times New Roman" w:hAnsi="Times New Roman" w:cs="Times New Roman"/>
          <w:sz w:val="28"/>
          <w:szCs w:val="28"/>
        </w:rPr>
        <w:t xml:space="preserve"> Стейн</w:t>
      </w:r>
      <w:r w:rsidRPr="00047EF0">
        <w:rPr>
          <w:rFonts w:ascii="Times New Roman" w:hAnsi="Times New Roman" w:cs="Times New Roman"/>
          <w:sz w:val="28"/>
          <w:szCs w:val="28"/>
        </w:rPr>
        <w:t xml:space="preserve"> (182-1943гг.)</w:t>
      </w:r>
      <w:r w:rsidR="00637FCA" w:rsidRPr="00047EF0">
        <w:rPr>
          <w:rFonts w:ascii="Times New Roman" w:hAnsi="Times New Roman" w:cs="Times New Roman"/>
          <w:sz w:val="28"/>
          <w:szCs w:val="28"/>
        </w:rPr>
        <w:t>.</w:t>
      </w:r>
      <w:r w:rsidRPr="00047EF0">
        <w:rPr>
          <w:rFonts w:ascii="Times New Roman" w:hAnsi="Times New Roman" w:cs="Times New Roman"/>
          <w:sz w:val="28"/>
          <w:szCs w:val="28"/>
        </w:rPr>
        <w:t xml:space="preserve"> </w:t>
      </w:r>
      <w:r w:rsidR="009474BA" w:rsidRPr="00047EF0">
        <w:rPr>
          <w:rFonts w:ascii="Times New Roman" w:hAnsi="Times New Roman" w:cs="Times New Roman"/>
          <w:sz w:val="28"/>
          <w:szCs w:val="28"/>
        </w:rPr>
        <w:t>В период с 1906 по 1908 гг. он участвовал в экспедиции в Восточный Тур</w:t>
      </w:r>
      <w:r w:rsidR="00CF1377" w:rsidRPr="00047EF0">
        <w:rPr>
          <w:rFonts w:ascii="Times New Roman" w:hAnsi="Times New Roman" w:cs="Times New Roman"/>
          <w:sz w:val="28"/>
          <w:szCs w:val="28"/>
        </w:rPr>
        <w:t>кестан, во время которой им были</w:t>
      </w:r>
      <w:r w:rsidR="009474BA" w:rsidRPr="00047EF0">
        <w:rPr>
          <w:rFonts w:ascii="Times New Roman" w:hAnsi="Times New Roman" w:cs="Times New Roman"/>
          <w:sz w:val="28"/>
          <w:szCs w:val="28"/>
        </w:rPr>
        <w:t xml:space="preserve"> обнаруженная </w:t>
      </w:r>
      <w:r w:rsidR="008F74B9" w:rsidRPr="00047EF0">
        <w:rPr>
          <w:rFonts w:ascii="Times New Roman" w:hAnsi="Times New Roman" w:cs="Times New Roman"/>
          <w:sz w:val="28"/>
          <w:szCs w:val="28"/>
        </w:rPr>
        <w:t>«</w:t>
      </w:r>
      <w:r w:rsidR="00CF1377" w:rsidRPr="00047EF0">
        <w:rPr>
          <w:rFonts w:ascii="Times New Roman" w:hAnsi="Times New Roman" w:cs="Times New Roman"/>
          <w:sz w:val="28"/>
          <w:szCs w:val="28"/>
        </w:rPr>
        <w:t>Пещеры</w:t>
      </w:r>
      <w:proofErr w:type="gramStart"/>
      <w:r w:rsidR="0037032D" w:rsidRPr="00047EF0">
        <w:rPr>
          <w:rFonts w:ascii="Times New Roman" w:hAnsi="Times New Roman" w:cs="Times New Roman"/>
          <w:sz w:val="28"/>
          <w:szCs w:val="28"/>
        </w:rPr>
        <w:t xml:space="preserve"> </w:t>
      </w:r>
      <w:r w:rsidR="009474BA" w:rsidRPr="00047EF0">
        <w:rPr>
          <w:rFonts w:ascii="Times New Roman" w:hAnsi="Times New Roman" w:cs="Times New Roman"/>
          <w:sz w:val="28"/>
          <w:szCs w:val="28"/>
        </w:rPr>
        <w:t>Т</w:t>
      </w:r>
      <w:proofErr w:type="gramEnd"/>
      <w:r w:rsidR="009474BA" w:rsidRPr="00047EF0">
        <w:rPr>
          <w:rFonts w:ascii="Times New Roman" w:hAnsi="Times New Roman" w:cs="Times New Roman"/>
          <w:sz w:val="28"/>
          <w:szCs w:val="28"/>
        </w:rPr>
        <w:t>ысячи Будд</w:t>
      </w:r>
      <w:r w:rsidR="008F74B9" w:rsidRPr="00047EF0">
        <w:rPr>
          <w:rFonts w:ascii="Times New Roman" w:hAnsi="Times New Roman" w:cs="Times New Roman"/>
          <w:sz w:val="28"/>
          <w:szCs w:val="28"/>
        </w:rPr>
        <w:t>»</w:t>
      </w:r>
      <w:r w:rsidR="009474BA" w:rsidRPr="00047EF0">
        <w:rPr>
          <w:rFonts w:ascii="Times New Roman" w:hAnsi="Times New Roman" w:cs="Times New Roman"/>
          <w:sz w:val="28"/>
          <w:szCs w:val="28"/>
        </w:rPr>
        <w:t xml:space="preserve"> (кит.</w:t>
      </w:r>
      <w:r w:rsidR="009474BA" w:rsidRPr="00047EF0">
        <w:rPr>
          <w:rFonts w:ascii="Times New Roman" w:hAnsi="Times New Roman" w:cs="Times New Roman"/>
          <w:sz w:val="28"/>
          <w:szCs w:val="28"/>
        </w:rPr>
        <w:t>千佛洞</w:t>
      </w:r>
      <w:proofErr w:type="gramStart"/>
      <w:r w:rsidR="009474BA" w:rsidRPr="00047EF0">
        <w:rPr>
          <w:rFonts w:ascii="Times New Roman" w:hAnsi="Times New Roman" w:cs="Times New Roman"/>
          <w:sz w:val="28"/>
          <w:szCs w:val="28"/>
        </w:rPr>
        <w:t>Цяньфодон)</w:t>
      </w:r>
      <w:r w:rsidR="008F74B9" w:rsidRPr="00047EF0">
        <w:rPr>
          <w:rFonts w:ascii="Times New Roman" w:hAnsi="Times New Roman" w:cs="Times New Roman"/>
          <w:sz w:val="28"/>
          <w:szCs w:val="28"/>
        </w:rPr>
        <w:t>, расположенн</w:t>
      </w:r>
      <w:r w:rsidR="00CF1377" w:rsidRPr="00047EF0">
        <w:rPr>
          <w:rFonts w:ascii="Times New Roman" w:hAnsi="Times New Roman" w:cs="Times New Roman"/>
          <w:sz w:val="28"/>
          <w:szCs w:val="28"/>
        </w:rPr>
        <w:t>ые</w:t>
      </w:r>
      <w:r w:rsidR="008F74B9" w:rsidRPr="00047EF0">
        <w:rPr>
          <w:rFonts w:ascii="Times New Roman" w:hAnsi="Times New Roman" w:cs="Times New Roman"/>
          <w:sz w:val="28"/>
          <w:szCs w:val="28"/>
        </w:rPr>
        <w:t xml:space="preserve"> на юго-востоке от Дуньхуана.</w:t>
      </w:r>
      <w:proofErr w:type="gramEnd"/>
      <w:r w:rsidR="0037032D" w:rsidRPr="00047EF0">
        <w:rPr>
          <w:rFonts w:ascii="Times New Roman" w:hAnsi="Times New Roman" w:cs="Times New Roman"/>
          <w:sz w:val="28"/>
          <w:szCs w:val="28"/>
        </w:rPr>
        <w:t xml:space="preserve"> В «Пещерах</w:t>
      </w:r>
      <w:proofErr w:type="gramStart"/>
      <w:r w:rsidR="0037032D" w:rsidRPr="00047EF0">
        <w:rPr>
          <w:rFonts w:ascii="Times New Roman" w:hAnsi="Times New Roman" w:cs="Times New Roman"/>
          <w:sz w:val="28"/>
          <w:szCs w:val="28"/>
        </w:rPr>
        <w:t xml:space="preserve"> Т</w:t>
      </w:r>
      <w:proofErr w:type="gramEnd"/>
      <w:r w:rsidR="0037032D" w:rsidRPr="00047EF0">
        <w:rPr>
          <w:rFonts w:ascii="Times New Roman" w:hAnsi="Times New Roman" w:cs="Times New Roman"/>
          <w:sz w:val="28"/>
          <w:szCs w:val="28"/>
        </w:rPr>
        <w:t>ысячи Будд» была обнаружена библиотека, содержавшая, в общей сложности, около 40000 письменных памятников на китайском, тангутском, уйгурском,</w:t>
      </w:r>
      <w:r w:rsidR="009A78B9" w:rsidRPr="00047EF0">
        <w:rPr>
          <w:rFonts w:ascii="Times New Roman" w:hAnsi="Times New Roman" w:cs="Times New Roman"/>
          <w:sz w:val="28"/>
          <w:szCs w:val="28"/>
        </w:rPr>
        <w:t xml:space="preserve"> монгольском,</w:t>
      </w:r>
      <w:r w:rsidR="0037032D" w:rsidRPr="00047EF0">
        <w:rPr>
          <w:rFonts w:ascii="Times New Roman" w:hAnsi="Times New Roman" w:cs="Times New Roman"/>
          <w:sz w:val="28"/>
          <w:szCs w:val="28"/>
        </w:rPr>
        <w:t xml:space="preserve"> санскрите, и многих других языках.</w:t>
      </w:r>
      <w:r w:rsidR="005D1A23" w:rsidRPr="00047EF0">
        <w:rPr>
          <w:rFonts w:ascii="Times New Roman" w:hAnsi="Times New Roman" w:cs="Times New Roman"/>
          <w:sz w:val="28"/>
          <w:szCs w:val="28"/>
        </w:rPr>
        <w:t xml:space="preserve"> </w:t>
      </w:r>
      <w:r w:rsidR="00F02858" w:rsidRPr="00047EF0">
        <w:rPr>
          <w:rFonts w:ascii="Times New Roman" w:hAnsi="Times New Roman" w:cs="Times New Roman"/>
          <w:sz w:val="28"/>
          <w:szCs w:val="28"/>
        </w:rPr>
        <w:t xml:space="preserve">Аурель Стейн сообщает: </w:t>
      </w:r>
      <w:r w:rsidR="005D1A23" w:rsidRPr="00047EF0">
        <w:rPr>
          <w:rFonts w:ascii="Times New Roman" w:hAnsi="Times New Roman" w:cs="Times New Roman"/>
          <w:sz w:val="28"/>
          <w:szCs w:val="28"/>
        </w:rPr>
        <w:t>«…по этим письменным памятникам можно проследить политическую и этническую ситуацию в этом самом северо-западном регионе Китая в период династии Тан и период монгольской династии Юань»</w:t>
      </w:r>
      <w:r w:rsidR="005D1A23" w:rsidRPr="00047EF0">
        <w:rPr>
          <w:rStyle w:val="a7"/>
          <w:rFonts w:ascii="Times New Roman" w:hAnsi="Times New Roman" w:cs="Times New Roman"/>
          <w:sz w:val="28"/>
          <w:szCs w:val="28"/>
        </w:rPr>
        <w:footnoteReference w:id="13"/>
      </w:r>
      <w:r w:rsidR="005D1A23" w:rsidRPr="00047EF0">
        <w:rPr>
          <w:rFonts w:ascii="Times New Roman" w:hAnsi="Times New Roman" w:cs="Times New Roman"/>
          <w:sz w:val="28"/>
          <w:szCs w:val="28"/>
        </w:rPr>
        <w:t xml:space="preserve">. </w:t>
      </w:r>
      <w:r w:rsidR="0037032D" w:rsidRPr="00047EF0">
        <w:rPr>
          <w:rFonts w:ascii="Times New Roman" w:hAnsi="Times New Roman" w:cs="Times New Roman"/>
          <w:sz w:val="28"/>
          <w:szCs w:val="28"/>
        </w:rPr>
        <w:t xml:space="preserve"> Самые древние письменные памятники, обнаруженные в «Пещерах</w:t>
      </w:r>
      <w:proofErr w:type="gramStart"/>
      <w:r w:rsidR="0037032D" w:rsidRPr="00047EF0">
        <w:rPr>
          <w:rFonts w:ascii="Times New Roman" w:hAnsi="Times New Roman" w:cs="Times New Roman"/>
          <w:sz w:val="28"/>
          <w:szCs w:val="28"/>
        </w:rPr>
        <w:t xml:space="preserve"> Т</w:t>
      </w:r>
      <w:proofErr w:type="gramEnd"/>
      <w:r w:rsidR="0037032D" w:rsidRPr="00047EF0">
        <w:rPr>
          <w:rFonts w:ascii="Times New Roman" w:hAnsi="Times New Roman" w:cs="Times New Roman"/>
          <w:sz w:val="28"/>
          <w:szCs w:val="28"/>
        </w:rPr>
        <w:t>ысячи Будд»</w:t>
      </w:r>
      <w:r w:rsidR="00CF1377" w:rsidRPr="00047EF0">
        <w:rPr>
          <w:rFonts w:ascii="Times New Roman" w:hAnsi="Times New Roman" w:cs="Times New Roman"/>
          <w:sz w:val="28"/>
          <w:szCs w:val="28"/>
        </w:rPr>
        <w:t xml:space="preserve"> датируются 698 годом н.э.</w:t>
      </w:r>
      <w:r w:rsidR="009A78B9" w:rsidRPr="00047EF0">
        <w:rPr>
          <w:rFonts w:ascii="Times New Roman" w:hAnsi="Times New Roman" w:cs="Times New Roman"/>
          <w:sz w:val="28"/>
          <w:szCs w:val="28"/>
        </w:rPr>
        <w:t xml:space="preserve"> Среди этих письменных памятников встречаются стелы с надписями</w:t>
      </w:r>
      <w:r w:rsidR="005D1A23" w:rsidRPr="00047EF0">
        <w:rPr>
          <w:rFonts w:ascii="Times New Roman" w:hAnsi="Times New Roman" w:cs="Times New Roman"/>
          <w:sz w:val="28"/>
          <w:szCs w:val="28"/>
        </w:rPr>
        <w:t>, рукописные манускрипты и ксилографы.</w:t>
      </w:r>
      <w:r w:rsidR="00637FCA" w:rsidRPr="00047EF0">
        <w:rPr>
          <w:rFonts w:ascii="Times New Roman" w:hAnsi="Times New Roman" w:cs="Times New Roman"/>
          <w:sz w:val="28"/>
          <w:szCs w:val="28"/>
        </w:rPr>
        <w:t xml:space="preserve"> </w:t>
      </w:r>
      <w:r w:rsidR="009901AC" w:rsidRPr="00047EF0">
        <w:rPr>
          <w:rFonts w:ascii="Times New Roman" w:hAnsi="Times New Roman" w:cs="Times New Roman"/>
          <w:sz w:val="28"/>
          <w:szCs w:val="28"/>
        </w:rPr>
        <w:t>Аурель Стейн пишет, что в конце VII века в этом районе, одной из пещер поселился буддийский наставник по имени Ло-Цунь, занимавшийся миссионерской деятельностью. Вскоре, к нему присоединился еще один наставник Фа-Лян</w:t>
      </w:r>
      <w:r w:rsidR="00300553" w:rsidRPr="00047EF0">
        <w:rPr>
          <w:rFonts w:ascii="Times New Roman" w:hAnsi="Times New Roman" w:cs="Times New Roman"/>
          <w:sz w:val="28"/>
          <w:szCs w:val="28"/>
        </w:rPr>
        <w:t>.</w:t>
      </w:r>
    </w:p>
    <w:p w:rsidR="00300553" w:rsidRPr="00047EF0" w:rsidRDefault="001E575B" w:rsidP="000051E6">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Кроме манускриптов, Аурель Стейном  обнаружил также</w:t>
      </w:r>
      <w:r w:rsidR="00D7554D" w:rsidRPr="00047EF0">
        <w:rPr>
          <w:rFonts w:ascii="Times New Roman" w:hAnsi="Times New Roman" w:cs="Times New Roman"/>
          <w:sz w:val="28"/>
          <w:szCs w:val="28"/>
        </w:rPr>
        <w:t xml:space="preserve"> </w:t>
      </w:r>
      <w:r w:rsidRPr="00047EF0">
        <w:rPr>
          <w:rFonts w:ascii="Times New Roman" w:hAnsi="Times New Roman" w:cs="Times New Roman"/>
          <w:sz w:val="28"/>
          <w:szCs w:val="28"/>
        </w:rPr>
        <w:t xml:space="preserve">множество </w:t>
      </w:r>
      <w:r w:rsidR="00D7554D" w:rsidRPr="00047EF0">
        <w:rPr>
          <w:rFonts w:ascii="Times New Roman" w:hAnsi="Times New Roman" w:cs="Times New Roman"/>
          <w:sz w:val="28"/>
          <w:szCs w:val="28"/>
        </w:rPr>
        <w:t>образцов буддийской живописи на шелке, настенной живописи и скульптуры. «Обнаружение сотен прекрасных живописных произведений на шелке может открыть новую страницу в истории буддийской живописи, культивировавшейся в Центральной Азии и Китае, испытавшей сильное влияние со стороны гандхарской традиции…»</w:t>
      </w:r>
      <w:r w:rsidR="00D7554D" w:rsidRPr="00047EF0">
        <w:rPr>
          <w:rStyle w:val="a7"/>
          <w:rFonts w:ascii="Times New Roman" w:hAnsi="Times New Roman" w:cs="Times New Roman"/>
          <w:sz w:val="28"/>
          <w:szCs w:val="28"/>
        </w:rPr>
        <w:footnoteReference w:id="14"/>
      </w:r>
      <w:r w:rsidR="00D7554D" w:rsidRPr="00047EF0">
        <w:rPr>
          <w:rFonts w:ascii="Times New Roman" w:hAnsi="Times New Roman" w:cs="Times New Roman"/>
          <w:sz w:val="28"/>
          <w:szCs w:val="28"/>
        </w:rPr>
        <w:t>.</w:t>
      </w:r>
    </w:p>
    <w:p w:rsidR="00B600C0" w:rsidRPr="00047EF0" w:rsidRDefault="00637FCA" w:rsidP="0019441A">
      <w:pPr>
        <w:spacing w:line="360" w:lineRule="auto"/>
        <w:ind w:firstLine="360"/>
        <w:jc w:val="both"/>
        <w:rPr>
          <w:rFonts w:ascii="Times New Roman" w:hAnsi="Times New Roman" w:cs="Times New Roman"/>
          <w:sz w:val="28"/>
          <w:szCs w:val="28"/>
          <w:lang w:eastAsia="zh-CN"/>
        </w:rPr>
      </w:pPr>
      <w:r w:rsidRPr="00047EF0">
        <w:rPr>
          <w:rFonts w:ascii="Times New Roman" w:hAnsi="Times New Roman" w:cs="Times New Roman"/>
          <w:sz w:val="28"/>
          <w:szCs w:val="28"/>
          <w:lang w:eastAsia="zh-CN"/>
        </w:rPr>
        <w:t>Вторым п</w:t>
      </w:r>
      <w:r w:rsidR="006016AB" w:rsidRPr="00047EF0">
        <w:rPr>
          <w:rFonts w:ascii="Times New Roman" w:hAnsi="Times New Roman" w:cs="Times New Roman"/>
          <w:sz w:val="28"/>
          <w:szCs w:val="28"/>
          <w:lang w:eastAsia="zh-CN"/>
        </w:rPr>
        <w:t>осле него был француз</w:t>
      </w:r>
      <w:r w:rsidR="0037032D" w:rsidRPr="00047EF0">
        <w:rPr>
          <w:rFonts w:ascii="Times New Roman" w:hAnsi="Times New Roman" w:cs="Times New Roman"/>
          <w:sz w:val="28"/>
          <w:szCs w:val="28"/>
          <w:lang w:eastAsia="zh-CN"/>
        </w:rPr>
        <w:t>ский китаист</w:t>
      </w:r>
      <w:r w:rsidR="006016AB" w:rsidRPr="00047EF0">
        <w:rPr>
          <w:rFonts w:ascii="Times New Roman" w:hAnsi="Times New Roman" w:cs="Times New Roman"/>
          <w:sz w:val="28"/>
          <w:szCs w:val="28"/>
          <w:lang w:eastAsia="zh-CN"/>
        </w:rPr>
        <w:t xml:space="preserve"> Поль Пелль</w:t>
      </w:r>
      <w:r w:rsidRPr="00047EF0">
        <w:rPr>
          <w:rFonts w:ascii="Times New Roman" w:hAnsi="Times New Roman" w:cs="Times New Roman"/>
          <w:sz w:val="28"/>
          <w:szCs w:val="28"/>
          <w:lang w:eastAsia="zh-CN"/>
        </w:rPr>
        <w:t>о.</w:t>
      </w:r>
      <w:r w:rsidR="00083A94" w:rsidRPr="00047EF0">
        <w:rPr>
          <w:rFonts w:ascii="Times New Roman" w:hAnsi="Times New Roman" w:cs="Times New Roman"/>
          <w:sz w:val="28"/>
          <w:szCs w:val="28"/>
          <w:lang w:eastAsia="zh-CN"/>
        </w:rPr>
        <w:t xml:space="preserve"> Еще в 1900 году даосский наставник Ван Юань Лу обнаружил там библиотеку, в </w:t>
      </w:r>
      <w:r w:rsidR="00083A94" w:rsidRPr="00047EF0">
        <w:rPr>
          <w:rFonts w:ascii="Times New Roman" w:hAnsi="Times New Roman" w:cs="Times New Roman"/>
          <w:sz w:val="28"/>
          <w:szCs w:val="28"/>
          <w:lang w:eastAsia="zh-CN"/>
        </w:rPr>
        <w:lastRenderedPageBreak/>
        <w:t>которую входили тексты на 7 языках, а в 1910 году состоялся вывоз содержимого дуньхуанской библиотеки в Пекин.</w:t>
      </w:r>
    </w:p>
    <w:p w:rsidR="003C671A" w:rsidRPr="00047EF0" w:rsidRDefault="00FA3690" w:rsidP="000051E6">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Серьезны</w:t>
      </w:r>
      <w:r w:rsidR="000A119D" w:rsidRPr="00047EF0">
        <w:rPr>
          <w:rFonts w:ascii="Times New Roman" w:hAnsi="Times New Roman" w:cs="Times New Roman"/>
          <w:sz w:val="28"/>
          <w:szCs w:val="28"/>
        </w:rPr>
        <w:t xml:space="preserve">й вклад в тангутоведение внес Николай </w:t>
      </w:r>
      <w:r w:rsidRPr="00047EF0">
        <w:rPr>
          <w:rFonts w:ascii="Times New Roman" w:hAnsi="Times New Roman" w:cs="Times New Roman"/>
          <w:sz w:val="28"/>
          <w:szCs w:val="28"/>
        </w:rPr>
        <w:t>А</w:t>
      </w:r>
      <w:r w:rsidR="000A119D" w:rsidRPr="00047EF0">
        <w:rPr>
          <w:rFonts w:ascii="Times New Roman" w:hAnsi="Times New Roman" w:cs="Times New Roman"/>
          <w:sz w:val="28"/>
          <w:szCs w:val="28"/>
        </w:rPr>
        <w:t xml:space="preserve">лександрович </w:t>
      </w:r>
      <w:r w:rsidRPr="00047EF0">
        <w:rPr>
          <w:rFonts w:ascii="Times New Roman" w:hAnsi="Times New Roman" w:cs="Times New Roman"/>
          <w:sz w:val="28"/>
          <w:szCs w:val="28"/>
        </w:rPr>
        <w:t>Невский</w:t>
      </w:r>
      <w:r w:rsidR="009E7FA7" w:rsidRPr="00047EF0">
        <w:rPr>
          <w:rFonts w:ascii="Times New Roman" w:hAnsi="Times New Roman" w:cs="Times New Roman"/>
          <w:sz w:val="28"/>
          <w:szCs w:val="28"/>
        </w:rPr>
        <w:t xml:space="preserve"> (1892- 1945гг.)</w:t>
      </w:r>
      <w:r w:rsidRPr="00047EF0">
        <w:rPr>
          <w:rFonts w:ascii="Times New Roman" w:hAnsi="Times New Roman" w:cs="Times New Roman"/>
          <w:sz w:val="28"/>
          <w:szCs w:val="28"/>
        </w:rPr>
        <w:t>- выдающийся советский востоковед</w:t>
      </w:r>
      <w:r w:rsidR="008D0EF2" w:rsidRPr="00047EF0">
        <w:rPr>
          <w:rFonts w:ascii="Times New Roman" w:hAnsi="Times New Roman" w:cs="Times New Roman"/>
          <w:sz w:val="28"/>
          <w:szCs w:val="28"/>
        </w:rPr>
        <w:t xml:space="preserve"> -</w:t>
      </w:r>
      <w:r w:rsidRPr="00047EF0">
        <w:rPr>
          <w:rFonts w:ascii="Times New Roman" w:hAnsi="Times New Roman" w:cs="Times New Roman"/>
          <w:sz w:val="28"/>
          <w:szCs w:val="28"/>
        </w:rPr>
        <w:t xml:space="preserve"> китаист и японист. </w:t>
      </w:r>
      <w:r w:rsidR="00335BE2" w:rsidRPr="00047EF0">
        <w:rPr>
          <w:rFonts w:ascii="Times New Roman" w:hAnsi="Times New Roman" w:cs="Times New Roman"/>
          <w:sz w:val="28"/>
          <w:szCs w:val="28"/>
        </w:rPr>
        <w:t xml:space="preserve">Путем сопоставления тангутских, китайских и тибетских текстов, ему удалось дешифровать и установить чтение значительного количества тангутских иероглифов. </w:t>
      </w:r>
      <w:r w:rsidR="00CC4F70" w:rsidRPr="00047EF0">
        <w:rPr>
          <w:rFonts w:ascii="Times New Roman" w:hAnsi="Times New Roman" w:cs="Times New Roman"/>
          <w:sz w:val="28"/>
          <w:szCs w:val="28"/>
        </w:rPr>
        <w:t xml:space="preserve">Еще до Н.А. Невского изучением тангутских </w:t>
      </w:r>
      <w:proofErr w:type="gramStart"/>
      <w:r w:rsidR="00CC4F70" w:rsidRPr="00047EF0">
        <w:rPr>
          <w:rFonts w:ascii="Times New Roman" w:hAnsi="Times New Roman" w:cs="Times New Roman"/>
          <w:sz w:val="28"/>
          <w:szCs w:val="28"/>
        </w:rPr>
        <w:t>текстов, находившихся в Институте востоковедения АН СССР занимались</w:t>
      </w:r>
      <w:proofErr w:type="gramEnd"/>
      <w:r w:rsidR="00CC4F70" w:rsidRPr="00047EF0">
        <w:rPr>
          <w:rFonts w:ascii="Times New Roman" w:hAnsi="Times New Roman" w:cs="Times New Roman"/>
          <w:sz w:val="28"/>
          <w:szCs w:val="28"/>
        </w:rPr>
        <w:t xml:space="preserve"> такие иссл</w:t>
      </w:r>
      <w:r w:rsidR="003D292F" w:rsidRPr="00047EF0">
        <w:rPr>
          <w:rFonts w:ascii="Times New Roman" w:hAnsi="Times New Roman" w:cs="Times New Roman"/>
          <w:sz w:val="28"/>
          <w:szCs w:val="28"/>
        </w:rPr>
        <w:t>едователи как А</w:t>
      </w:r>
      <w:r w:rsidR="000A119D" w:rsidRPr="00047EF0">
        <w:rPr>
          <w:rFonts w:ascii="Times New Roman" w:hAnsi="Times New Roman" w:cs="Times New Roman"/>
          <w:sz w:val="28"/>
          <w:szCs w:val="28"/>
        </w:rPr>
        <w:t xml:space="preserve">лександр </w:t>
      </w:r>
      <w:r w:rsidR="003D292F" w:rsidRPr="00047EF0">
        <w:rPr>
          <w:rFonts w:ascii="Times New Roman" w:hAnsi="Times New Roman" w:cs="Times New Roman"/>
          <w:sz w:val="28"/>
          <w:szCs w:val="28"/>
        </w:rPr>
        <w:t>И</w:t>
      </w:r>
      <w:r w:rsidR="000A119D" w:rsidRPr="00047EF0">
        <w:rPr>
          <w:rFonts w:ascii="Times New Roman" w:hAnsi="Times New Roman" w:cs="Times New Roman"/>
          <w:sz w:val="28"/>
          <w:szCs w:val="28"/>
        </w:rPr>
        <w:t xml:space="preserve">ванович </w:t>
      </w:r>
      <w:r w:rsidR="003D292F" w:rsidRPr="00047EF0">
        <w:rPr>
          <w:rFonts w:ascii="Times New Roman" w:hAnsi="Times New Roman" w:cs="Times New Roman"/>
          <w:sz w:val="28"/>
          <w:szCs w:val="28"/>
        </w:rPr>
        <w:t>Иванов и А</w:t>
      </w:r>
      <w:r w:rsidR="008B286B" w:rsidRPr="00047EF0">
        <w:rPr>
          <w:rFonts w:ascii="Times New Roman" w:hAnsi="Times New Roman" w:cs="Times New Roman"/>
          <w:sz w:val="28"/>
          <w:szCs w:val="28"/>
        </w:rPr>
        <w:t xml:space="preserve">лександр </w:t>
      </w:r>
      <w:r w:rsidR="003D292F" w:rsidRPr="00047EF0">
        <w:rPr>
          <w:rFonts w:ascii="Times New Roman" w:hAnsi="Times New Roman" w:cs="Times New Roman"/>
          <w:sz w:val="28"/>
          <w:szCs w:val="28"/>
        </w:rPr>
        <w:t>А</w:t>
      </w:r>
      <w:r w:rsidR="008B286B" w:rsidRPr="00047EF0">
        <w:rPr>
          <w:rFonts w:ascii="Times New Roman" w:hAnsi="Times New Roman" w:cs="Times New Roman"/>
          <w:sz w:val="28"/>
          <w:szCs w:val="28"/>
        </w:rPr>
        <w:t xml:space="preserve">лександрович </w:t>
      </w:r>
      <w:r w:rsidR="00CC4F70" w:rsidRPr="00047EF0">
        <w:rPr>
          <w:rFonts w:ascii="Times New Roman" w:hAnsi="Times New Roman" w:cs="Times New Roman"/>
          <w:sz w:val="28"/>
          <w:szCs w:val="28"/>
        </w:rPr>
        <w:t>Драгун</w:t>
      </w:r>
      <w:r w:rsidR="00BD2691" w:rsidRPr="00047EF0">
        <w:rPr>
          <w:rFonts w:ascii="Times New Roman" w:hAnsi="Times New Roman" w:cs="Times New Roman"/>
          <w:sz w:val="28"/>
          <w:szCs w:val="28"/>
        </w:rPr>
        <w:t>ов</w:t>
      </w:r>
      <w:r w:rsidR="00CC4F70" w:rsidRPr="00047EF0">
        <w:rPr>
          <w:rFonts w:ascii="Times New Roman" w:hAnsi="Times New Roman" w:cs="Times New Roman"/>
          <w:sz w:val="28"/>
          <w:szCs w:val="28"/>
        </w:rPr>
        <w:t>.</w:t>
      </w:r>
      <w:r w:rsidR="002319CD" w:rsidRPr="00047EF0">
        <w:rPr>
          <w:rFonts w:ascii="Times New Roman" w:hAnsi="Times New Roman" w:cs="Times New Roman"/>
          <w:sz w:val="28"/>
          <w:szCs w:val="28"/>
        </w:rPr>
        <w:t xml:space="preserve"> </w:t>
      </w:r>
      <w:r w:rsidR="00EB57A2" w:rsidRPr="00047EF0">
        <w:rPr>
          <w:rFonts w:ascii="Times New Roman" w:hAnsi="Times New Roman" w:cs="Times New Roman"/>
          <w:sz w:val="28"/>
          <w:szCs w:val="28"/>
        </w:rPr>
        <w:t>И, хотя они занимались разбором книг тангутского фонда, их работа</w:t>
      </w:r>
      <w:r w:rsidR="002B25A6" w:rsidRPr="00047EF0">
        <w:rPr>
          <w:rFonts w:ascii="Times New Roman" w:hAnsi="Times New Roman" w:cs="Times New Roman"/>
          <w:sz w:val="28"/>
          <w:szCs w:val="28"/>
        </w:rPr>
        <w:t xml:space="preserve"> в фонде</w:t>
      </w:r>
      <w:r w:rsidR="00EB57A2" w:rsidRPr="00047EF0">
        <w:rPr>
          <w:rFonts w:ascii="Times New Roman" w:hAnsi="Times New Roman" w:cs="Times New Roman"/>
          <w:sz w:val="28"/>
          <w:szCs w:val="28"/>
        </w:rPr>
        <w:t xml:space="preserve"> не носила систематического характера.</w:t>
      </w:r>
    </w:p>
    <w:p w:rsidR="003C671A" w:rsidRPr="00047EF0" w:rsidRDefault="00EB57A2" w:rsidP="000051E6">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Заслуга А.И.Иванова состоит, главным образом в том что, в</w:t>
      </w:r>
      <w:r w:rsidR="002319CD" w:rsidRPr="00047EF0">
        <w:rPr>
          <w:rFonts w:ascii="Times New Roman" w:hAnsi="Times New Roman" w:cs="Times New Roman"/>
          <w:sz w:val="28"/>
          <w:szCs w:val="28"/>
        </w:rPr>
        <w:t xml:space="preserve">о время исследования тангутских рукописей и ксилографов </w:t>
      </w:r>
      <w:r w:rsidRPr="00047EF0">
        <w:rPr>
          <w:rFonts w:ascii="Times New Roman" w:hAnsi="Times New Roman" w:cs="Times New Roman"/>
          <w:sz w:val="28"/>
          <w:szCs w:val="28"/>
        </w:rPr>
        <w:t xml:space="preserve">им был </w:t>
      </w:r>
      <w:r w:rsidR="002319CD" w:rsidRPr="00047EF0">
        <w:rPr>
          <w:rFonts w:ascii="Times New Roman" w:hAnsi="Times New Roman" w:cs="Times New Roman"/>
          <w:sz w:val="28"/>
          <w:szCs w:val="28"/>
        </w:rPr>
        <w:t>обнаруж</w:t>
      </w:r>
      <w:r w:rsidRPr="00047EF0">
        <w:rPr>
          <w:rFonts w:ascii="Times New Roman" w:hAnsi="Times New Roman" w:cs="Times New Roman"/>
          <w:sz w:val="28"/>
          <w:szCs w:val="28"/>
        </w:rPr>
        <w:t>ен</w:t>
      </w:r>
      <w:r w:rsidR="00EB1095" w:rsidRPr="00047EF0">
        <w:rPr>
          <w:rFonts w:ascii="Times New Roman" w:hAnsi="Times New Roman" w:cs="Times New Roman"/>
          <w:sz w:val="28"/>
          <w:szCs w:val="28"/>
        </w:rPr>
        <w:t xml:space="preserve"> уже упомянутый ранее</w:t>
      </w:r>
      <w:r w:rsidR="002319CD" w:rsidRPr="00047EF0">
        <w:rPr>
          <w:rFonts w:ascii="Times New Roman" w:hAnsi="Times New Roman" w:cs="Times New Roman"/>
          <w:sz w:val="28"/>
          <w:szCs w:val="28"/>
        </w:rPr>
        <w:t xml:space="preserve"> тангутско-китайский и </w:t>
      </w:r>
      <w:r w:rsidR="005D0CE4" w:rsidRPr="00047EF0">
        <w:rPr>
          <w:rFonts w:ascii="Times New Roman" w:hAnsi="Times New Roman" w:cs="Times New Roman"/>
          <w:sz w:val="28"/>
          <w:szCs w:val="28"/>
        </w:rPr>
        <w:t xml:space="preserve">китайско-тангутский </w:t>
      </w:r>
      <w:r w:rsidR="002319CD" w:rsidRPr="00047EF0">
        <w:rPr>
          <w:rFonts w:ascii="Times New Roman" w:hAnsi="Times New Roman" w:cs="Times New Roman"/>
          <w:sz w:val="28"/>
          <w:szCs w:val="28"/>
        </w:rPr>
        <w:t>словарь «Жемчужина в руке, отвечающая нуждам времени», составленный в 1190 году. Благодаря этому открытию, стало известно</w:t>
      </w:r>
      <w:r w:rsidR="003D292F" w:rsidRPr="00047EF0">
        <w:rPr>
          <w:rFonts w:ascii="Times New Roman" w:hAnsi="Times New Roman" w:cs="Times New Roman"/>
          <w:sz w:val="28"/>
          <w:szCs w:val="28"/>
        </w:rPr>
        <w:t xml:space="preserve"> примерное</w:t>
      </w:r>
      <w:r w:rsidR="002319CD" w:rsidRPr="00047EF0">
        <w:rPr>
          <w:rFonts w:ascii="Times New Roman" w:hAnsi="Times New Roman" w:cs="Times New Roman"/>
          <w:sz w:val="28"/>
          <w:szCs w:val="28"/>
        </w:rPr>
        <w:t xml:space="preserve"> звучание</w:t>
      </w:r>
      <w:r w:rsidR="002B25A6" w:rsidRPr="00047EF0">
        <w:rPr>
          <w:rFonts w:ascii="Times New Roman" w:hAnsi="Times New Roman" w:cs="Times New Roman"/>
          <w:sz w:val="28"/>
          <w:szCs w:val="28"/>
        </w:rPr>
        <w:t xml:space="preserve"> и смысл</w:t>
      </w:r>
      <w:r w:rsidR="002319CD" w:rsidRPr="00047EF0">
        <w:rPr>
          <w:rFonts w:ascii="Times New Roman" w:hAnsi="Times New Roman" w:cs="Times New Roman"/>
          <w:sz w:val="28"/>
          <w:szCs w:val="28"/>
        </w:rPr>
        <w:t xml:space="preserve"> многих тангутских письменных знаков. Кроме того, этот словарь выполнял функцию двуязычного учебника. Его одинаково могли использовать </w:t>
      </w:r>
      <w:r w:rsidR="003D292F" w:rsidRPr="00047EF0">
        <w:rPr>
          <w:rFonts w:ascii="Times New Roman" w:hAnsi="Times New Roman" w:cs="Times New Roman"/>
          <w:sz w:val="28"/>
          <w:szCs w:val="28"/>
        </w:rPr>
        <w:t>ка</w:t>
      </w:r>
      <w:r w:rsidR="002319CD" w:rsidRPr="00047EF0">
        <w:rPr>
          <w:rFonts w:ascii="Times New Roman" w:hAnsi="Times New Roman" w:cs="Times New Roman"/>
          <w:sz w:val="28"/>
          <w:szCs w:val="28"/>
        </w:rPr>
        <w:t>к</w:t>
      </w:r>
      <w:r w:rsidR="002B25A6" w:rsidRPr="00047EF0">
        <w:rPr>
          <w:rFonts w:ascii="Times New Roman" w:hAnsi="Times New Roman" w:cs="Times New Roman"/>
          <w:sz w:val="28"/>
          <w:szCs w:val="28"/>
        </w:rPr>
        <w:t xml:space="preserve"> к</w:t>
      </w:r>
      <w:r w:rsidR="002319CD" w:rsidRPr="00047EF0">
        <w:rPr>
          <w:rFonts w:ascii="Times New Roman" w:hAnsi="Times New Roman" w:cs="Times New Roman"/>
          <w:sz w:val="28"/>
          <w:szCs w:val="28"/>
        </w:rPr>
        <w:t>итайцы для изучения тангутского языка</w:t>
      </w:r>
      <w:r w:rsidR="003D292F" w:rsidRPr="00047EF0">
        <w:rPr>
          <w:rFonts w:ascii="Times New Roman" w:hAnsi="Times New Roman" w:cs="Times New Roman"/>
          <w:sz w:val="28"/>
          <w:szCs w:val="28"/>
        </w:rPr>
        <w:t>,</w:t>
      </w:r>
      <w:r w:rsidR="002319CD" w:rsidRPr="00047EF0">
        <w:rPr>
          <w:rFonts w:ascii="Times New Roman" w:hAnsi="Times New Roman" w:cs="Times New Roman"/>
          <w:sz w:val="28"/>
          <w:szCs w:val="28"/>
        </w:rPr>
        <w:t xml:space="preserve"> </w:t>
      </w:r>
      <w:r w:rsidR="003D292F" w:rsidRPr="00047EF0">
        <w:rPr>
          <w:rFonts w:ascii="Times New Roman" w:hAnsi="Times New Roman" w:cs="Times New Roman"/>
          <w:sz w:val="28"/>
          <w:szCs w:val="28"/>
        </w:rPr>
        <w:t xml:space="preserve">так и </w:t>
      </w:r>
      <w:r w:rsidR="002319CD" w:rsidRPr="00047EF0">
        <w:rPr>
          <w:rFonts w:ascii="Times New Roman" w:hAnsi="Times New Roman" w:cs="Times New Roman"/>
          <w:sz w:val="28"/>
          <w:szCs w:val="28"/>
        </w:rPr>
        <w:t xml:space="preserve">тангуты для изучения китайского. </w:t>
      </w:r>
      <w:proofErr w:type="gramStart"/>
      <w:r w:rsidR="002319CD" w:rsidRPr="00047EF0">
        <w:rPr>
          <w:rFonts w:ascii="Times New Roman" w:hAnsi="Times New Roman" w:cs="Times New Roman"/>
          <w:sz w:val="28"/>
          <w:szCs w:val="28"/>
        </w:rPr>
        <w:t>«Находка «Жемчужины в руке…» практически сняла вопрос о дешифровке тангутского языка в узком, прямом смысле это</w:t>
      </w:r>
      <w:r w:rsidR="00C03BF0" w:rsidRPr="00047EF0">
        <w:rPr>
          <w:rFonts w:ascii="Times New Roman" w:hAnsi="Times New Roman" w:cs="Times New Roman"/>
          <w:sz w:val="28"/>
          <w:szCs w:val="28"/>
        </w:rPr>
        <w:t>го слова, т.е. отпала необходи</w:t>
      </w:r>
      <w:r w:rsidR="002319CD" w:rsidRPr="00047EF0">
        <w:rPr>
          <w:rFonts w:ascii="Times New Roman" w:hAnsi="Times New Roman" w:cs="Times New Roman"/>
          <w:sz w:val="28"/>
          <w:szCs w:val="28"/>
        </w:rPr>
        <w:t xml:space="preserve">мость в </w:t>
      </w:r>
      <w:r w:rsidR="00C03BF0" w:rsidRPr="00047EF0">
        <w:rPr>
          <w:rFonts w:ascii="Times New Roman" w:hAnsi="Times New Roman" w:cs="Times New Roman"/>
          <w:sz w:val="28"/>
          <w:szCs w:val="28"/>
        </w:rPr>
        <w:t>первоначальных усилиях для определения значения и звучания каждого знака, усилиях, крайне затрудн</w:t>
      </w:r>
      <w:r w:rsidR="008D0EF2" w:rsidRPr="00047EF0">
        <w:rPr>
          <w:rFonts w:ascii="Times New Roman" w:hAnsi="Times New Roman" w:cs="Times New Roman"/>
          <w:sz w:val="28"/>
          <w:szCs w:val="28"/>
        </w:rPr>
        <w:t>ительных на первых порах работы</w:t>
      </w:r>
      <w:r w:rsidR="00C03BF0" w:rsidRPr="00047EF0">
        <w:rPr>
          <w:rFonts w:ascii="Times New Roman" w:hAnsi="Times New Roman" w:cs="Times New Roman"/>
          <w:sz w:val="28"/>
          <w:szCs w:val="28"/>
        </w:rPr>
        <w:t>, ибо, как мы теперь знаем, одна шестая часть тангутских знаков была в систематизированном и удобном для понимания через посредство китайского языка виде</w:t>
      </w:r>
      <w:proofErr w:type="gramEnd"/>
      <w:r w:rsidR="00C03BF0" w:rsidRPr="00047EF0">
        <w:rPr>
          <w:rFonts w:ascii="Times New Roman" w:hAnsi="Times New Roman" w:cs="Times New Roman"/>
          <w:sz w:val="28"/>
          <w:szCs w:val="28"/>
        </w:rPr>
        <w:t xml:space="preserve"> заботливо преподнесенном на</w:t>
      </w:r>
      <w:r w:rsidR="00327E30" w:rsidRPr="00047EF0">
        <w:rPr>
          <w:rFonts w:ascii="Times New Roman" w:hAnsi="Times New Roman" w:cs="Times New Roman"/>
          <w:sz w:val="28"/>
          <w:szCs w:val="28"/>
        </w:rPr>
        <w:t>м</w:t>
      </w:r>
      <w:r w:rsidR="00C03BF0" w:rsidRPr="00047EF0">
        <w:rPr>
          <w:rFonts w:ascii="Times New Roman" w:hAnsi="Times New Roman" w:cs="Times New Roman"/>
          <w:sz w:val="28"/>
          <w:szCs w:val="28"/>
        </w:rPr>
        <w:t xml:space="preserve"> трудом Гулэ Маоцая»</w:t>
      </w:r>
      <w:r w:rsidR="00C03BF0" w:rsidRPr="00047EF0">
        <w:rPr>
          <w:rStyle w:val="a7"/>
          <w:rFonts w:ascii="Times New Roman" w:hAnsi="Times New Roman" w:cs="Times New Roman"/>
          <w:sz w:val="28"/>
          <w:szCs w:val="28"/>
        </w:rPr>
        <w:footnoteReference w:id="15"/>
      </w:r>
      <w:r w:rsidR="00C03BF0" w:rsidRPr="00047EF0">
        <w:rPr>
          <w:rFonts w:ascii="Times New Roman" w:hAnsi="Times New Roman" w:cs="Times New Roman"/>
          <w:sz w:val="28"/>
          <w:szCs w:val="28"/>
        </w:rPr>
        <w:t>.</w:t>
      </w:r>
      <w:r w:rsidR="00366962" w:rsidRPr="00047EF0">
        <w:rPr>
          <w:rFonts w:ascii="Times New Roman" w:hAnsi="Times New Roman" w:cs="Times New Roman"/>
          <w:sz w:val="28"/>
          <w:szCs w:val="28"/>
        </w:rPr>
        <w:t xml:space="preserve"> Однако, этот сл</w:t>
      </w:r>
      <w:r w:rsidR="003C671A" w:rsidRPr="00047EF0">
        <w:rPr>
          <w:rFonts w:ascii="Times New Roman" w:hAnsi="Times New Roman" w:cs="Times New Roman"/>
          <w:sz w:val="28"/>
          <w:szCs w:val="28"/>
        </w:rPr>
        <w:t>о</w:t>
      </w:r>
      <w:r w:rsidR="00366962" w:rsidRPr="00047EF0">
        <w:rPr>
          <w:rFonts w:ascii="Times New Roman" w:hAnsi="Times New Roman" w:cs="Times New Roman"/>
          <w:sz w:val="28"/>
          <w:szCs w:val="28"/>
        </w:rPr>
        <w:t xml:space="preserve">варь не позволял </w:t>
      </w:r>
      <w:r w:rsidR="003D292F" w:rsidRPr="00047EF0">
        <w:rPr>
          <w:rFonts w:ascii="Times New Roman" w:hAnsi="Times New Roman" w:cs="Times New Roman"/>
          <w:sz w:val="28"/>
          <w:szCs w:val="28"/>
        </w:rPr>
        <w:t xml:space="preserve">свободно </w:t>
      </w:r>
      <w:r w:rsidR="00366962" w:rsidRPr="00047EF0">
        <w:rPr>
          <w:rFonts w:ascii="Times New Roman" w:hAnsi="Times New Roman" w:cs="Times New Roman"/>
          <w:sz w:val="28"/>
          <w:szCs w:val="28"/>
        </w:rPr>
        <w:t xml:space="preserve">читать все тексты, написанные на тангутском языке. Для того чтобы получить </w:t>
      </w:r>
      <w:r w:rsidR="00366962" w:rsidRPr="00047EF0">
        <w:rPr>
          <w:rFonts w:ascii="Times New Roman" w:hAnsi="Times New Roman" w:cs="Times New Roman"/>
          <w:sz w:val="28"/>
          <w:szCs w:val="28"/>
        </w:rPr>
        <w:lastRenderedPageBreak/>
        <w:t xml:space="preserve">возможность </w:t>
      </w:r>
      <w:r w:rsidR="005D0CE4" w:rsidRPr="00047EF0">
        <w:rPr>
          <w:rFonts w:ascii="Times New Roman" w:hAnsi="Times New Roman" w:cs="Times New Roman"/>
          <w:sz w:val="28"/>
          <w:szCs w:val="28"/>
        </w:rPr>
        <w:t xml:space="preserve">свободно </w:t>
      </w:r>
      <w:r w:rsidR="00366962" w:rsidRPr="00047EF0">
        <w:rPr>
          <w:rFonts w:ascii="Times New Roman" w:hAnsi="Times New Roman" w:cs="Times New Roman"/>
          <w:sz w:val="28"/>
          <w:szCs w:val="28"/>
        </w:rPr>
        <w:t xml:space="preserve">читать </w:t>
      </w:r>
      <w:r w:rsidR="005D0CE4" w:rsidRPr="00047EF0">
        <w:rPr>
          <w:rFonts w:ascii="Times New Roman" w:hAnsi="Times New Roman" w:cs="Times New Roman"/>
          <w:sz w:val="28"/>
          <w:szCs w:val="28"/>
        </w:rPr>
        <w:t>тангутские тексты</w:t>
      </w:r>
      <w:r w:rsidR="00366962" w:rsidRPr="00047EF0">
        <w:rPr>
          <w:rFonts w:ascii="Times New Roman" w:hAnsi="Times New Roman" w:cs="Times New Roman"/>
          <w:sz w:val="28"/>
          <w:szCs w:val="28"/>
        </w:rPr>
        <w:t>, было необходимо отыскивать оригиналы китайских и тибетских текстов, переведенных на тангутский язык, затем сопоставлять эти тексты</w:t>
      </w:r>
      <w:r w:rsidR="00356506" w:rsidRPr="00047EF0">
        <w:rPr>
          <w:rFonts w:ascii="Times New Roman" w:hAnsi="Times New Roman" w:cs="Times New Roman"/>
          <w:sz w:val="28"/>
          <w:szCs w:val="28"/>
        </w:rPr>
        <w:t xml:space="preserve"> с их тангутскими переводами</w:t>
      </w:r>
      <w:r w:rsidR="00366962" w:rsidRPr="00047EF0">
        <w:rPr>
          <w:rFonts w:ascii="Times New Roman" w:hAnsi="Times New Roman" w:cs="Times New Roman"/>
          <w:sz w:val="28"/>
          <w:szCs w:val="28"/>
        </w:rPr>
        <w:t>, и на основе этих сопоставлений составлять словар</w:t>
      </w:r>
      <w:proofErr w:type="gramStart"/>
      <w:r w:rsidR="00366962" w:rsidRPr="00047EF0">
        <w:rPr>
          <w:rFonts w:ascii="Times New Roman" w:hAnsi="Times New Roman" w:cs="Times New Roman"/>
          <w:sz w:val="28"/>
          <w:szCs w:val="28"/>
        </w:rPr>
        <w:t>и-</w:t>
      </w:r>
      <w:proofErr w:type="gramEnd"/>
      <w:r w:rsidR="005D0CE4" w:rsidRPr="00047EF0">
        <w:rPr>
          <w:rFonts w:ascii="Times New Roman" w:hAnsi="Times New Roman" w:cs="Times New Roman"/>
          <w:sz w:val="28"/>
          <w:szCs w:val="28"/>
        </w:rPr>
        <w:t xml:space="preserve"> </w:t>
      </w:r>
      <w:r w:rsidR="00366962" w:rsidRPr="00047EF0">
        <w:rPr>
          <w:rFonts w:ascii="Times New Roman" w:hAnsi="Times New Roman" w:cs="Times New Roman"/>
          <w:sz w:val="28"/>
          <w:szCs w:val="28"/>
        </w:rPr>
        <w:t>билингва</w:t>
      </w:r>
      <w:r w:rsidR="00D27AA5" w:rsidRPr="00047EF0">
        <w:rPr>
          <w:rFonts w:ascii="Times New Roman" w:hAnsi="Times New Roman" w:cs="Times New Roman"/>
          <w:sz w:val="28"/>
          <w:szCs w:val="28"/>
        </w:rPr>
        <w:t xml:space="preserve">, расширяя таким образом, запас известных слов. </w:t>
      </w:r>
      <w:r w:rsidR="00970163" w:rsidRPr="00047EF0">
        <w:rPr>
          <w:rFonts w:ascii="Times New Roman" w:hAnsi="Times New Roman" w:cs="Times New Roman"/>
          <w:sz w:val="28"/>
          <w:szCs w:val="28"/>
        </w:rPr>
        <w:t>«Н.А. Невский расписал труды предшественников, словарь «Жемчужина в руке…», но…тангутские тексты «не заговорили». Слышалось лишь невнятное «бормотание», можно было в лучшем случае разобрать пятое или седьмое слово, а текст в целом оставался непонятен</w:t>
      </w:r>
      <w:r w:rsidR="003D292F" w:rsidRPr="00047EF0">
        <w:rPr>
          <w:rFonts w:ascii="Times New Roman" w:hAnsi="Times New Roman" w:cs="Times New Roman"/>
          <w:sz w:val="28"/>
          <w:szCs w:val="28"/>
        </w:rPr>
        <w:t>. Требовался словарь, полный каталог знаков, по возможности с наибольшим числом известных вариантов их значений»</w:t>
      </w:r>
      <w:r w:rsidR="003D292F" w:rsidRPr="00047EF0">
        <w:rPr>
          <w:rStyle w:val="a7"/>
          <w:rFonts w:ascii="Times New Roman" w:hAnsi="Times New Roman" w:cs="Times New Roman"/>
          <w:sz w:val="28"/>
          <w:szCs w:val="28"/>
        </w:rPr>
        <w:footnoteReference w:id="16"/>
      </w:r>
      <w:r w:rsidR="003D292F" w:rsidRPr="00047EF0">
        <w:rPr>
          <w:rFonts w:ascii="Times New Roman" w:hAnsi="Times New Roman" w:cs="Times New Roman"/>
          <w:sz w:val="28"/>
          <w:szCs w:val="28"/>
        </w:rPr>
        <w:t>.</w:t>
      </w:r>
    </w:p>
    <w:p w:rsidR="00EB57A2" w:rsidRPr="00047EF0" w:rsidRDefault="00D27AA5" w:rsidP="000051E6">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В 1919 году А.И.Иванов подготовил к публикации словарь тангутских знаков, однако, </w:t>
      </w:r>
      <w:r w:rsidR="002B25A6" w:rsidRPr="00047EF0">
        <w:rPr>
          <w:rFonts w:ascii="Times New Roman" w:hAnsi="Times New Roman" w:cs="Times New Roman"/>
          <w:sz w:val="28"/>
          <w:szCs w:val="28"/>
        </w:rPr>
        <w:t>этот словарь так и не был издан</w:t>
      </w:r>
      <w:r w:rsidRPr="00047EF0">
        <w:rPr>
          <w:rFonts w:ascii="Times New Roman" w:hAnsi="Times New Roman" w:cs="Times New Roman"/>
          <w:sz w:val="28"/>
          <w:szCs w:val="28"/>
        </w:rPr>
        <w:t xml:space="preserve"> и, на сегодняшний день</w:t>
      </w:r>
      <w:r w:rsidR="00356506" w:rsidRPr="00047EF0">
        <w:rPr>
          <w:rFonts w:ascii="Times New Roman" w:hAnsi="Times New Roman" w:cs="Times New Roman"/>
          <w:sz w:val="28"/>
          <w:szCs w:val="28"/>
        </w:rPr>
        <w:t>,</w:t>
      </w:r>
      <w:r w:rsidRPr="00047EF0">
        <w:rPr>
          <w:rFonts w:ascii="Times New Roman" w:hAnsi="Times New Roman" w:cs="Times New Roman"/>
          <w:sz w:val="28"/>
          <w:szCs w:val="28"/>
        </w:rPr>
        <w:t xml:space="preserve"> </w:t>
      </w:r>
      <w:r w:rsidR="00356506" w:rsidRPr="00047EF0">
        <w:rPr>
          <w:rFonts w:ascii="Times New Roman" w:hAnsi="Times New Roman" w:cs="Times New Roman"/>
          <w:sz w:val="28"/>
          <w:szCs w:val="28"/>
        </w:rPr>
        <w:t xml:space="preserve">его оригинал </w:t>
      </w:r>
      <w:r w:rsidRPr="00047EF0">
        <w:rPr>
          <w:rFonts w:ascii="Times New Roman" w:hAnsi="Times New Roman" w:cs="Times New Roman"/>
          <w:sz w:val="28"/>
          <w:szCs w:val="28"/>
        </w:rPr>
        <w:t>считается утерянным.</w:t>
      </w:r>
      <w:r w:rsidR="003C671A" w:rsidRPr="00047EF0">
        <w:rPr>
          <w:rFonts w:ascii="Times New Roman" w:hAnsi="Times New Roman" w:cs="Times New Roman"/>
          <w:sz w:val="28"/>
          <w:szCs w:val="28"/>
        </w:rPr>
        <w:t xml:space="preserve"> Следует </w:t>
      </w:r>
      <w:proofErr w:type="gramStart"/>
      <w:r w:rsidR="003C671A" w:rsidRPr="00047EF0">
        <w:rPr>
          <w:rFonts w:ascii="Times New Roman" w:hAnsi="Times New Roman" w:cs="Times New Roman"/>
          <w:sz w:val="28"/>
          <w:szCs w:val="28"/>
        </w:rPr>
        <w:t>отметить</w:t>
      </w:r>
      <w:proofErr w:type="gramEnd"/>
      <w:r w:rsidR="003C671A" w:rsidRPr="00047EF0">
        <w:rPr>
          <w:rFonts w:ascii="Times New Roman" w:hAnsi="Times New Roman" w:cs="Times New Roman"/>
          <w:sz w:val="28"/>
          <w:szCs w:val="28"/>
        </w:rPr>
        <w:t xml:space="preserve"> что еще в 1914 году китайский коллега А.И. Иванова Ло Чжэнь-юй опубликовал несколько страниц этого словаря в Киото, в Японии. В том же году его сын Ло </w:t>
      </w:r>
      <w:proofErr w:type="gramStart"/>
      <w:r w:rsidR="003C671A" w:rsidRPr="00047EF0">
        <w:rPr>
          <w:rFonts w:ascii="Times New Roman" w:hAnsi="Times New Roman" w:cs="Times New Roman"/>
          <w:sz w:val="28"/>
          <w:szCs w:val="28"/>
        </w:rPr>
        <w:t>Фу-чан</w:t>
      </w:r>
      <w:proofErr w:type="gramEnd"/>
      <w:r w:rsidR="003C671A" w:rsidRPr="00047EF0">
        <w:rPr>
          <w:rFonts w:ascii="Times New Roman" w:hAnsi="Times New Roman" w:cs="Times New Roman"/>
          <w:sz w:val="28"/>
          <w:szCs w:val="28"/>
        </w:rPr>
        <w:t xml:space="preserve"> опубликовал статью «Краткий очерк письма Си Ся», в которой выдвигает гипотезу о том,  тангутское письмо было создано на основе китайской иероглифики.  В 1924 году он опубликовал этот словарь полностью в Тяньцзине. За год до этого А.И.</w:t>
      </w:r>
      <w:r w:rsidR="00CC1427" w:rsidRPr="00047EF0">
        <w:rPr>
          <w:rFonts w:ascii="Times New Roman" w:hAnsi="Times New Roman" w:cs="Times New Roman"/>
          <w:sz w:val="28"/>
          <w:szCs w:val="28"/>
        </w:rPr>
        <w:t xml:space="preserve"> </w:t>
      </w:r>
      <w:r w:rsidR="003C671A" w:rsidRPr="00047EF0">
        <w:rPr>
          <w:rFonts w:ascii="Times New Roman" w:hAnsi="Times New Roman" w:cs="Times New Roman"/>
          <w:sz w:val="28"/>
          <w:szCs w:val="28"/>
        </w:rPr>
        <w:t xml:space="preserve">Иванов опубликовал работу на китайском языке, где также отмечает родство китайского и тангутского письма, а также, </w:t>
      </w:r>
      <w:proofErr w:type="gramStart"/>
      <w:r w:rsidR="003C671A" w:rsidRPr="00047EF0">
        <w:rPr>
          <w:rFonts w:ascii="Times New Roman" w:hAnsi="Times New Roman" w:cs="Times New Roman"/>
          <w:sz w:val="28"/>
          <w:szCs w:val="28"/>
        </w:rPr>
        <w:t>подчерк</w:t>
      </w:r>
      <w:r w:rsidR="00EB57A2" w:rsidRPr="00047EF0">
        <w:rPr>
          <w:rFonts w:ascii="Times New Roman" w:hAnsi="Times New Roman" w:cs="Times New Roman"/>
          <w:sz w:val="28"/>
          <w:szCs w:val="28"/>
        </w:rPr>
        <w:t>ивает</w:t>
      </w:r>
      <w:proofErr w:type="gramEnd"/>
      <w:r w:rsidR="003C671A" w:rsidRPr="00047EF0">
        <w:rPr>
          <w:rFonts w:ascii="Times New Roman" w:hAnsi="Times New Roman" w:cs="Times New Roman"/>
          <w:sz w:val="28"/>
          <w:szCs w:val="28"/>
        </w:rPr>
        <w:t xml:space="preserve"> что тангутская письменность, также как и китайская является иероглифической.</w:t>
      </w:r>
      <w:r w:rsidR="00EC486B" w:rsidRPr="00047EF0">
        <w:rPr>
          <w:rFonts w:ascii="Times New Roman" w:hAnsi="Times New Roman" w:cs="Times New Roman"/>
          <w:sz w:val="28"/>
          <w:szCs w:val="28"/>
        </w:rPr>
        <w:t xml:space="preserve"> В 1916 году</w:t>
      </w:r>
      <w:r w:rsidR="00EB57A2" w:rsidRPr="00047EF0">
        <w:rPr>
          <w:rFonts w:ascii="Times New Roman" w:hAnsi="Times New Roman" w:cs="Times New Roman"/>
          <w:sz w:val="28"/>
          <w:szCs w:val="28"/>
        </w:rPr>
        <w:t>, американский исследователь Б.</w:t>
      </w:r>
      <w:r w:rsidR="007157C1" w:rsidRPr="00047EF0">
        <w:rPr>
          <w:rFonts w:ascii="Times New Roman" w:hAnsi="Times New Roman" w:cs="Times New Roman"/>
          <w:sz w:val="28"/>
          <w:szCs w:val="28"/>
        </w:rPr>
        <w:t xml:space="preserve"> </w:t>
      </w:r>
      <w:r w:rsidR="00EB57A2" w:rsidRPr="00047EF0">
        <w:rPr>
          <w:rFonts w:ascii="Times New Roman" w:hAnsi="Times New Roman" w:cs="Times New Roman"/>
          <w:sz w:val="28"/>
          <w:szCs w:val="28"/>
        </w:rPr>
        <w:t>Лауфер</w:t>
      </w:r>
      <w:r w:rsidR="00EC486B" w:rsidRPr="00047EF0">
        <w:rPr>
          <w:rFonts w:ascii="Times New Roman" w:hAnsi="Times New Roman" w:cs="Times New Roman"/>
          <w:sz w:val="28"/>
          <w:szCs w:val="28"/>
        </w:rPr>
        <w:t xml:space="preserve">, на основе опубликованных Ивановым материалов по «Жемчужине в руке…», </w:t>
      </w:r>
      <w:r w:rsidR="00EB57A2" w:rsidRPr="00047EF0">
        <w:rPr>
          <w:rFonts w:ascii="Times New Roman" w:hAnsi="Times New Roman" w:cs="Times New Roman"/>
          <w:sz w:val="28"/>
          <w:szCs w:val="28"/>
        </w:rPr>
        <w:t xml:space="preserve"> выдвинул гипотезу о принадлежности тангутского языка тибето-бирманской языковой группе, а также назвал тангутскую письменность одной из сложнейших в мире систем письма. </w:t>
      </w:r>
      <w:r w:rsidR="00EC486B" w:rsidRPr="00047EF0">
        <w:rPr>
          <w:rFonts w:ascii="Times New Roman" w:hAnsi="Times New Roman" w:cs="Times New Roman"/>
          <w:sz w:val="28"/>
          <w:szCs w:val="28"/>
        </w:rPr>
        <w:t>«Работа проф. А.И. Иванова привлекла внимание американского исследователя Б.Лауфера, который проработал всю статью русского ученого, привлекая огромный сравнительно-</w:t>
      </w:r>
      <w:r w:rsidR="00EC486B" w:rsidRPr="00047EF0">
        <w:rPr>
          <w:rFonts w:ascii="Times New Roman" w:hAnsi="Times New Roman" w:cs="Times New Roman"/>
          <w:sz w:val="28"/>
          <w:szCs w:val="28"/>
        </w:rPr>
        <w:lastRenderedPageBreak/>
        <w:t>лингвистический материал со всей широкой инд</w:t>
      </w:r>
      <w:proofErr w:type="gramStart"/>
      <w:r w:rsidR="00EC486B" w:rsidRPr="00047EF0">
        <w:rPr>
          <w:rFonts w:ascii="Times New Roman" w:hAnsi="Times New Roman" w:cs="Times New Roman"/>
          <w:sz w:val="28"/>
          <w:szCs w:val="28"/>
        </w:rPr>
        <w:t>о-</w:t>
      </w:r>
      <w:proofErr w:type="gramEnd"/>
      <w:r w:rsidR="00EC486B" w:rsidRPr="00047EF0">
        <w:rPr>
          <w:rFonts w:ascii="Times New Roman" w:hAnsi="Times New Roman" w:cs="Times New Roman"/>
          <w:sz w:val="28"/>
          <w:szCs w:val="28"/>
        </w:rPr>
        <w:t xml:space="preserve"> китайской языковой арены и в 1916 г. опубликовал свое исследование в журнале Тун бао (Tong bao). </w:t>
      </w:r>
      <w:proofErr w:type="gramStart"/>
      <w:r w:rsidR="00EC486B" w:rsidRPr="00047EF0">
        <w:rPr>
          <w:rFonts w:ascii="Times New Roman" w:hAnsi="Times New Roman" w:cs="Times New Roman"/>
          <w:sz w:val="28"/>
          <w:szCs w:val="28"/>
        </w:rPr>
        <w:t>Этой работой он определил положение тангутского языка в ряду других индо-китайских языков, указал на языки ло-ло и мо-со как на наиболее близкие из современных индо-китайских языков к языку си-ся и отнес эти три языка</w:t>
      </w:r>
      <w:r w:rsidR="008B1D64" w:rsidRPr="00047EF0">
        <w:rPr>
          <w:rFonts w:ascii="Times New Roman" w:hAnsi="Times New Roman" w:cs="Times New Roman"/>
          <w:sz w:val="28"/>
          <w:szCs w:val="28"/>
        </w:rPr>
        <w:t xml:space="preserve"> (си-ся, ло-ло и мо-со) к одной группе, названной им группой си-ло-мо 9</w:t>
      </w:r>
      <w:r w:rsidR="00C77598" w:rsidRPr="00047EF0">
        <w:rPr>
          <w:rFonts w:ascii="Times New Roman" w:hAnsi="Times New Roman" w:cs="Times New Roman"/>
          <w:sz w:val="28"/>
          <w:szCs w:val="28"/>
        </w:rPr>
        <w:t xml:space="preserve"> </w:t>
      </w:r>
      <w:r w:rsidR="008B1D64" w:rsidRPr="00047EF0">
        <w:rPr>
          <w:rFonts w:ascii="Times New Roman" w:hAnsi="Times New Roman" w:cs="Times New Roman"/>
          <w:sz w:val="28"/>
          <w:szCs w:val="28"/>
        </w:rPr>
        <w:t>по начальным слогам названий этих языков»</w:t>
      </w:r>
      <w:r w:rsidR="008B1D64" w:rsidRPr="00047EF0">
        <w:rPr>
          <w:rStyle w:val="a7"/>
          <w:rFonts w:ascii="Times New Roman" w:hAnsi="Times New Roman" w:cs="Times New Roman"/>
          <w:sz w:val="28"/>
          <w:szCs w:val="28"/>
        </w:rPr>
        <w:footnoteReference w:id="17"/>
      </w:r>
      <w:r w:rsidR="008B1D64" w:rsidRPr="00047EF0">
        <w:rPr>
          <w:rFonts w:ascii="Times New Roman" w:hAnsi="Times New Roman" w:cs="Times New Roman"/>
          <w:sz w:val="28"/>
          <w:szCs w:val="28"/>
        </w:rPr>
        <w:t>.</w:t>
      </w:r>
      <w:r w:rsidR="00EC486B" w:rsidRPr="00047EF0">
        <w:rPr>
          <w:rFonts w:ascii="Times New Roman" w:hAnsi="Times New Roman" w:cs="Times New Roman"/>
          <w:sz w:val="28"/>
          <w:szCs w:val="28"/>
        </w:rPr>
        <w:t xml:space="preserve"> </w:t>
      </w:r>
      <w:proofErr w:type="gramEnd"/>
    </w:p>
    <w:p w:rsidR="008B286B" w:rsidRPr="00047EF0" w:rsidRDefault="008B286B" w:rsidP="00C77598">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А.А.Драгунов</w:t>
      </w:r>
      <w:r w:rsidR="00327E30" w:rsidRPr="00047EF0">
        <w:rPr>
          <w:rFonts w:ascii="Times New Roman" w:hAnsi="Times New Roman" w:cs="Times New Roman"/>
          <w:sz w:val="28"/>
          <w:szCs w:val="28"/>
        </w:rPr>
        <w:t xml:space="preserve"> </w:t>
      </w:r>
      <w:r w:rsidRPr="00047EF0">
        <w:rPr>
          <w:rFonts w:ascii="Times New Roman" w:hAnsi="Times New Roman" w:cs="Times New Roman"/>
          <w:sz w:val="28"/>
          <w:szCs w:val="28"/>
        </w:rPr>
        <w:t xml:space="preserve">- китаист, известный в первую очередь, как автор реконструкции фонетики среднекитайского языка периода </w:t>
      </w:r>
      <w:r w:rsidR="00327E30" w:rsidRPr="00047EF0">
        <w:rPr>
          <w:rFonts w:ascii="Times New Roman" w:hAnsi="Times New Roman" w:cs="Times New Roman"/>
          <w:sz w:val="28"/>
          <w:szCs w:val="28"/>
          <w:lang w:val="en-US"/>
        </w:rPr>
        <w:t>XIII</w:t>
      </w:r>
      <w:r w:rsidR="00327E30" w:rsidRPr="00047EF0">
        <w:rPr>
          <w:rFonts w:ascii="Times New Roman" w:hAnsi="Times New Roman" w:cs="Times New Roman"/>
          <w:sz w:val="28"/>
          <w:szCs w:val="28"/>
        </w:rPr>
        <w:t>-</w:t>
      </w:r>
      <w:r w:rsidR="00327E30" w:rsidRPr="00047EF0">
        <w:rPr>
          <w:rFonts w:ascii="Times New Roman" w:hAnsi="Times New Roman" w:cs="Times New Roman"/>
          <w:sz w:val="28"/>
          <w:szCs w:val="28"/>
          <w:lang w:val="en-US"/>
        </w:rPr>
        <w:t>XIV</w:t>
      </w:r>
      <w:r w:rsidR="00327E30" w:rsidRPr="00047EF0">
        <w:rPr>
          <w:rFonts w:ascii="Times New Roman" w:hAnsi="Times New Roman" w:cs="Times New Roman"/>
          <w:sz w:val="28"/>
          <w:szCs w:val="28"/>
        </w:rPr>
        <w:t xml:space="preserve"> </w:t>
      </w:r>
      <w:r w:rsidRPr="00047EF0">
        <w:rPr>
          <w:rFonts w:ascii="Times New Roman" w:hAnsi="Times New Roman" w:cs="Times New Roman"/>
          <w:sz w:val="28"/>
          <w:szCs w:val="28"/>
        </w:rPr>
        <w:t>вв., а также как исследователь грамматики и диалектов китайского языка. Он начал заниматься тангутоведением во второй  половине 20-х гг. В 1929 году А.А. Драгунов опубликовал статью об особенностях транскрипции тангутских слов в «Жемчужине в руке…».</w:t>
      </w:r>
      <w:r w:rsidR="00A96C9D" w:rsidRPr="00047EF0">
        <w:rPr>
          <w:rFonts w:ascii="Times New Roman" w:hAnsi="Times New Roman" w:cs="Times New Roman"/>
          <w:sz w:val="28"/>
          <w:szCs w:val="28"/>
        </w:rPr>
        <w:t xml:space="preserve"> Однако, после того как Н.А. Невский вернулся в Ленинград после продолжительного пребывания в Японии, Драгунов прекратил работу по изучению тангутского языка.</w:t>
      </w:r>
      <w:r w:rsidRPr="00047EF0">
        <w:rPr>
          <w:rFonts w:ascii="Times New Roman" w:hAnsi="Times New Roman" w:cs="Times New Roman"/>
          <w:sz w:val="28"/>
          <w:szCs w:val="28"/>
        </w:rPr>
        <w:t xml:space="preserve">  «Возвращение Невского из Японии, возможно, послужило причиной отказа Драгунова от продолжения работы над тангутским языком. Невский приехал как автор ряда трудов по тангутоведению, снискавших ему славу лучшего специалиста в этой области, как человек, по убеждению его учителей и покровителей С.Ф.Ольденбурга, В.М. Алексеева и проф. Н.И. Конрада</w:t>
      </w:r>
      <w:r w:rsidR="00A96C9D" w:rsidRPr="00047EF0">
        <w:rPr>
          <w:rFonts w:ascii="Times New Roman" w:hAnsi="Times New Roman" w:cs="Times New Roman"/>
          <w:sz w:val="28"/>
          <w:szCs w:val="28"/>
        </w:rPr>
        <w:t>, единственно способный открыть м</w:t>
      </w:r>
      <w:r w:rsidR="00327E30" w:rsidRPr="00047EF0">
        <w:rPr>
          <w:rFonts w:ascii="Times New Roman" w:hAnsi="Times New Roman" w:cs="Times New Roman"/>
          <w:sz w:val="28"/>
          <w:szCs w:val="28"/>
        </w:rPr>
        <w:t>и</w:t>
      </w:r>
      <w:r w:rsidR="00A96C9D" w:rsidRPr="00047EF0">
        <w:rPr>
          <w:rFonts w:ascii="Times New Roman" w:hAnsi="Times New Roman" w:cs="Times New Roman"/>
          <w:sz w:val="28"/>
          <w:szCs w:val="28"/>
        </w:rPr>
        <w:t>ру тайну загадочных тангутских письмен»</w:t>
      </w:r>
      <w:r w:rsidR="00A96C9D" w:rsidRPr="00047EF0">
        <w:rPr>
          <w:rStyle w:val="a7"/>
          <w:rFonts w:ascii="Times New Roman" w:hAnsi="Times New Roman" w:cs="Times New Roman"/>
          <w:sz w:val="28"/>
          <w:szCs w:val="28"/>
        </w:rPr>
        <w:footnoteReference w:id="18"/>
      </w:r>
      <w:r w:rsidR="00A96C9D" w:rsidRPr="00047EF0">
        <w:rPr>
          <w:rFonts w:ascii="Times New Roman" w:hAnsi="Times New Roman" w:cs="Times New Roman"/>
          <w:sz w:val="28"/>
          <w:szCs w:val="28"/>
        </w:rPr>
        <w:t>.</w:t>
      </w:r>
    </w:p>
    <w:p w:rsidR="009C289A" w:rsidRPr="00047EF0" w:rsidRDefault="007157C1" w:rsidP="000051E6">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Н.А. </w:t>
      </w:r>
      <w:r w:rsidR="00BD2691" w:rsidRPr="00047EF0">
        <w:rPr>
          <w:rFonts w:ascii="Times New Roman" w:hAnsi="Times New Roman" w:cs="Times New Roman"/>
          <w:sz w:val="28"/>
          <w:szCs w:val="28"/>
        </w:rPr>
        <w:t xml:space="preserve">Невский продолжил начатую </w:t>
      </w:r>
      <w:r w:rsidR="00884CC0" w:rsidRPr="00047EF0">
        <w:rPr>
          <w:rFonts w:ascii="Times New Roman" w:hAnsi="Times New Roman" w:cs="Times New Roman"/>
          <w:sz w:val="28"/>
          <w:szCs w:val="28"/>
        </w:rPr>
        <w:t>А.И.</w:t>
      </w:r>
      <w:r w:rsidRPr="00047EF0">
        <w:rPr>
          <w:rFonts w:ascii="Times New Roman" w:hAnsi="Times New Roman" w:cs="Times New Roman"/>
          <w:sz w:val="28"/>
          <w:szCs w:val="28"/>
        </w:rPr>
        <w:t xml:space="preserve"> </w:t>
      </w:r>
      <w:r w:rsidR="00884CC0" w:rsidRPr="00047EF0">
        <w:rPr>
          <w:rFonts w:ascii="Times New Roman" w:hAnsi="Times New Roman" w:cs="Times New Roman"/>
          <w:sz w:val="28"/>
          <w:szCs w:val="28"/>
        </w:rPr>
        <w:t xml:space="preserve">Ивановым и А.А. Драгуновым </w:t>
      </w:r>
      <w:r w:rsidR="00BD2691" w:rsidRPr="00047EF0">
        <w:rPr>
          <w:rFonts w:ascii="Times New Roman" w:hAnsi="Times New Roman" w:cs="Times New Roman"/>
          <w:sz w:val="28"/>
          <w:szCs w:val="28"/>
        </w:rPr>
        <w:t xml:space="preserve">работу и был первым, кто </w:t>
      </w:r>
      <w:r w:rsidR="00356506" w:rsidRPr="00047EF0">
        <w:rPr>
          <w:rFonts w:ascii="Times New Roman" w:hAnsi="Times New Roman" w:cs="Times New Roman"/>
          <w:sz w:val="28"/>
          <w:szCs w:val="28"/>
        </w:rPr>
        <w:t>начал систематизировать</w:t>
      </w:r>
      <w:r w:rsidR="00BD2691" w:rsidRPr="00047EF0">
        <w:rPr>
          <w:rFonts w:ascii="Times New Roman" w:hAnsi="Times New Roman" w:cs="Times New Roman"/>
          <w:sz w:val="28"/>
          <w:szCs w:val="28"/>
        </w:rPr>
        <w:t xml:space="preserve"> научный инвентарь фонда тангутской коллекции из города Хара-Хото, привезенной уже упомянутым ранее П.К. Козловым.</w:t>
      </w:r>
      <w:r w:rsidR="00C76595" w:rsidRPr="00047EF0">
        <w:rPr>
          <w:rFonts w:ascii="Times New Roman" w:hAnsi="Times New Roman" w:cs="Times New Roman"/>
          <w:sz w:val="28"/>
          <w:szCs w:val="28"/>
        </w:rPr>
        <w:t xml:space="preserve"> Работа длилась в течение восьми лет.</w:t>
      </w:r>
      <w:r w:rsidR="00884CC0" w:rsidRPr="00047EF0">
        <w:rPr>
          <w:rFonts w:ascii="Times New Roman" w:hAnsi="Times New Roman" w:cs="Times New Roman"/>
          <w:sz w:val="28"/>
          <w:szCs w:val="28"/>
        </w:rPr>
        <w:t xml:space="preserve"> </w:t>
      </w:r>
      <w:proofErr w:type="gramStart"/>
      <w:r w:rsidR="00C76595" w:rsidRPr="00047EF0">
        <w:rPr>
          <w:rFonts w:ascii="Times New Roman" w:hAnsi="Times New Roman" w:cs="Times New Roman"/>
          <w:sz w:val="28"/>
          <w:szCs w:val="28"/>
        </w:rPr>
        <w:t xml:space="preserve">И, хотя Н.А. Невский разобрал лишь восьмую часть фонда, ему удалось систематизировать многие письменные памятники и выявить из них те, </w:t>
      </w:r>
      <w:r w:rsidR="00C76595" w:rsidRPr="00047EF0">
        <w:rPr>
          <w:rFonts w:ascii="Times New Roman" w:hAnsi="Times New Roman" w:cs="Times New Roman"/>
          <w:sz w:val="28"/>
          <w:szCs w:val="28"/>
        </w:rPr>
        <w:lastRenderedPageBreak/>
        <w:t>которые им</w:t>
      </w:r>
      <w:r w:rsidR="00D27AA5" w:rsidRPr="00047EF0">
        <w:rPr>
          <w:rFonts w:ascii="Times New Roman" w:hAnsi="Times New Roman" w:cs="Times New Roman"/>
          <w:sz w:val="28"/>
          <w:szCs w:val="28"/>
        </w:rPr>
        <w:t xml:space="preserve">еют наибольшую научную ценность, а также сопоставить большое количество китайских и тибетских текстов с их тангутскими переводами, </w:t>
      </w:r>
      <w:r w:rsidR="00D20E77" w:rsidRPr="00047EF0">
        <w:rPr>
          <w:rFonts w:ascii="Times New Roman" w:hAnsi="Times New Roman" w:cs="Times New Roman"/>
          <w:sz w:val="28"/>
          <w:szCs w:val="28"/>
        </w:rPr>
        <w:t xml:space="preserve">тем самым </w:t>
      </w:r>
      <w:r w:rsidR="00D27AA5" w:rsidRPr="00047EF0">
        <w:rPr>
          <w:rFonts w:ascii="Times New Roman" w:hAnsi="Times New Roman" w:cs="Times New Roman"/>
          <w:sz w:val="28"/>
          <w:szCs w:val="28"/>
        </w:rPr>
        <w:t>значительно расширив словарный запас в тангутском языке.</w:t>
      </w:r>
      <w:proofErr w:type="gramEnd"/>
      <w:r w:rsidR="00CC4F70" w:rsidRPr="00047EF0">
        <w:rPr>
          <w:rFonts w:ascii="Times New Roman" w:hAnsi="Times New Roman" w:cs="Times New Roman"/>
          <w:sz w:val="28"/>
          <w:szCs w:val="28"/>
        </w:rPr>
        <w:t xml:space="preserve"> </w:t>
      </w:r>
      <w:r w:rsidR="00970163" w:rsidRPr="00047EF0">
        <w:rPr>
          <w:rFonts w:ascii="Times New Roman" w:hAnsi="Times New Roman" w:cs="Times New Roman"/>
          <w:sz w:val="28"/>
          <w:szCs w:val="28"/>
        </w:rPr>
        <w:t>В изучении тангутского языка Н.А.</w:t>
      </w:r>
      <w:r w:rsidRPr="00047EF0">
        <w:rPr>
          <w:rFonts w:ascii="Times New Roman" w:hAnsi="Times New Roman" w:cs="Times New Roman"/>
          <w:sz w:val="28"/>
          <w:szCs w:val="28"/>
        </w:rPr>
        <w:t xml:space="preserve"> </w:t>
      </w:r>
      <w:r w:rsidR="00970163" w:rsidRPr="00047EF0">
        <w:rPr>
          <w:rFonts w:ascii="Times New Roman" w:hAnsi="Times New Roman" w:cs="Times New Roman"/>
          <w:sz w:val="28"/>
          <w:szCs w:val="28"/>
        </w:rPr>
        <w:t>Невский поставил три основные задачи: выявление смысловой составляющей каждого иероглифа; изучение структуры иероглифа т.е. поиск графем или знако</w:t>
      </w:r>
      <w:proofErr w:type="gramStart"/>
      <w:r w:rsidR="00970163" w:rsidRPr="00047EF0">
        <w:rPr>
          <w:rFonts w:ascii="Times New Roman" w:hAnsi="Times New Roman" w:cs="Times New Roman"/>
          <w:sz w:val="28"/>
          <w:szCs w:val="28"/>
        </w:rPr>
        <w:t>в-</w:t>
      </w:r>
      <w:proofErr w:type="gramEnd"/>
      <w:r w:rsidR="00970163" w:rsidRPr="00047EF0">
        <w:rPr>
          <w:rFonts w:ascii="Times New Roman" w:hAnsi="Times New Roman" w:cs="Times New Roman"/>
          <w:sz w:val="28"/>
          <w:szCs w:val="28"/>
        </w:rPr>
        <w:t xml:space="preserve"> детерминативов, </w:t>
      </w:r>
      <w:r w:rsidRPr="00047EF0">
        <w:rPr>
          <w:rFonts w:ascii="Times New Roman" w:hAnsi="Times New Roman" w:cs="Times New Roman"/>
          <w:sz w:val="28"/>
          <w:szCs w:val="28"/>
        </w:rPr>
        <w:t>являющихся составной</w:t>
      </w:r>
      <w:r w:rsidR="00177403" w:rsidRPr="00047EF0">
        <w:rPr>
          <w:rFonts w:ascii="Times New Roman" w:hAnsi="Times New Roman" w:cs="Times New Roman"/>
          <w:sz w:val="28"/>
          <w:szCs w:val="28"/>
        </w:rPr>
        <w:t xml:space="preserve"> частью иероглифа, определяющих</w:t>
      </w:r>
      <w:r w:rsidRPr="00047EF0">
        <w:rPr>
          <w:rFonts w:ascii="Times New Roman" w:hAnsi="Times New Roman" w:cs="Times New Roman"/>
          <w:sz w:val="28"/>
          <w:szCs w:val="28"/>
        </w:rPr>
        <w:t xml:space="preserve"> его смысловую составляющую</w:t>
      </w:r>
      <w:r w:rsidR="00970163" w:rsidRPr="00047EF0">
        <w:rPr>
          <w:rFonts w:ascii="Times New Roman" w:hAnsi="Times New Roman" w:cs="Times New Roman"/>
          <w:sz w:val="28"/>
          <w:szCs w:val="28"/>
        </w:rPr>
        <w:t>; выявление способа чтения иероглифа.</w:t>
      </w:r>
      <w:r w:rsidR="000A532A" w:rsidRPr="00047EF0">
        <w:rPr>
          <w:rFonts w:ascii="Times New Roman" w:hAnsi="Times New Roman" w:cs="Times New Roman"/>
          <w:sz w:val="28"/>
          <w:szCs w:val="28"/>
        </w:rPr>
        <w:t xml:space="preserve"> Работая над дешифровкой тангутских текстов, Н.А. </w:t>
      </w:r>
      <w:proofErr w:type="gramStart"/>
      <w:r w:rsidR="000A532A" w:rsidRPr="00047EF0">
        <w:rPr>
          <w:rFonts w:ascii="Times New Roman" w:hAnsi="Times New Roman" w:cs="Times New Roman"/>
          <w:sz w:val="28"/>
          <w:szCs w:val="28"/>
        </w:rPr>
        <w:t>Невский</w:t>
      </w:r>
      <w:proofErr w:type="gramEnd"/>
      <w:r w:rsidR="000A532A" w:rsidRPr="00047EF0">
        <w:rPr>
          <w:rFonts w:ascii="Times New Roman" w:hAnsi="Times New Roman" w:cs="Times New Roman"/>
          <w:sz w:val="28"/>
          <w:szCs w:val="28"/>
        </w:rPr>
        <w:t xml:space="preserve"> разработал систему классификации</w:t>
      </w:r>
      <w:r w:rsidRPr="00047EF0">
        <w:rPr>
          <w:rFonts w:ascii="Times New Roman" w:hAnsi="Times New Roman" w:cs="Times New Roman"/>
          <w:sz w:val="28"/>
          <w:szCs w:val="28"/>
        </w:rPr>
        <w:t xml:space="preserve"> тангутских иероглифов по ключам</w:t>
      </w:r>
      <w:r w:rsidR="000A532A" w:rsidRPr="00047EF0">
        <w:rPr>
          <w:rFonts w:ascii="Times New Roman" w:hAnsi="Times New Roman" w:cs="Times New Roman"/>
          <w:sz w:val="28"/>
          <w:szCs w:val="28"/>
        </w:rPr>
        <w:t>, которые находятся в левой и верхней частях иероглифа</w:t>
      </w:r>
      <w:r w:rsidR="002B25A6" w:rsidRPr="00047EF0">
        <w:rPr>
          <w:rFonts w:ascii="Times New Roman" w:hAnsi="Times New Roman" w:cs="Times New Roman"/>
          <w:sz w:val="28"/>
          <w:szCs w:val="28"/>
        </w:rPr>
        <w:t>. Невский</w:t>
      </w:r>
      <w:r w:rsidRPr="00047EF0">
        <w:rPr>
          <w:rFonts w:ascii="Times New Roman" w:hAnsi="Times New Roman" w:cs="Times New Roman"/>
          <w:sz w:val="28"/>
          <w:szCs w:val="28"/>
        </w:rPr>
        <w:t xml:space="preserve"> применил этот способ</w:t>
      </w:r>
      <w:r w:rsidR="006620A2" w:rsidRPr="00047EF0">
        <w:rPr>
          <w:rFonts w:ascii="Times New Roman" w:hAnsi="Times New Roman" w:cs="Times New Roman"/>
          <w:sz w:val="28"/>
          <w:szCs w:val="28"/>
        </w:rPr>
        <w:t xml:space="preserve">, взяв за основу систему поиска иероглифов по ключам в </w:t>
      </w:r>
      <w:r w:rsidR="002B25A6" w:rsidRPr="00047EF0">
        <w:rPr>
          <w:rFonts w:ascii="Times New Roman" w:hAnsi="Times New Roman" w:cs="Times New Roman"/>
          <w:sz w:val="28"/>
          <w:szCs w:val="28"/>
        </w:rPr>
        <w:t xml:space="preserve">китайских и японских </w:t>
      </w:r>
      <w:r w:rsidR="006620A2" w:rsidRPr="00047EF0">
        <w:rPr>
          <w:rFonts w:ascii="Times New Roman" w:hAnsi="Times New Roman" w:cs="Times New Roman"/>
          <w:sz w:val="28"/>
          <w:szCs w:val="28"/>
        </w:rPr>
        <w:t>словарях по системе Розенберга-Васильева-Колоколова.</w:t>
      </w:r>
      <w:r w:rsidR="006F691C" w:rsidRPr="00047EF0">
        <w:rPr>
          <w:rFonts w:ascii="Times New Roman" w:hAnsi="Times New Roman" w:cs="Times New Roman"/>
          <w:sz w:val="28"/>
          <w:szCs w:val="28"/>
        </w:rPr>
        <w:t xml:space="preserve"> Ему удалось определить около 30 детерминативов.</w:t>
      </w:r>
      <w:r w:rsidR="00356506" w:rsidRPr="00047EF0">
        <w:rPr>
          <w:rFonts w:ascii="Times New Roman" w:hAnsi="Times New Roman" w:cs="Times New Roman"/>
          <w:sz w:val="28"/>
          <w:szCs w:val="28"/>
        </w:rPr>
        <w:t xml:space="preserve"> Система определения детерми</w:t>
      </w:r>
      <w:r w:rsidR="002F15F7" w:rsidRPr="00047EF0">
        <w:rPr>
          <w:rFonts w:ascii="Times New Roman" w:hAnsi="Times New Roman" w:cs="Times New Roman"/>
          <w:sz w:val="28"/>
          <w:szCs w:val="28"/>
        </w:rPr>
        <w:t>нативов, предложенная Н.А. Невским, была</w:t>
      </w:r>
      <w:r w:rsidR="00547F0F" w:rsidRPr="00047EF0">
        <w:rPr>
          <w:rFonts w:ascii="Times New Roman" w:hAnsi="Times New Roman" w:cs="Times New Roman"/>
          <w:sz w:val="28"/>
          <w:szCs w:val="28"/>
        </w:rPr>
        <w:t xml:space="preserve"> позже</w:t>
      </w:r>
      <w:r w:rsidR="002F15F7" w:rsidRPr="00047EF0">
        <w:rPr>
          <w:rFonts w:ascii="Times New Roman" w:hAnsi="Times New Roman" w:cs="Times New Roman"/>
          <w:sz w:val="28"/>
          <w:szCs w:val="28"/>
        </w:rPr>
        <w:t xml:space="preserve"> заимствована его японским коллегой профессором Нисида Тацуо. </w:t>
      </w:r>
    </w:p>
    <w:p w:rsidR="00B51905" w:rsidRPr="00047EF0" w:rsidRDefault="006F691C" w:rsidP="000051E6">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Н.А.</w:t>
      </w:r>
      <w:r w:rsidR="007157C1" w:rsidRPr="00047EF0">
        <w:rPr>
          <w:rFonts w:ascii="Times New Roman" w:hAnsi="Times New Roman" w:cs="Times New Roman"/>
          <w:sz w:val="28"/>
          <w:szCs w:val="28"/>
        </w:rPr>
        <w:t xml:space="preserve"> </w:t>
      </w:r>
      <w:proofErr w:type="gramStart"/>
      <w:r w:rsidRPr="00047EF0">
        <w:rPr>
          <w:rFonts w:ascii="Times New Roman" w:hAnsi="Times New Roman" w:cs="Times New Roman"/>
          <w:sz w:val="28"/>
          <w:szCs w:val="28"/>
        </w:rPr>
        <w:t>Невскому</w:t>
      </w:r>
      <w:proofErr w:type="gramEnd"/>
      <w:r w:rsidRPr="00047EF0">
        <w:rPr>
          <w:rFonts w:ascii="Times New Roman" w:hAnsi="Times New Roman" w:cs="Times New Roman"/>
          <w:sz w:val="28"/>
          <w:szCs w:val="28"/>
        </w:rPr>
        <w:t xml:space="preserve"> удалось реконструировать фонетику тангутского языка путем наложения</w:t>
      </w:r>
      <w:r w:rsidR="00450CAF" w:rsidRPr="00047EF0">
        <w:rPr>
          <w:rFonts w:ascii="Times New Roman" w:hAnsi="Times New Roman" w:cs="Times New Roman"/>
          <w:sz w:val="28"/>
          <w:szCs w:val="28"/>
        </w:rPr>
        <w:t xml:space="preserve"> на источники, описывающие произношение в тангутском языке с тангутской точки зрения китайской и тибетской транскрипций тангутских слов.</w:t>
      </w:r>
      <w:r w:rsidR="002F15F7" w:rsidRPr="00047EF0">
        <w:rPr>
          <w:rFonts w:ascii="Times New Roman" w:hAnsi="Times New Roman" w:cs="Times New Roman"/>
          <w:sz w:val="28"/>
          <w:szCs w:val="28"/>
        </w:rPr>
        <w:t xml:space="preserve"> Этим же принципом руководствовался и Тацуо.</w:t>
      </w:r>
      <w:r w:rsidR="00450CAF" w:rsidRPr="00047EF0">
        <w:rPr>
          <w:rFonts w:ascii="Times New Roman" w:hAnsi="Times New Roman" w:cs="Times New Roman"/>
          <w:sz w:val="28"/>
          <w:szCs w:val="28"/>
        </w:rPr>
        <w:t xml:space="preserve"> Результаты работы по реконструкции тангутской фонетики </w:t>
      </w:r>
      <w:proofErr w:type="gramStart"/>
      <w:r w:rsidR="00450CAF" w:rsidRPr="00047EF0">
        <w:rPr>
          <w:rFonts w:ascii="Times New Roman" w:hAnsi="Times New Roman" w:cs="Times New Roman"/>
          <w:sz w:val="28"/>
          <w:szCs w:val="28"/>
        </w:rPr>
        <w:t>Невский</w:t>
      </w:r>
      <w:proofErr w:type="gramEnd"/>
      <w:r w:rsidR="00450CAF" w:rsidRPr="00047EF0">
        <w:rPr>
          <w:rFonts w:ascii="Times New Roman" w:hAnsi="Times New Roman" w:cs="Times New Roman"/>
          <w:sz w:val="28"/>
          <w:szCs w:val="28"/>
        </w:rPr>
        <w:t xml:space="preserve"> изложил в «Перечне тангутских идеографов ровного и восходящего тона». Даная работа не была опубликована и существовала лишь в виде черновых записей.</w:t>
      </w:r>
      <w:r w:rsidR="000A119D" w:rsidRPr="00047EF0">
        <w:rPr>
          <w:rFonts w:ascii="Times New Roman" w:hAnsi="Times New Roman" w:cs="Times New Roman"/>
          <w:sz w:val="28"/>
          <w:szCs w:val="28"/>
        </w:rPr>
        <w:t xml:space="preserve"> </w:t>
      </w:r>
      <w:r w:rsidR="00450CAF" w:rsidRPr="00047EF0">
        <w:rPr>
          <w:rFonts w:ascii="Times New Roman" w:hAnsi="Times New Roman" w:cs="Times New Roman"/>
          <w:sz w:val="28"/>
          <w:szCs w:val="28"/>
        </w:rPr>
        <w:t>Исследуя фонетику тангутского языка, Н.А. Невский</w:t>
      </w:r>
      <w:r w:rsidR="007157C1" w:rsidRPr="00047EF0">
        <w:rPr>
          <w:rFonts w:ascii="Times New Roman" w:hAnsi="Times New Roman" w:cs="Times New Roman"/>
          <w:sz w:val="28"/>
          <w:szCs w:val="28"/>
        </w:rPr>
        <w:t xml:space="preserve"> обнаружил определенное сходст</w:t>
      </w:r>
      <w:r w:rsidR="00450CAF" w:rsidRPr="00047EF0">
        <w:rPr>
          <w:rFonts w:ascii="Times New Roman" w:hAnsi="Times New Roman" w:cs="Times New Roman"/>
          <w:sz w:val="28"/>
          <w:szCs w:val="28"/>
        </w:rPr>
        <w:t>во</w:t>
      </w:r>
      <w:r w:rsidR="003356E0" w:rsidRPr="00047EF0">
        <w:rPr>
          <w:rFonts w:ascii="Times New Roman" w:hAnsi="Times New Roman" w:cs="Times New Roman"/>
          <w:sz w:val="28"/>
          <w:szCs w:val="28"/>
        </w:rPr>
        <w:t xml:space="preserve"> его</w:t>
      </w:r>
      <w:r w:rsidR="00450CAF" w:rsidRPr="00047EF0">
        <w:rPr>
          <w:rFonts w:ascii="Times New Roman" w:hAnsi="Times New Roman" w:cs="Times New Roman"/>
          <w:sz w:val="28"/>
          <w:szCs w:val="28"/>
        </w:rPr>
        <w:t xml:space="preserve"> начальных фонем</w:t>
      </w:r>
      <w:r w:rsidR="003356E0" w:rsidRPr="00047EF0">
        <w:rPr>
          <w:rFonts w:ascii="Times New Roman" w:hAnsi="Times New Roman" w:cs="Times New Roman"/>
          <w:sz w:val="28"/>
          <w:szCs w:val="28"/>
        </w:rPr>
        <w:t xml:space="preserve"> с начальными фонемами в китайском языке. </w:t>
      </w:r>
      <w:r w:rsidR="002F15F7" w:rsidRPr="00047EF0">
        <w:rPr>
          <w:rFonts w:ascii="Times New Roman" w:hAnsi="Times New Roman" w:cs="Times New Roman"/>
          <w:sz w:val="28"/>
          <w:szCs w:val="28"/>
        </w:rPr>
        <w:t xml:space="preserve">Нисида Тацуо </w:t>
      </w:r>
      <w:r w:rsidR="00DC0C0D" w:rsidRPr="00047EF0">
        <w:rPr>
          <w:rFonts w:ascii="Times New Roman" w:hAnsi="Times New Roman" w:cs="Times New Roman"/>
          <w:sz w:val="28"/>
          <w:szCs w:val="28"/>
        </w:rPr>
        <w:t xml:space="preserve">не был согласен с данной точкой зрения, </w:t>
      </w:r>
      <w:r w:rsidR="007157C1" w:rsidRPr="00047EF0">
        <w:rPr>
          <w:rFonts w:ascii="Times New Roman" w:hAnsi="Times New Roman" w:cs="Times New Roman"/>
          <w:sz w:val="28"/>
          <w:szCs w:val="28"/>
        </w:rPr>
        <w:t>и предположил</w:t>
      </w:r>
      <w:r w:rsidR="00DC0C0D" w:rsidRPr="00047EF0">
        <w:rPr>
          <w:rFonts w:ascii="Times New Roman" w:hAnsi="Times New Roman" w:cs="Times New Roman"/>
          <w:sz w:val="28"/>
          <w:szCs w:val="28"/>
        </w:rPr>
        <w:t>, что Н.А. Невский в своих исследованиях</w:t>
      </w:r>
      <w:r w:rsidR="007157C1" w:rsidRPr="00047EF0">
        <w:rPr>
          <w:rFonts w:ascii="Times New Roman" w:hAnsi="Times New Roman" w:cs="Times New Roman"/>
          <w:sz w:val="28"/>
          <w:szCs w:val="28"/>
        </w:rPr>
        <w:t>, сам того не зная,</w:t>
      </w:r>
      <w:r w:rsidR="00DC0C0D" w:rsidRPr="00047EF0">
        <w:rPr>
          <w:rFonts w:ascii="Times New Roman" w:hAnsi="Times New Roman" w:cs="Times New Roman"/>
          <w:sz w:val="28"/>
          <w:szCs w:val="28"/>
        </w:rPr>
        <w:t xml:space="preserve"> опирался на фонетические таблицы, составленные китайцами специально для тангутов</w:t>
      </w:r>
      <w:r w:rsidR="00327E30" w:rsidRPr="00047EF0">
        <w:rPr>
          <w:rFonts w:ascii="Times New Roman" w:hAnsi="Times New Roman" w:cs="Times New Roman"/>
          <w:sz w:val="28"/>
          <w:szCs w:val="28"/>
        </w:rPr>
        <w:t>, не имеющие никакого отношения к оригинальному тангутскому чтению</w:t>
      </w:r>
      <w:r w:rsidR="00DC0C0D" w:rsidRPr="00047EF0">
        <w:rPr>
          <w:rFonts w:ascii="Times New Roman" w:hAnsi="Times New Roman" w:cs="Times New Roman"/>
          <w:sz w:val="28"/>
          <w:szCs w:val="28"/>
        </w:rPr>
        <w:t xml:space="preserve">. </w:t>
      </w:r>
      <w:r w:rsidR="000A119D" w:rsidRPr="00047EF0">
        <w:rPr>
          <w:rFonts w:ascii="Times New Roman" w:hAnsi="Times New Roman" w:cs="Times New Roman"/>
          <w:sz w:val="28"/>
          <w:szCs w:val="28"/>
        </w:rPr>
        <w:t>В 1926 году Н.А.</w:t>
      </w:r>
      <w:proofErr w:type="gramStart"/>
      <w:r w:rsidR="000A119D" w:rsidRPr="00047EF0">
        <w:rPr>
          <w:rFonts w:ascii="Times New Roman" w:hAnsi="Times New Roman" w:cs="Times New Roman"/>
          <w:sz w:val="28"/>
          <w:szCs w:val="28"/>
        </w:rPr>
        <w:t>Невский</w:t>
      </w:r>
      <w:proofErr w:type="gramEnd"/>
      <w:r w:rsidR="000A119D" w:rsidRPr="00047EF0">
        <w:rPr>
          <w:rFonts w:ascii="Times New Roman" w:hAnsi="Times New Roman" w:cs="Times New Roman"/>
          <w:sz w:val="28"/>
          <w:szCs w:val="28"/>
        </w:rPr>
        <w:t xml:space="preserve"> опубликовал работу «Краткое руководство к письменным </w:t>
      </w:r>
      <w:r w:rsidR="000A119D" w:rsidRPr="00047EF0">
        <w:rPr>
          <w:rFonts w:ascii="Times New Roman" w:hAnsi="Times New Roman" w:cs="Times New Roman"/>
          <w:sz w:val="28"/>
          <w:szCs w:val="28"/>
        </w:rPr>
        <w:lastRenderedPageBreak/>
        <w:t xml:space="preserve">знакам Си Ся с тибетской транскрипцией». </w:t>
      </w:r>
      <w:proofErr w:type="gramStart"/>
      <w:r w:rsidR="000A119D" w:rsidRPr="00047EF0">
        <w:rPr>
          <w:rFonts w:ascii="Times New Roman" w:hAnsi="Times New Roman" w:cs="Times New Roman"/>
          <w:sz w:val="28"/>
          <w:szCs w:val="28"/>
        </w:rPr>
        <w:t>Эта работа включала в себя 334 тангутских иероглифа, систематизированных по графемам, расположенным в левой и верхней частях иероглифа.</w:t>
      </w:r>
      <w:proofErr w:type="gramEnd"/>
      <w:r w:rsidR="006620A2" w:rsidRPr="00047EF0">
        <w:rPr>
          <w:rFonts w:ascii="Times New Roman" w:hAnsi="Times New Roman" w:cs="Times New Roman"/>
          <w:sz w:val="28"/>
          <w:szCs w:val="28"/>
        </w:rPr>
        <w:t xml:space="preserve"> «Теперь мы можем твердо сказать, что Н.А. Невский предложил использовать графический принцип классификации тангутских письменных знаков в их списках и в словарях по словарям мыслимого (воображаемого) квадрата»</w:t>
      </w:r>
      <w:r w:rsidR="006620A2" w:rsidRPr="00047EF0">
        <w:rPr>
          <w:rStyle w:val="a7"/>
          <w:rFonts w:ascii="Times New Roman" w:hAnsi="Times New Roman" w:cs="Times New Roman"/>
          <w:sz w:val="28"/>
          <w:szCs w:val="28"/>
        </w:rPr>
        <w:footnoteReference w:id="19"/>
      </w:r>
      <w:r w:rsidR="006620A2" w:rsidRPr="00047EF0">
        <w:rPr>
          <w:rFonts w:ascii="Times New Roman" w:hAnsi="Times New Roman" w:cs="Times New Roman"/>
          <w:sz w:val="28"/>
          <w:szCs w:val="28"/>
        </w:rPr>
        <w:t>.</w:t>
      </w:r>
      <w:r w:rsidR="00B3598B" w:rsidRPr="00047EF0">
        <w:rPr>
          <w:rFonts w:ascii="Times New Roman" w:hAnsi="Times New Roman" w:cs="Times New Roman"/>
          <w:sz w:val="28"/>
          <w:szCs w:val="28"/>
        </w:rPr>
        <w:t xml:space="preserve"> В 1928 году он пишет статью «О тангутских словарях», в которой описывает два типа тангутских словарей: «Гомофоны»- словарь омонимов и «Море письмен»- толковый словарь, составленный по рифмам.</w:t>
      </w:r>
      <w:r w:rsidR="00970163" w:rsidRPr="00047EF0">
        <w:rPr>
          <w:rFonts w:ascii="Times New Roman" w:hAnsi="Times New Roman" w:cs="Times New Roman"/>
          <w:sz w:val="28"/>
          <w:szCs w:val="28"/>
        </w:rPr>
        <w:t xml:space="preserve"> </w:t>
      </w:r>
      <w:r w:rsidR="003356E0" w:rsidRPr="00047EF0">
        <w:rPr>
          <w:rFonts w:ascii="Times New Roman" w:hAnsi="Times New Roman" w:cs="Times New Roman"/>
          <w:sz w:val="28"/>
          <w:szCs w:val="28"/>
        </w:rPr>
        <w:t xml:space="preserve">Таким образом, Н.А. </w:t>
      </w:r>
      <w:proofErr w:type="gramStart"/>
      <w:r w:rsidR="003356E0" w:rsidRPr="00047EF0">
        <w:rPr>
          <w:rFonts w:ascii="Times New Roman" w:hAnsi="Times New Roman" w:cs="Times New Roman"/>
          <w:sz w:val="28"/>
          <w:szCs w:val="28"/>
        </w:rPr>
        <w:t>Невскому</w:t>
      </w:r>
      <w:proofErr w:type="gramEnd"/>
      <w:r w:rsidR="003356E0" w:rsidRPr="00047EF0">
        <w:rPr>
          <w:rFonts w:ascii="Times New Roman" w:hAnsi="Times New Roman" w:cs="Times New Roman"/>
          <w:sz w:val="28"/>
          <w:szCs w:val="28"/>
        </w:rPr>
        <w:t xml:space="preserve"> принадлежит авторство реконструкции тангутского языка.</w:t>
      </w:r>
    </w:p>
    <w:p w:rsidR="00FA3690" w:rsidRPr="00047EF0" w:rsidRDefault="000A119D" w:rsidP="000051E6">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В результат</w:t>
      </w:r>
      <w:r w:rsidR="006755EC" w:rsidRPr="00047EF0">
        <w:rPr>
          <w:rFonts w:ascii="Times New Roman" w:hAnsi="Times New Roman" w:cs="Times New Roman"/>
          <w:sz w:val="28"/>
          <w:szCs w:val="28"/>
        </w:rPr>
        <w:t>е проведенной работы</w:t>
      </w:r>
      <w:r w:rsidR="000A532A" w:rsidRPr="00047EF0">
        <w:rPr>
          <w:rFonts w:ascii="Times New Roman" w:hAnsi="Times New Roman" w:cs="Times New Roman"/>
          <w:sz w:val="28"/>
          <w:szCs w:val="28"/>
        </w:rPr>
        <w:t xml:space="preserve">, </w:t>
      </w:r>
      <w:r w:rsidR="00B51905" w:rsidRPr="00047EF0">
        <w:rPr>
          <w:rFonts w:ascii="Times New Roman" w:hAnsi="Times New Roman" w:cs="Times New Roman"/>
          <w:sz w:val="28"/>
          <w:szCs w:val="28"/>
        </w:rPr>
        <w:t>Н.А.</w:t>
      </w:r>
      <w:proofErr w:type="gramStart"/>
      <w:r w:rsidR="00B51905" w:rsidRPr="00047EF0">
        <w:rPr>
          <w:rFonts w:ascii="Times New Roman" w:hAnsi="Times New Roman" w:cs="Times New Roman"/>
          <w:sz w:val="28"/>
          <w:szCs w:val="28"/>
        </w:rPr>
        <w:t>Невскому</w:t>
      </w:r>
      <w:proofErr w:type="gramEnd"/>
      <w:r w:rsidR="00B51905" w:rsidRPr="00047EF0">
        <w:rPr>
          <w:rFonts w:ascii="Times New Roman" w:hAnsi="Times New Roman" w:cs="Times New Roman"/>
          <w:sz w:val="28"/>
          <w:szCs w:val="28"/>
        </w:rPr>
        <w:t xml:space="preserve"> </w:t>
      </w:r>
      <w:r w:rsidR="000A532A" w:rsidRPr="00047EF0">
        <w:rPr>
          <w:rFonts w:ascii="Times New Roman" w:hAnsi="Times New Roman" w:cs="Times New Roman"/>
          <w:sz w:val="28"/>
          <w:szCs w:val="28"/>
        </w:rPr>
        <w:t>удалось</w:t>
      </w:r>
      <w:r w:rsidR="0047444A" w:rsidRPr="00047EF0">
        <w:rPr>
          <w:rFonts w:ascii="Times New Roman" w:hAnsi="Times New Roman" w:cs="Times New Roman"/>
          <w:sz w:val="28"/>
          <w:szCs w:val="28"/>
        </w:rPr>
        <w:t xml:space="preserve"> </w:t>
      </w:r>
      <w:r w:rsidR="00FA3690" w:rsidRPr="00047EF0">
        <w:rPr>
          <w:rFonts w:ascii="Times New Roman" w:hAnsi="Times New Roman" w:cs="Times New Roman"/>
          <w:sz w:val="28"/>
          <w:szCs w:val="28"/>
        </w:rPr>
        <w:t>состав</w:t>
      </w:r>
      <w:r w:rsidR="0047444A" w:rsidRPr="00047EF0">
        <w:rPr>
          <w:rFonts w:ascii="Times New Roman" w:hAnsi="Times New Roman" w:cs="Times New Roman"/>
          <w:sz w:val="28"/>
          <w:szCs w:val="28"/>
        </w:rPr>
        <w:t>ит</w:t>
      </w:r>
      <w:r w:rsidR="000A532A" w:rsidRPr="00047EF0">
        <w:rPr>
          <w:rFonts w:ascii="Times New Roman" w:hAnsi="Times New Roman" w:cs="Times New Roman"/>
          <w:sz w:val="28"/>
          <w:szCs w:val="28"/>
        </w:rPr>
        <w:t>ь</w:t>
      </w:r>
      <w:r w:rsidR="00FA3690" w:rsidRPr="00047EF0">
        <w:rPr>
          <w:rFonts w:ascii="Times New Roman" w:hAnsi="Times New Roman" w:cs="Times New Roman"/>
          <w:sz w:val="28"/>
          <w:szCs w:val="28"/>
        </w:rPr>
        <w:t xml:space="preserve"> тангутск</w:t>
      </w:r>
      <w:r w:rsidR="000A532A" w:rsidRPr="00047EF0">
        <w:rPr>
          <w:rFonts w:ascii="Times New Roman" w:hAnsi="Times New Roman" w:cs="Times New Roman"/>
          <w:sz w:val="28"/>
          <w:szCs w:val="28"/>
        </w:rPr>
        <w:t>ий словарь</w:t>
      </w:r>
      <w:r w:rsidR="00FA3690" w:rsidRPr="00047EF0">
        <w:rPr>
          <w:rFonts w:ascii="Times New Roman" w:hAnsi="Times New Roman" w:cs="Times New Roman"/>
          <w:sz w:val="28"/>
          <w:szCs w:val="28"/>
        </w:rPr>
        <w:t xml:space="preserve"> на 6000 знаков.</w:t>
      </w:r>
      <w:r w:rsidR="00CF7583" w:rsidRPr="00047EF0">
        <w:rPr>
          <w:rFonts w:ascii="Times New Roman" w:hAnsi="Times New Roman" w:cs="Times New Roman"/>
          <w:sz w:val="28"/>
          <w:szCs w:val="28"/>
        </w:rPr>
        <w:t xml:space="preserve"> Значительная часть его научных произведений по тангутоведению была опубликована в двухтомнике «Тангутская филология». Работа Н.А. </w:t>
      </w:r>
      <w:proofErr w:type="gramStart"/>
      <w:r w:rsidR="00CF7583" w:rsidRPr="00047EF0">
        <w:rPr>
          <w:rFonts w:ascii="Times New Roman" w:hAnsi="Times New Roman" w:cs="Times New Roman"/>
          <w:sz w:val="28"/>
          <w:szCs w:val="28"/>
        </w:rPr>
        <w:t>Невского</w:t>
      </w:r>
      <w:proofErr w:type="gramEnd"/>
      <w:r w:rsidR="00CF7583" w:rsidRPr="00047EF0">
        <w:rPr>
          <w:rFonts w:ascii="Times New Roman" w:hAnsi="Times New Roman" w:cs="Times New Roman"/>
          <w:sz w:val="28"/>
          <w:szCs w:val="28"/>
        </w:rPr>
        <w:t xml:space="preserve"> получила международное признание.</w:t>
      </w:r>
      <w:r w:rsidR="00180C17" w:rsidRPr="00047EF0">
        <w:rPr>
          <w:rFonts w:ascii="Times New Roman" w:hAnsi="Times New Roman" w:cs="Times New Roman"/>
          <w:sz w:val="28"/>
          <w:szCs w:val="28"/>
        </w:rPr>
        <w:t xml:space="preserve"> Иностранные коллеги Н.А. Невского, такие как американский исследователь Э.Д. Гринстед, чешский филолог К. Седлачек, а также японские ученые Окадзаки Сэйро и Исихама Дзюнтаро высоко оценивают проведенные им исследования и </w:t>
      </w:r>
      <w:proofErr w:type="gramStart"/>
      <w:r w:rsidR="00180C17" w:rsidRPr="00047EF0">
        <w:rPr>
          <w:rFonts w:ascii="Times New Roman" w:hAnsi="Times New Roman" w:cs="Times New Roman"/>
          <w:sz w:val="28"/>
          <w:szCs w:val="28"/>
        </w:rPr>
        <w:t>подчеркивают</w:t>
      </w:r>
      <w:proofErr w:type="gramEnd"/>
      <w:r w:rsidR="00180C17" w:rsidRPr="00047EF0">
        <w:rPr>
          <w:rFonts w:ascii="Times New Roman" w:hAnsi="Times New Roman" w:cs="Times New Roman"/>
          <w:sz w:val="28"/>
          <w:szCs w:val="28"/>
        </w:rPr>
        <w:t xml:space="preserve"> что его словарь на 6000 идеограмм является одним из важнейших достижений в мировом тангутоведении. </w:t>
      </w:r>
      <w:r w:rsidRPr="00047EF0">
        <w:rPr>
          <w:rFonts w:ascii="Times New Roman" w:hAnsi="Times New Roman" w:cs="Times New Roman"/>
          <w:sz w:val="28"/>
          <w:szCs w:val="28"/>
        </w:rPr>
        <w:t xml:space="preserve"> </w:t>
      </w:r>
      <w:r w:rsidR="001D7D80" w:rsidRPr="00047EF0">
        <w:rPr>
          <w:rFonts w:ascii="Times New Roman" w:hAnsi="Times New Roman" w:cs="Times New Roman"/>
          <w:sz w:val="28"/>
          <w:szCs w:val="28"/>
        </w:rPr>
        <w:t>«Работы советского ученого проф. Н.А. Невского над этими памятниками получили всеобщее признание и удостоены высшей награды – в</w:t>
      </w:r>
      <w:r w:rsidR="001108C8" w:rsidRPr="00047EF0">
        <w:rPr>
          <w:rFonts w:ascii="Times New Roman" w:hAnsi="Times New Roman" w:cs="Times New Roman"/>
          <w:sz w:val="28"/>
          <w:szCs w:val="28"/>
        </w:rPr>
        <w:t xml:space="preserve"> </w:t>
      </w:r>
      <w:r w:rsidR="001D7D80" w:rsidRPr="00047EF0">
        <w:rPr>
          <w:rFonts w:ascii="Times New Roman" w:hAnsi="Times New Roman" w:cs="Times New Roman"/>
          <w:sz w:val="28"/>
          <w:szCs w:val="28"/>
        </w:rPr>
        <w:t>1962 г. ему посмертно присуждена Ленинская премия»</w:t>
      </w:r>
      <w:r w:rsidR="009452FF" w:rsidRPr="00047EF0">
        <w:rPr>
          <w:rStyle w:val="a7"/>
          <w:rFonts w:ascii="Times New Roman" w:hAnsi="Times New Roman" w:cs="Times New Roman"/>
          <w:sz w:val="28"/>
          <w:szCs w:val="28"/>
        </w:rPr>
        <w:footnoteReference w:id="20"/>
      </w:r>
      <w:r w:rsidR="001D7D80" w:rsidRPr="00047EF0">
        <w:rPr>
          <w:rFonts w:ascii="Times New Roman" w:hAnsi="Times New Roman" w:cs="Times New Roman"/>
          <w:sz w:val="28"/>
          <w:szCs w:val="28"/>
        </w:rPr>
        <w:t>.</w:t>
      </w:r>
    </w:p>
    <w:p w:rsidR="00CA38BE" w:rsidRPr="00047EF0" w:rsidRDefault="00CA38BE" w:rsidP="000051E6">
      <w:pPr>
        <w:pStyle w:val="ab"/>
        <w:spacing w:line="360" w:lineRule="auto"/>
        <w:ind w:firstLine="708"/>
        <w:jc w:val="both"/>
        <w:rPr>
          <w:rFonts w:ascii="Times New Roman" w:hAnsi="Times New Roman" w:cs="Times New Roman"/>
          <w:sz w:val="28"/>
          <w:szCs w:val="28"/>
        </w:rPr>
      </w:pPr>
      <w:proofErr w:type="gramStart"/>
      <w:r w:rsidRPr="00047EF0">
        <w:rPr>
          <w:rFonts w:ascii="Times New Roman" w:hAnsi="Times New Roman" w:cs="Times New Roman"/>
          <w:sz w:val="28"/>
          <w:szCs w:val="28"/>
        </w:rPr>
        <w:t>В начале</w:t>
      </w:r>
      <w:proofErr w:type="gramEnd"/>
      <w:r w:rsidRPr="00047EF0">
        <w:rPr>
          <w:rFonts w:ascii="Times New Roman" w:hAnsi="Times New Roman" w:cs="Times New Roman"/>
          <w:sz w:val="28"/>
          <w:szCs w:val="28"/>
        </w:rPr>
        <w:t xml:space="preserve"> 60-х гг.</w:t>
      </w:r>
      <w:r w:rsidR="00AC15D5" w:rsidRPr="00047EF0">
        <w:rPr>
          <w:rFonts w:ascii="Times New Roman" w:hAnsi="Times New Roman" w:cs="Times New Roman"/>
          <w:sz w:val="28"/>
          <w:szCs w:val="28"/>
        </w:rPr>
        <w:t>, после выхода публикаций Н.А.Невского и Нисида Тацуо,</w:t>
      </w:r>
      <w:r w:rsidRPr="00047EF0">
        <w:rPr>
          <w:rFonts w:ascii="Times New Roman" w:hAnsi="Times New Roman" w:cs="Times New Roman"/>
          <w:sz w:val="28"/>
          <w:szCs w:val="28"/>
        </w:rPr>
        <w:t xml:space="preserve"> в Китае была продолжена работа </w:t>
      </w:r>
      <w:r w:rsidR="00AC15D5" w:rsidRPr="00047EF0">
        <w:rPr>
          <w:rFonts w:ascii="Times New Roman" w:hAnsi="Times New Roman" w:cs="Times New Roman"/>
          <w:sz w:val="28"/>
          <w:szCs w:val="28"/>
        </w:rPr>
        <w:t xml:space="preserve">по изучению тангутов. В 1964 году, известный китайский тангутовед Ван Цзин-жу организовал исследовательскую группу, в которой участвовали такие исследователи как </w:t>
      </w:r>
      <w:r w:rsidR="00AC15D5" w:rsidRPr="00047EF0">
        <w:rPr>
          <w:rFonts w:ascii="Times New Roman" w:hAnsi="Times New Roman" w:cs="Times New Roman"/>
          <w:sz w:val="28"/>
          <w:szCs w:val="28"/>
        </w:rPr>
        <w:lastRenderedPageBreak/>
        <w:t>Чан Шу-хун, Бай Бинь, Чэнь Бинь-инь, Лю Юй-цюань, Ли Чэн-сянь, Су Бай и Ши Цзинь-бо.</w:t>
      </w:r>
    </w:p>
    <w:p w:rsidR="00AC15D5" w:rsidRPr="00047EF0" w:rsidRDefault="00404389" w:rsidP="000051E6">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Большая заслуга в изучении тангутов принадлежит выдающемуся советскому и российскому китаисту Евгению Ивановичу Кычанову (1932- 2013 гг.), доктору исторических наук, </w:t>
      </w:r>
      <w:r w:rsidR="000A119D" w:rsidRPr="00047EF0">
        <w:rPr>
          <w:rFonts w:ascii="Times New Roman" w:hAnsi="Times New Roman" w:cs="Times New Roman"/>
          <w:sz w:val="28"/>
          <w:szCs w:val="28"/>
        </w:rPr>
        <w:t xml:space="preserve">главному </w:t>
      </w:r>
      <w:r w:rsidRPr="00047EF0">
        <w:rPr>
          <w:rFonts w:ascii="Times New Roman" w:hAnsi="Times New Roman" w:cs="Times New Roman"/>
          <w:sz w:val="28"/>
          <w:szCs w:val="28"/>
        </w:rPr>
        <w:t>научному сотруднику ИВН РАН.</w:t>
      </w:r>
      <w:r w:rsidR="00CA38BE" w:rsidRPr="00047EF0">
        <w:rPr>
          <w:rFonts w:ascii="Times New Roman" w:hAnsi="Times New Roman" w:cs="Times New Roman"/>
          <w:sz w:val="28"/>
          <w:szCs w:val="28"/>
        </w:rPr>
        <w:t xml:space="preserve"> Е.И. Кычанов начал заниматься тангутикой в 1959 году. Цель его работы заключалась в завершении работы, начатой А.И. Ивановым и Н.А. Невским. В 1962 году, он, совместно в М.В.Софроновым, приступил к изучению фонетических таблиц тангутского языка. Результаты данных исследований были опубликованы в работе «Исследования по фонетике тангутского языка», в 1963 году, где были описаны источники реконструкции тангутской фонетики. В том же году Кычановым было опубликовано на</w:t>
      </w:r>
      <w:r w:rsidR="00D90BFC" w:rsidRPr="00047EF0">
        <w:rPr>
          <w:rFonts w:ascii="Times New Roman" w:hAnsi="Times New Roman" w:cs="Times New Roman"/>
          <w:sz w:val="28"/>
          <w:szCs w:val="28"/>
        </w:rPr>
        <w:t>у</w:t>
      </w:r>
      <w:r w:rsidR="00CA38BE" w:rsidRPr="00047EF0">
        <w:rPr>
          <w:rFonts w:ascii="Times New Roman" w:hAnsi="Times New Roman" w:cs="Times New Roman"/>
          <w:sz w:val="28"/>
          <w:szCs w:val="28"/>
        </w:rPr>
        <w:t>чно-популярное произведение «Звучат лишь письмена».</w:t>
      </w:r>
      <w:r w:rsidRPr="00047EF0">
        <w:rPr>
          <w:rFonts w:ascii="Times New Roman" w:hAnsi="Times New Roman" w:cs="Times New Roman"/>
          <w:sz w:val="28"/>
          <w:szCs w:val="28"/>
        </w:rPr>
        <w:t xml:space="preserve"> </w:t>
      </w:r>
    </w:p>
    <w:p w:rsidR="00404389" w:rsidRPr="00047EF0" w:rsidRDefault="00404389" w:rsidP="000051E6">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Е.И. Кычанов является автором </w:t>
      </w:r>
      <w:r w:rsidR="00D90BFC" w:rsidRPr="00047EF0">
        <w:rPr>
          <w:rFonts w:ascii="Times New Roman" w:hAnsi="Times New Roman" w:cs="Times New Roman"/>
          <w:sz w:val="28"/>
          <w:szCs w:val="28"/>
        </w:rPr>
        <w:t>фундаментальной</w:t>
      </w:r>
      <w:r w:rsidRPr="00047EF0">
        <w:rPr>
          <w:rFonts w:ascii="Times New Roman" w:hAnsi="Times New Roman" w:cs="Times New Roman"/>
          <w:sz w:val="28"/>
          <w:szCs w:val="28"/>
        </w:rPr>
        <w:t xml:space="preserve"> р</w:t>
      </w:r>
      <w:r w:rsidR="00B3598B" w:rsidRPr="00047EF0">
        <w:rPr>
          <w:rFonts w:ascii="Times New Roman" w:hAnsi="Times New Roman" w:cs="Times New Roman"/>
          <w:sz w:val="28"/>
          <w:szCs w:val="28"/>
        </w:rPr>
        <w:t>абот</w:t>
      </w:r>
      <w:r w:rsidR="00D90BFC" w:rsidRPr="00047EF0">
        <w:rPr>
          <w:rFonts w:ascii="Times New Roman" w:hAnsi="Times New Roman" w:cs="Times New Roman"/>
          <w:sz w:val="28"/>
          <w:szCs w:val="28"/>
        </w:rPr>
        <w:t>ы</w:t>
      </w:r>
      <w:r w:rsidR="00B3598B" w:rsidRPr="00047EF0">
        <w:rPr>
          <w:rFonts w:ascii="Times New Roman" w:hAnsi="Times New Roman" w:cs="Times New Roman"/>
          <w:sz w:val="28"/>
          <w:szCs w:val="28"/>
        </w:rPr>
        <w:t xml:space="preserve"> по тангутоведению «Очерк</w:t>
      </w:r>
      <w:r w:rsidRPr="00047EF0">
        <w:rPr>
          <w:rFonts w:ascii="Times New Roman" w:hAnsi="Times New Roman" w:cs="Times New Roman"/>
          <w:sz w:val="28"/>
          <w:szCs w:val="28"/>
        </w:rPr>
        <w:t xml:space="preserve"> истории Тангутского государства»</w:t>
      </w:r>
      <w:r w:rsidR="007F0620" w:rsidRPr="00047EF0">
        <w:rPr>
          <w:rFonts w:ascii="Times New Roman" w:hAnsi="Times New Roman" w:cs="Times New Roman"/>
          <w:sz w:val="28"/>
          <w:szCs w:val="28"/>
        </w:rPr>
        <w:t>, которую он защитил в качестве докторской диссертации</w:t>
      </w:r>
      <w:r w:rsidR="00D90BFC" w:rsidRPr="00047EF0">
        <w:rPr>
          <w:rFonts w:ascii="Times New Roman" w:hAnsi="Times New Roman" w:cs="Times New Roman"/>
          <w:sz w:val="28"/>
          <w:szCs w:val="28"/>
        </w:rPr>
        <w:t>. В этой работе</w:t>
      </w:r>
      <w:r w:rsidR="007F0620" w:rsidRPr="00047EF0">
        <w:rPr>
          <w:rFonts w:ascii="Times New Roman" w:hAnsi="Times New Roman" w:cs="Times New Roman"/>
          <w:sz w:val="28"/>
          <w:szCs w:val="28"/>
        </w:rPr>
        <w:t xml:space="preserve"> впервые были систематизированы сведения об истории государства </w:t>
      </w:r>
      <w:proofErr w:type="gramStart"/>
      <w:r w:rsidR="007F0620" w:rsidRPr="00047EF0">
        <w:rPr>
          <w:rFonts w:ascii="Times New Roman" w:hAnsi="Times New Roman" w:cs="Times New Roman"/>
          <w:sz w:val="28"/>
          <w:szCs w:val="28"/>
        </w:rPr>
        <w:t>Западная</w:t>
      </w:r>
      <w:proofErr w:type="gramEnd"/>
      <w:r w:rsidR="007F0620" w:rsidRPr="00047EF0">
        <w:rPr>
          <w:rFonts w:ascii="Times New Roman" w:hAnsi="Times New Roman" w:cs="Times New Roman"/>
          <w:sz w:val="28"/>
          <w:szCs w:val="28"/>
        </w:rPr>
        <w:t xml:space="preserve"> Ся.</w:t>
      </w:r>
      <w:r w:rsidR="00AC15D5" w:rsidRPr="00047EF0">
        <w:rPr>
          <w:rFonts w:ascii="Times New Roman" w:hAnsi="Times New Roman" w:cs="Times New Roman"/>
          <w:sz w:val="28"/>
          <w:szCs w:val="28"/>
        </w:rPr>
        <w:t xml:space="preserve"> «Этот труд впервые в мировой науке представил историю тангутов с момента зарождения до трагической гибели в 1227 году. </w:t>
      </w:r>
      <w:proofErr w:type="gramStart"/>
      <w:r w:rsidR="00AC15D5" w:rsidRPr="00047EF0">
        <w:rPr>
          <w:rFonts w:ascii="Times New Roman" w:hAnsi="Times New Roman" w:cs="Times New Roman"/>
          <w:sz w:val="28"/>
          <w:szCs w:val="28"/>
        </w:rPr>
        <w:t>Подобное освещение получили вопросы этногенеза, становления и упрочнения государства Западное Ся, его политической, экономической и военной истории, а также особенности самобытной культуры, религии и письменности тангутов»</w:t>
      </w:r>
      <w:r w:rsidR="00580CA5" w:rsidRPr="00047EF0">
        <w:rPr>
          <w:rStyle w:val="a7"/>
          <w:rFonts w:ascii="Times New Roman" w:hAnsi="Times New Roman" w:cs="Times New Roman"/>
          <w:sz w:val="28"/>
          <w:szCs w:val="28"/>
        </w:rPr>
        <w:footnoteReference w:id="21"/>
      </w:r>
      <w:r w:rsidR="00AC15D5" w:rsidRPr="00047EF0">
        <w:rPr>
          <w:rFonts w:ascii="Times New Roman" w:hAnsi="Times New Roman" w:cs="Times New Roman"/>
          <w:sz w:val="28"/>
          <w:szCs w:val="28"/>
        </w:rPr>
        <w:t>.</w:t>
      </w:r>
      <w:r w:rsidR="007F0620" w:rsidRPr="00047EF0">
        <w:rPr>
          <w:rFonts w:ascii="Times New Roman" w:hAnsi="Times New Roman" w:cs="Times New Roman"/>
          <w:sz w:val="28"/>
          <w:szCs w:val="28"/>
        </w:rPr>
        <w:t xml:space="preserve"> Е.И. Кычанов, также, является автором перевода</w:t>
      </w:r>
      <w:r w:rsidR="002C0BCC" w:rsidRPr="00047EF0">
        <w:rPr>
          <w:rFonts w:ascii="Times New Roman" w:hAnsi="Times New Roman" w:cs="Times New Roman"/>
          <w:sz w:val="28"/>
          <w:szCs w:val="28"/>
        </w:rPr>
        <w:t xml:space="preserve"> ряда текстов с тангутского языка, таких как</w:t>
      </w:r>
      <w:r w:rsidR="007F0620" w:rsidRPr="00047EF0">
        <w:rPr>
          <w:rFonts w:ascii="Times New Roman" w:hAnsi="Times New Roman" w:cs="Times New Roman"/>
          <w:sz w:val="28"/>
          <w:szCs w:val="28"/>
        </w:rPr>
        <w:t xml:space="preserve"> сборник тангутских пословиц «Вновь собранные драгоценные парные изречения»</w:t>
      </w:r>
      <w:r w:rsidR="002C0BCC" w:rsidRPr="00047EF0">
        <w:rPr>
          <w:rFonts w:ascii="Times New Roman" w:hAnsi="Times New Roman" w:cs="Times New Roman"/>
          <w:sz w:val="28"/>
          <w:szCs w:val="28"/>
        </w:rPr>
        <w:t>, свод</w:t>
      </w:r>
      <w:r w:rsidR="007F0620" w:rsidRPr="00047EF0">
        <w:rPr>
          <w:rFonts w:ascii="Times New Roman" w:hAnsi="Times New Roman" w:cs="Times New Roman"/>
          <w:sz w:val="28"/>
          <w:szCs w:val="28"/>
        </w:rPr>
        <w:t xml:space="preserve"> тангутских законов «Изменённый и заново утверждённый кодекс девиза царствования Небесное процветание</w:t>
      </w:r>
      <w:proofErr w:type="gramEnd"/>
      <w:r w:rsidR="007F0620" w:rsidRPr="00047EF0">
        <w:rPr>
          <w:rFonts w:ascii="Times New Roman" w:hAnsi="Times New Roman" w:cs="Times New Roman"/>
          <w:sz w:val="28"/>
          <w:szCs w:val="28"/>
        </w:rPr>
        <w:t xml:space="preserve"> (1149—1169)»</w:t>
      </w:r>
      <w:r w:rsidR="002C0BCC" w:rsidRPr="00047EF0">
        <w:rPr>
          <w:rFonts w:ascii="Times New Roman" w:hAnsi="Times New Roman" w:cs="Times New Roman"/>
          <w:sz w:val="28"/>
          <w:szCs w:val="28"/>
        </w:rPr>
        <w:t>, «Море значений, установленных святыми», «Записи у алтаря о примирении Конфуция» и т.д.</w:t>
      </w:r>
      <w:r w:rsidR="007F0620" w:rsidRPr="00047EF0">
        <w:rPr>
          <w:rFonts w:ascii="Times New Roman" w:hAnsi="Times New Roman" w:cs="Times New Roman"/>
          <w:sz w:val="28"/>
          <w:szCs w:val="28"/>
        </w:rPr>
        <w:t xml:space="preserve"> Кроме того Е.И. Кычанов </w:t>
      </w:r>
      <w:r w:rsidR="002C0BCC" w:rsidRPr="00047EF0">
        <w:rPr>
          <w:rFonts w:ascii="Times New Roman" w:hAnsi="Times New Roman" w:cs="Times New Roman"/>
          <w:sz w:val="28"/>
          <w:szCs w:val="28"/>
        </w:rPr>
        <w:t>–</w:t>
      </w:r>
      <w:r w:rsidR="007F0620" w:rsidRPr="00047EF0">
        <w:rPr>
          <w:rFonts w:ascii="Times New Roman" w:hAnsi="Times New Roman" w:cs="Times New Roman"/>
          <w:sz w:val="28"/>
          <w:szCs w:val="28"/>
        </w:rPr>
        <w:t xml:space="preserve"> автор</w:t>
      </w:r>
      <w:r w:rsidR="002C0BCC" w:rsidRPr="00047EF0">
        <w:rPr>
          <w:rFonts w:ascii="Times New Roman" w:hAnsi="Times New Roman" w:cs="Times New Roman"/>
          <w:sz w:val="28"/>
          <w:szCs w:val="28"/>
        </w:rPr>
        <w:t xml:space="preserve"> </w:t>
      </w:r>
      <w:r w:rsidR="007F0620" w:rsidRPr="00047EF0">
        <w:rPr>
          <w:rFonts w:ascii="Times New Roman" w:hAnsi="Times New Roman" w:cs="Times New Roman"/>
          <w:sz w:val="28"/>
          <w:szCs w:val="28"/>
        </w:rPr>
        <w:t>-</w:t>
      </w:r>
      <w:r w:rsidR="002C0BCC" w:rsidRPr="00047EF0">
        <w:rPr>
          <w:rFonts w:ascii="Times New Roman" w:hAnsi="Times New Roman" w:cs="Times New Roman"/>
          <w:sz w:val="28"/>
          <w:szCs w:val="28"/>
        </w:rPr>
        <w:t xml:space="preserve"> </w:t>
      </w:r>
      <w:r w:rsidR="007F0620" w:rsidRPr="00047EF0">
        <w:rPr>
          <w:rFonts w:ascii="Times New Roman" w:hAnsi="Times New Roman" w:cs="Times New Roman"/>
          <w:sz w:val="28"/>
          <w:szCs w:val="28"/>
        </w:rPr>
        <w:t>составитель тангутско-</w:t>
      </w:r>
      <w:r w:rsidR="00D90BFC" w:rsidRPr="00047EF0">
        <w:rPr>
          <w:rFonts w:ascii="Times New Roman" w:hAnsi="Times New Roman" w:cs="Times New Roman"/>
          <w:sz w:val="28"/>
          <w:szCs w:val="28"/>
        </w:rPr>
        <w:t xml:space="preserve">русско-англо-китайского словаря, опубликованного в </w:t>
      </w:r>
      <w:r w:rsidR="00D90BFC" w:rsidRPr="00047EF0">
        <w:rPr>
          <w:rFonts w:ascii="Times New Roman" w:hAnsi="Times New Roman" w:cs="Times New Roman"/>
          <w:sz w:val="28"/>
          <w:szCs w:val="28"/>
        </w:rPr>
        <w:lastRenderedPageBreak/>
        <w:t>2006 году в Японии. В 2008 году выше сборник статей Е.И. Кычанова «История тангутского государства». Данная работа хорошо отображает историю исследования тангутского государства. «Публикация статей разных лет имела не только фундаментально-научное значение, но и показывала</w:t>
      </w:r>
      <w:r w:rsidR="00580CA5" w:rsidRPr="00047EF0">
        <w:rPr>
          <w:rFonts w:ascii="Times New Roman" w:hAnsi="Times New Roman" w:cs="Times New Roman"/>
          <w:sz w:val="28"/>
          <w:szCs w:val="28"/>
        </w:rPr>
        <w:t xml:space="preserve"> динамику исследования проблемы</w:t>
      </w:r>
      <w:r w:rsidR="00D90BFC" w:rsidRPr="00047EF0">
        <w:rPr>
          <w:rFonts w:ascii="Times New Roman" w:hAnsi="Times New Roman" w:cs="Times New Roman"/>
          <w:sz w:val="28"/>
          <w:szCs w:val="28"/>
        </w:rPr>
        <w:t>, пути совершенствования переводов и интерпетации источников, изменения в подходах к изучению</w:t>
      </w:r>
      <w:r w:rsidR="00580CA5" w:rsidRPr="00047EF0">
        <w:rPr>
          <w:rFonts w:ascii="Times New Roman" w:hAnsi="Times New Roman" w:cs="Times New Roman"/>
          <w:sz w:val="28"/>
          <w:szCs w:val="28"/>
        </w:rPr>
        <w:t xml:space="preserve"> </w:t>
      </w:r>
      <w:r w:rsidR="00D90BFC" w:rsidRPr="00047EF0">
        <w:rPr>
          <w:rFonts w:ascii="Times New Roman" w:hAnsi="Times New Roman" w:cs="Times New Roman"/>
          <w:sz w:val="28"/>
          <w:szCs w:val="28"/>
        </w:rPr>
        <w:t>цивилизации тангутов».</w:t>
      </w:r>
    </w:p>
    <w:p w:rsidR="009C289A" w:rsidRPr="00047EF0" w:rsidRDefault="00AD628C" w:rsidP="009C289A">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Среди </w:t>
      </w:r>
      <w:proofErr w:type="gramStart"/>
      <w:r w:rsidRPr="00047EF0">
        <w:rPr>
          <w:rFonts w:ascii="Times New Roman" w:hAnsi="Times New Roman" w:cs="Times New Roman"/>
          <w:sz w:val="28"/>
          <w:szCs w:val="28"/>
        </w:rPr>
        <w:t>современных</w:t>
      </w:r>
      <w:proofErr w:type="gramEnd"/>
      <w:r w:rsidRPr="00047EF0">
        <w:rPr>
          <w:rFonts w:ascii="Times New Roman" w:hAnsi="Times New Roman" w:cs="Times New Roman"/>
          <w:sz w:val="28"/>
          <w:szCs w:val="28"/>
        </w:rPr>
        <w:t xml:space="preserve"> тангутоведов, помимо Кычанова, следует, также, выделить такую исследовательницу как Ксения Борисовна Кепинг (1937-2002 гг.). Также как и Е.И. Кычанов, К.Б. Кепинг по образованию была китаист и являлась сотрудником </w:t>
      </w:r>
      <w:r w:rsidR="002A421F" w:rsidRPr="00047EF0">
        <w:rPr>
          <w:rFonts w:ascii="Times New Roman" w:hAnsi="Times New Roman" w:cs="Times New Roman"/>
          <w:sz w:val="28"/>
          <w:szCs w:val="28"/>
        </w:rPr>
        <w:t xml:space="preserve">Ленинградского филиала Института Востоковедения АН СССР (впоследствии Института Восточных рукописей РАН). </w:t>
      </w:r>
      <w:r w:rsidRPr="00047EF0">
        <w:rPr>
          <w:rFonts w:ascii="Times New Roman" w:hAnsi="Times New Roman" w:cs="Times New Roman"/>
          <w:sz w:val="28"/>
          <w:szCs w:val="28"/>
        </w:rPr>
        <w:t>К.Б. Кепинг и Е.И. Кычанов много работали совместно. Также, К.Б. Кепинг сотрудничала с такими исследователями как В.С. Колоколов и А.П. Терентьев-Катанский. Ксения Борисовна Кепинг является автором ряда статей  и монографий, посвященных тангут</w:t>
      </w:r>
      <w:r w:rsidR="00962CF3" w:rsidRPr="00047EF0">
        <w:rPr>
          <w:rFonts w:ascii="Times New Roman" w:hAnsi="Times New Roman" w:cs="Times New Roman"/>
          <w:sz w:val="28"/>
          <w:szCs w:val="28"/>
        </w:rPr>
        <w:t>с</w:t>
      </w:r>
      <w:r w:rsidRPr="00047EF0">
        <w:rPr>
          <w:rFonts w:ascii="Times New Roman" w:hAnsi="Times New Roman" w:cs="Times New Roman"/>
          <w:sz w:val="28"/>
          <w:szCs w:val="28"/>
        </w:rPr>
        <w:t>кому языку</w:t>
      </w:r>
      <w:r w:rsidR="00962CF3" w:rsidRPr="00047EF0">
        <w:rPr>
          <w:rFonts w:ascii="Times New Roman" w:hAnsi="Times New Roman" w:cs="Times New Roman"/>
          <w:sz w:val="28"/>
          <w:szCs w:val="28"/>
        </w:rPr>
        <w:t xml:space="preserve">, истории и культуре. </w:t>
      </w:r>
    </w:p>
    <w:p w:rsidR="00F55E54" w:rsidRPr="00047EF0" w:rsidRDefault="00962CF3" w:rsidP="009C289A">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Ею было опубликовано большое количество письменных памятников на тангутском языке, таких как словарь «Море письмен», «Сунь-цзы в тангутском переводе», «Лес категорий», «Вновь собранные записки о любви к младшим и почтении к старшим» и т.д. Среди работ К.Б. Кепинг можно выделить такие как «Цветообозначения в тангутском языке», «</w:t>
      </w:r>
      <w:r w:rsidRPr="00047EF0">
        <w:rPr>
          <w:rFonts w:ascii="Times New Roman" w:hAnsi="Times New Roman" w:cs="Times New Roman"/>
          <w:sz w:val="28"/>
          <w:szCs w:val="28"/>
          <w:lang w:val="en-US"/>
        </w:rPr>
        <w:t>The</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autumn</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wind</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by</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Han</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Wu</w:t>
      </w:r>
      <w:r w:rsidRPr="00047EF0">
        <w:rPr>
          <w:rFonts w:ascii="Times New Roman" w:hAnsi="Times New Roman" w:cs="Times New Roman"/>
          <w:sz w:val="28"/>
          <w:szCs w:val="28"/>
        </w:rPr>
        <w:t>-</w:t>
      </w:r>
      <w:r w:rsidRPr="00047EF0">
        <w:rPr>
          <w:rFonts w:ascii="Times New Roman" w:hAnsi="Times New Roman" w:cs="Times New Roman"/>
          <w:sz w:val="28"/>
          <w:szCs w:val="28"/>
          <w:lang w:val="en-US"/>
        </w:rPr>
        <w:t>di</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the</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min</w:t>
      </w:r>
      <w:r w:rsidRPr="00047EF0">
        <w:rPr>
          <w:rFonts w:ascii="Times New Roman" w:hAnsi="Times New Roman" w:cs="Times New Roman"/>
          <w:sz w:val="28"/>
          <w:szCs w:val="28"/>
        </w:rPr>
        <w:t>-</w:t>
      </w:r>
      <w:r w:rsidRPr="00047EF0">
        <w:rPr>
          <w:rFonts w:ascii="Times New Roman" w:hAnsi="Times New Roman" w:cs="Times New Roman"/>
          <w:sz w:val="28"/>
          <w:szCs w:val="28"/>
          <w:lang w:val="en-US"/>
        </w:rPr>
        <w:t>ya</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tangut</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translation</w:t>
      </w:r>
      <w:r w:rsidRPr="00047EF0">
        <w:rPr>
          <w:rFonts w:ascii="Times New Roman" w:hAnsi="Times New Roman" w:cs="Times New Roman"/>
          <w:sz w:val="28"/>
          <w:szCs w:val="28"/>
        </w:rPr>
        <w:t>» («Осенний ветер» Хань У-ди в тангутском переводе»), «Апокриф о лянском У-ди в тангтуском переводе», «</w:t>
      </w:r>
      <w:r w:rsidRPr="00047EF0">
        <w:rPr>
          <w:rFonts w:ascii="Times New Roman" w:hAnsi="Times New Roman" w:cs="Times New Roman"/>
          <w:sz w:val="28"/>
          <w:szCs w:val="28"/>
          <w:lang w:val="en-US"/>
        </w:rPr>
        <w:t>The</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Name</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of</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the</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Tangut</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stat</w:t>
      </w:r>
      <w:proofErr w:type="gramStart"/>
      <w:r w:rsidRPr="00047EF0">
        <w:rPr>
          <w:rFonts w:ascii="Times New Roman" w:hAnsi="Times New Roman" w:cs="Times New Roman"/>
          <w:sz w:val="28"/>
          <w:szCs w:val="28"/>
        </w:rPr>
        <w:t>е</w:t>
      </w:r>
      <w:proofErr w:type="gramEnd"/>
      <w:r w:rsidRPr="00047EF0">
        <w:rPr>
          <w:rFonts w:ascii="Times New Roman" w:hAnsi="Times New Roman" w:cs="Times New Roman"/>
          <w:sz w:val="28"/>
          <w:szCs w:val="28"/>
        </w:rPr>
        <w:t>” («Название тангутского государства») и т.д.</w:t>
      </w:r>
    </w:p>
    <w:p w:rsidR="00B77C73" w:rsidRPr="00047EF0" w:rsidRDefault="00B77C73" w:rsidP="00F55E54">
      <w:pPr>
        <w:spacing w:line="360" w:lineRule="auto"/>
        <w:ind w:firstLine="360"/>
        <w:jc w:val="both"/>
        <w:rPr>
          <w:rFonts w:ascii="Times New Roman" w:hAnsi="Times New Roman" w:cs="Times New Roman"/>
          <w:sz w:val="28"/>
          <w:szCs w:val="28"/>
          <w:lang w:eastAsia="zh-CN"/>
        </w:rPr>
      </w:pPr>
      <w:r w:rsidRPr="00047EF0">
        <w:rPr>
          <w:rFonts w:ascii="Times New Roman" w:hAnsi="Times New Roman" w:cs="Times New Roman"/>
          <w:sz w:val="28"/>
          <w:szCs w:val="28"/>
        </w:rPr>
        <w:t>Еще один исследователь в области тангутоведени</w:t>
      </w:r>
      <w:proofErr w:type="gramStart"/>
      <w:r w:rsidRPr="00047EF0">
        <w:rPr>
          <w:rFonts w:ascii="Times New Roman" w:hAnsi="Times New Roman" w:cs="Times New Roman"/>
          <w:sz w:val="28"/>
          <w:szCs w:val="28"/>
        </w:rPr>
        <w:t>я-</w:t>
      </w:r>
      <w:proofErr w:type="gramEnd"/>
      <w:r w:rsidRPr="00047EF0">
        <w:rPr>
          <w:rFonts w:ascii="Times New Roman" w:hAnsi="Times New Roman" w:cs="Times New Roman"/>
          <w:sz w:val="28"/>
          <w:szCs w:val="28"/>
        </w:rPr>
        <w:t xml:space="preserve"> Анатолий Павлович Терентьев-Катанский (1934-1998 гг.). Как Е.И.Кычанов и К.Б. Кепинг А.П. Терентьев-Катанский был китаист и является автором ряда работ по культуре Китая,  наиболее известной из которых является «Китайский бестиарий».  Занимаясь тангутоведением, он опубликовал многие письменные памятники </w:t>
      </w:r>
      <w:r w:rsidRPr="00047EF0">
        <w:rPr>
          <w:rFonts w:ascii="Times New Roman" w:hAnsi="Times New Roman" w:cs="Times New Roman"/>
          <w:sz w:val="28"/>
          <w:szCs w:val="28"/>
        </w:rPr>
        <w:lastRenderedPageBreak/>
        <w:t>на тангутском языке среди которы</w:t>
      </w:r>
      <w:proofErr w:type="gramStart"/>
      <w:r w:rsidRPr="00047EF0">
        <w:rPr>
          <w:rFonts w:ascii="Times New Roman" w:hAnsi="Times New Roman" w:cs="Times New Roman"/>
          <w:sz w:val="28"/>
          <w:szCs w:val="28"/>
        </w:rPr>
        <w:t>х-</w:t>
      </w:r>
      <w:proofErr w:type="gramEnd"/>
      <w:r w:rsidRPr="00047EF0">
        <w:rPr>
          <w:rFonts w:ascii="Times New Roman" w:hAnsi="Times New Roman" w:cs="Times New Roman"/>
          <w:sz w:val="28"/>
          <w:szCs w:val="28"/>
        </w:rPr>
        <w:t xml:space="preserve"> «</w:t>
      </w:r>
      <w:r w:rsidR="00D9582E" w:rsidRPr="00047EF0">
        <w:rPr>
          <w:rFonts w:ascii="Times New Roman" w:hAnsi="Times New Roman" w:cs="Times New Roman"/>
          <w:sz w:val="28"/>
          <w:szCs w:val="28"/>
        </w:rPr>
        <w:t xml:space="preserve">Море письмен» (совместно с К.Б. Кепинг) и «Иероглифическая смесь»- тангутский словник. Помимо этого, А.П. Терентьев-Катанский опубликовал множество монографий по культуре тангутского государства: </w:t>
      </w:r>
      <w:r w:rsidR="00D9582E" w:rsidRPr="00047EF0">
        <w:rPr>
          <w:rFonts w:ascii="Times New Roman" w:hAnsi="Times New Roman" w:cs="Times New Roman"/>
          <w:color w:val="000000"/>
          <w:sz w:val="28"/>
          <w:szCs w:val="28"/>
        </w:rPr>
        <w:t>«Книжное дело в государстве тангутов», «С Востока на Запад: Из истории книги и книгопечатания в странах Центральной Азии VIII—XIII веков»</w:t>
      </w:r>
      <w:proofErr w:type="gramStart"/>
      <w:r w:rsidR="00D9582E" w:rsidRPr="00047EF0">
        <w:rPr>
          <w:rFonts w:ascii="Times New Roman" w:hAnsi="Times New Roman" w:cs="Times New Roman"/>
          <w:color w:val="000000"/>
          <w:sz w:val="28"/>
          <w:szCs w:val="28"/>
        </w:rPr>
        <w:t xml:space="preserve"> ,</w:t>
      </w:r>
      <w:proofErr w:type="gramEnd"/>
      <w:r w:rsidR="00D9582E" w:rsidRPr="00047EF0">
        <w:rPr>
          <w:rFonts w:ascii="Times New Roman" w:hAnsi="Times New Roman" w:cs="Times New Roman"/>
          <w:color w:val="000000"/>
          <w:sz w:val="28"/>
          <w:szCs w:val="28"/>
        </w:rPr>
        <w:t xml:space="preserve"> «Материальная культура Си Ся». Кандидатская диссертация А.П. Терентьева-Катанского была посвящена книжной культуре Си Ся и называлась «Книга из Хара-Хото как памятник тангутской культуры XI—XIII вв.».</w:t>
      </w:r>
    </w:p>
    <w:p w:rsidR="00055340" w:rsidRPr="00047EF0" w:rsidRDefault="003F1D60" w:rsidP="009C02AE">
      <w:pPr>
        <w:pStyle w:val="a3"/>
        <w:numPr>
          <w:ilvl w:val="0"/>
          <w:numId w:val="1"/>
        </w:numPr>
        <w:spacing w:line="360" w:lineRule="auto"/>
        <w:jc w:val="both"/>
        <w:rPr>
          <w:rFonts w:ascii="Times New Roman" w:hAnsi="Times New Roman" w:cs="Times New Roman"/>
          <w:sz w:val="28"/>
          <w:szCs w:val="28"/>
          <w:lang w:eastAsia="zh-CN"/>
        </w:rPr>
      </w:pPr>
      <w:r w:rsidRPr="00047EF0">
        <w:rPr>
          <w:rFonts w:ascii="Times New Roman" w:hAnsi="Times New Roman" w:cs="Times New Roman"/>
          <w:b/>
          <w:sz w:val="28"/>
          <w:szCs w:val="28"/>
        </w:rPr>
        <w:t>К</w:t>
      </w:r>
      <w:r w:rsidR="00055340" w:rsidRPr="00047EF0">
        <w:rPr>
          <w:rFonts w:ascii="Times New Roman" w:hAnsi="Times New Roman" w:cs="Times New Roman"/>
          <w:b/>
          <w:sz w:val="28"/>
          <w:szCs w:val="28"/>
        </w:rPr>
        <w:t>итайский буддизм как феномен дальневосточной традиционной культуры.</w:t>
      </w:r>
    </w:p>
    <w:p w:rsidR="00863613" w:rsidRPr="00047EF0" w:rsidRDefault="00863613" w:rsidP="000051E6">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Тангутское государство было создано по китайскому образцу, однако, в отличие от Китая, где, в качестве официальной идеологии выступало конфуцианство, в государстве Си Ся государственной идеологией был избран буддизм. В основу тангутской буддийской традиции легла китайская, в частности, учение школы Цзин ту, о которой будет позже сказано. Таким образом, буддизм играл огромную роль в жизни тангутского государства, и, прежде чем говорить о собственно тангутском буддизме, необходимо рассказать о китайской буддийской традиции, которая оказала решающее влияние на его формирование.</w:t>
      </w:r>
    </w:p>
    <w:p w:rsidR="00055340" w:rsidRPr="00047EF0" w:rsidRDefault="000051E6" w:rsidP="000051E6">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О</w:t>
      </w:r>
      <w:r w:rsidR="00EC7ECC" w:rsidRPr="00047EF0">
        <w:rPr>
          <w:rFonts w:ascii="Times New Roman" w:hAnsi="Times New Roman" w:cs="Times New Roman"/>
          <w:sz w:val="28"/>
          <w:szCs w:val="28"/>
        </w:rPr>
        <w:t xml:space="preserve"> китайском буддизме, в первую очередь нужно сказать, что б</w:t>
      </w:r>
      <w:r w:rsidR="00055340" w:rsidRPr="00047EF0">
        <w:rPr>
          <w:rFonts w:ascii="Times New Roman" w:hAnsi="Times New Roman" w:cs="Times New Roman"/>
          <w:sz w:val="28"/>
          <w:szCs w:val="28"/>
        </w:rPr>
        <w:t>уддизм является единственной иноземной</w:t>
      </w:r>
      <w:r w:rsidR="00863613" w:rsidRPr="00047EF0">
        <w:rPr>
          <w:rFonts w:ascii="Times New Roman" w:hAnsi="Times New Roman" w:cs="Times New Roman"/>
          <w:sz w:val="28"/>
          <w:szCs w:val="28"/>
        </w:rPr>
        <w:t xml:space="preserve"> для китайцев</w:t>
      </w:r>
      <w:r w:rsidR="00055340" w:rsidRPr="00047EF0">
        <w:rPr>
          <w:rFonts w:ascii="Times New Roman" w:hAnsi="Times New Roman" w:cs="Times New Roman"/>
          <w:sz w:val="28"/>
          <w:szCs w:val="28"/>
        </w:rPr>
        <w:t xml:space="preserve"> религией, которая прочно укоренилась в Китае и стала неотъемлемой частью его культурной традиции.</w:t>
      </w:r>
      <w:r w:rsidR="00B57D08" w:rsidRPr="00047EF0">
        <w:rPr>
          <w:rFonts w:ascii="Times New Roman" w:hAnsi="Times New Roman" w:cs="Times New Roman"/>
          <w:sz w:val="28"/>
          <w:szCs w:val="28"/>
        </w:rPr>
        <w:t xml:space="preserve"> </w:t>
      </w:r>
      <w:r w:rsidR="00A6799A" w:rsidRPr="00047EF0">
        <w:rPr>
          <w:rFonts w:ascii="Times New Roman" w:hAnsi="Times New Roman" w:cs="Times New Roman"/>
          <w:sz w:val="28"/>
          <w:szCs w:val="28"/>
        </w:rPr>
        <w:t>Культура Китая создала свою собственную</w:t>
      </w:r>
      <w:r w:rsidR="007F3366" w:rsidRPr="00047EF0">
        <w:rPr>
          <w:rFonts w:ascii="Times New Roman" w:hAnsi="Times New Roman" w:cs="Times New Roman"/>
          <w:sz w:val="28"/>
          <w:szCs w:val="28"/>
        </w:rPr>
        <w:t xml:space="preserve"> версию буддизма</w:t>
      </w:r>
      <w:r w:rsidR="00A6799A" w:rsidRPr="00047EF0">
        <w:rPr>
          <w:rFonts w:ascii="Times New Roman" w:hAnsi="Times New Roman" w:cs="Times New Roman"/>
          <w:sz w:val="28"/>
          <w:szCs w:val="28"/>
        </w:rPr>
        <w:t xml:space="preserve">, которая </w:t>
      </w:r>
      <w:r w:rsidR="00B57D08" w:rsidRPr="00047EF0">
        <w:rPr>
          <w:rFonts w:ascii="Times New Roman" w:hAnsi="Times New Roman" w:cs="Times New Roman"/>
          <w:sz w:val="28"/>
          <w:szCs w:val="28"/>
        </w:rPr>
        <w:t>оказал</w:t>
      </w:r>
      <w:r w:rsidR="00A6799A" w:rsidRPr="00047EF0">
        <w:rPr>
          <w:rFonts w:ascii="Times New Roman" w:hAnsi="Times New Roman" w:cs="Times New Roman"/>
          <w:sz w:val="28"/>
          <w:szCs w:val="28"/>
        </w:rPr>
        <w:t>а</w:t>
      </w:r>
      <w:r w:rsidR="00B57D08" w:rsidRPr="00047EF0">
        <w:rPr>
          <w:rFonts w:ascii="Times New Roman" w:hAnsi="Times New Roman" w:cs="Times New Roman"/>
          <w:sz w:val="28"/>
          <w:szCs w:val="28"/>
        </w:rPr>
        <w:t xml:space="preserve"> серьезное влияние на становление </w:t>
      </w:r>
      <w:r w:rsidR="00A6799A" w:rsidRPr="00047EF0">
        <w:rPr>
          <w:rFonts w:ascii="Times New Roman" w:hAnsi="Times New Roman" w:cs="Times New Roman"/>
          <w:sz w:val="28"/>
          <w:szCs w:val="28"/>
        </w:rPr>
        <w:t xml:space="preserve">буддизма </w:t>
      </w:r>
      <w:r w:rsidR="00706F80" w:rsidRPr="00047EF0">
        <w:rPr>
          <w:rFonts w:ascii="Times New Roman" w:hAnsi="Times New Roman" w:cs="Times New Roman"/>
          <w:sz w:val="28"/>
          <w:szCs w:val="28"/>
        </w:rPr>
        <w:t xml:space="preserve">в Корее, </w:t>
      </w:r>
      <w:r w:rsidR="00B57D08" w:rsidRPr="00047EF0">
        <w:rPr>
          <w:rFonts w:ascii="Times New Roman" w:hAnsi="Times New Roman" w:cs="Times New Roman"/>
          <w:sz w:val="28"/>
          <w:szCs w:val="28"/>
        </w:rPr>
        <w:t>Японии</w:t>
      </w:r>
      <w:r w:rsidR="00706F80" w:rsidRPr="00047EF0">
        <w:rPr>
          <w:rFonts w:ascii="Times New Roman" w:hAnsi="Times New Roman" w:cs="Times New Roman"/>
          <w:sz w:val="28"/>
          <w:szCs w:val="28"/>
        </w:rPr>
        <w:t xml:space="preserve"> и Вьетнаме</w:t>
      </w:r>
      <w:r w:rsidR="00B57D08" w:rsidRPr="00047EF0">
        <w:rPr>
          <w:rFonts w:ascii="Times New Roman" w:hAnsi="Times New Roman" w:cs="Times New Roman"/>
          <w:sz w:val="28"/>
          <w:szCs w:val="28"/>
        </w:rPr>
        <w:t xml:space="preserve">. </w:t>
      </w:r>
      <w:r w:rsidR="00706F80" w:rsidRPr="00047EF0">
        <w:rPr>
          <w:rFonts w:ascii="Times New Roman" w:hAnsi="Times New Roman" w:cs="Times New Roman"/>
          <w:sz w:val="28"/>
          <w:szCs w:val="28"/>
        </w:rPr>
        <w:t xml:space="preserve">«Проникновение буддизма в Китай и формирование собственно китайской буддийской традиции является самым ярким в истории китайской </w:t>
      </w:r>
      <w:r w:rsidR="00706F80" w:rsidRPr="00047EF0">
        <w:rPr>
          <w:rFonts w:ascii="Times New Roman" w:hAnsi="Times New Roman" w:cs="Times New Roman"/>
          <w:sz w:val="28"/>
          <w:szCs w:val="28"/>
        </w:rPr>
        <w:lastRenderedPageBreak/>
        <w:t>культуры примером межкультурного взаимодействия до наступления Нового времени и начала интенсивных контактов Китая и Запада»</w:t>
      </w:r>
      <w:r w:rsidR="00BE53B7" w:rsidRPr="00047EF0">
        <w:rPr>
          <w:rStyle w:val="a7"/>
          <w:rFonts w:ascii="Times New Roman" w:hAnsi="Times New Roman" w:cs="Times New Roman"/>
          <w:sz w:val="28"/>
          <w:szCs w:val="28"/>
        </w:rPr>
        <w:footnoteReference w:id="22"/>
      </w:r>
      <w:r w:rsidR="00706F80" w:rsidRPr="00047EF0">
        <w:rPr>
          <w:rFonts w:ascii="Times New Roman" w:hAnsi="Times New Roman" w:cs="Times New Roman"/>
          <w:sz w:val="28"/>
          <w:szCs w:val="28"/>
        </w:rPr>
        <w:t>.</w:t>
      </w:r>
    </w:p>
    <w:p w:rsidR="00A6799A" w:rsidRPr="00047EF0" w:rsidRDefault="00A6799A" w:rsidP="000051E6">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В Китае буддизм появился около I века н.</w:t>
      </w:r>
      <w:r w:rsidR="00C80F7F" w:rsidRPr="00047EF0">
        <w:rPr>
          <w:rFonts w:ascii="Times New Roman" w:hAnsi="Times New Roman" w:cs="Times New Roman"/>
          <w:sz w:val="28"/>
          <w:szCs w:val="28"/>
        </w:rPr>
        <w:t xml:space="preserve">э. Наиболее популярной версией </w:t>
      </w:r>
      <w:r w:rsidRPr="00047EF0">
        <w:rPr>
          <w:rFonts w:ascii="Times New Roman" w:hAnsi="Times New Roman" w:cs="Times New Roman"/>
          <w:sz w:val="28"/>
          <w:szCs w:val="28"/>
        </w:rPr>
        <w:t xml:space="preserve"> проникновении буддизма в Китай является легенда, согласно которой император династии Хань Мин-ди увидел вещий сон (видение Будды), затем в Китай прибыл индийский монах Кашьяпа, привезший собой буддийские сутры, образ царя Ашоки и изображение Будды Шакьямуни. В память об этом событии в 68 году в пригороде города Лоян, бывшего в те времена столицей Ханьской империи был основан первый китайский буддийский монастырь Баймасы (</w:t>
      </w:r>
      <w:r w:rsidR="00C80F7F" w:rsidRPr="00047EF0">
        <w:rPr>
          <w:rFonts w:ascii="Times New Roman" w:hAnsi="Times New Roman" w:cs="Times New Roman"/>
          <w:sz w:val="28"/>
          <w:szCs w:val="28"/>
        </w:rPr>
        <w:t xml:space="preserve"> кит.</w:t>
      </w:r>
      <w:r w:rsidR="00C80F7F" w:rsidRPr="00047EF0">
        <w:rPr>
          <w:rFonts w:ascii="Times New Roman" w:hAnsi="Times New Roman" w:cs="Times New Roman"/>
          <w:sz w:val="28"/>
          <w:szCs w:val="28"/>
        </w:rPr>
        <w:t>白馬寺</w:t>
      </w:r>
      <w:r w:rsidR="00C80F7F" w:rsidRPr="00047EF0">
        <w:rPr>
          <w:rFonts w:ascii="Times New Roman" w:hAnsi="Times New Roman" w:cs="Times New Roman"/>
          <w:sz w:val="28"/>
          <w:szCs w:val="28"/>
        </w:rPr>
        <w:t xml:space="preserve"> «Храм Белой лошади»), названный так в честь лошади</w:t>
      </w:r>
      <w:proofErr w:type="gramStart"/>
      <w:r w:rsidR="00C80F7F" w:rsidRPr="00047EF0">
        <w:rPr>
          <w:rFonts w:ascii="Times New Roman" w:hAnsi="Times New Roman" w:cs="Times New Roman"/>
          <w:sz w:val="28"/>
          <w:szCs w:val="28"/>
        </w:rPr>
        <w:t xml:space="preserve"> ,</w:t>
      </w:r>
      <w:proofErr w:type="gramEnd"/>
      <w:r w:rsidR="00C80F7F" w:rsidRPr="00047EF0">
        <w:rPr>
          <w:rFonts w:ascii="Times New Roman" w:hAnsi="Times New Roman" w:cs="Times New Roman"/>
          <w:sz w:val="28"/>
          <w:szCs w:val="28"/>
        </w:rPr>
        <w:t xml:space="preserve"> верхом на которой Кашьяпа прибыл в Китай. </w:t>
      </w:r>
      <w:r w:rsidR="0021667A" w:rsidRPr="00047EF0">
        <w:rPr>
          <w:rFonts w:ascii="Times New Roman" w:hAnsi="Times New Roman" w:cs="Times New Roman"/>
          <w:sz w:val="28"/>
          <w:szCs w:val="28"/>
        </w:rPr>
        <w:t xml:space="preserve">Хотя данная легенда не является достоверным историческим фактом, она свидетельствует о высоком статусе буддизма и его официальной поддержке со стороны властей. </w:t>
      </w:r>
    </w:p>
    <w:p w:rsidR="002A1F7B" w:rsidRPr="00047EF0" w:rsidRDefault="002A1F7B" w:rsidP="000051E6">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Буддизм проникал в Китай с двух сторон: через Великий Шелковый путь, благодаря центральноазиатским торговцам, которые были выходцами из Парфии, Согдианы и Хотана</w:t>
      </w:r>
      <w:r w:rsidR="00026611" w:rsidRPr="00047EF0">
        <w:rPr>
          <w:rFonts w:ascii="Times New Roman" w:hAnsi="Times New Roman" w:cs="Times New Roman"/>
          <w:sz w:val="28"/>
          <w:szCs w:val="28"/>
        </w:rPr>
        <w:t>, а</w:t>
      </w:r>
      <w:proofErr w:type="gramStart"/>
      <w:r w:rsidR="00026611" w:rsidRPr="00047EF0">
        <w:rPr>
          <w:rFonts w:ascii="Times New Roman" w:hAnsi="Times New Roman" w:cs="Times New Roman"/>
          <w:sz w:val="28"/>
          <w:szCs w:val="28"/>
        </w:rPr>
        <w:t xml:space="preserve"> ,</w:t>
      </w:r>
      <w:proofErr w:type="gramEnd"/>
      <w:r w:rsidR="00026611" w:rsidRPr="00047EF0">
        <w:rPr>
          <w:rFonts w:ascii="Times New Roman" w:hAnsi="Times New Roman" w:cs="Times New Roman"/>
          <w:sz w:val="28"/>
          <w:szCs w:val="28"/>
        </w:rPr>
        <w:t xml:space="preserve"> также, непосредственно самим индийским монахам</w:t>
      </w:r>
      <w:r w:rsidRPr="00047EF0">
        <w:rPr>
          <w:rFonts w:ascii="Times New Roman" w:hAnsi="Times New Roman" w:cs="Times New Roman"/>
          <w:sz w:val="28"/>
          <w:szCs w:val="28"/>
        </w:rPr>
        <w:t>. Второй путь</w:t>
      </w:r>
      <w:r w:rsidR="00A6618A" w:rsidRPr="00047EF0">
        <w:rPr>
          <w:rFonts w:ascii="Times New Roman" w:hAnsi="Times New Roman" w:cs="Times New Roman"/>
          <w:sz w:val="28"/>
          <w:szCs w:val="28"/>
        </w:rPr>
        <w:t xml:space="preserve"> лежал через Северный Вьетнам, с</w:t>
      </w:r>
      <w:r w:rsidRPr="00047EF0">
        <w:rPr>
          <w:rFonts w:ascii="Times New Roman" w:hAnsi="Times New Roman" w:cs="Times New Roman"/>
          <w:sz w:val="28"/>
          <w:szCs w:val="28"/>
        </w:rPr>
        <w:t>вязывавший Китай с государством Тямпа, располагавшимс</w:t>
      </w:r>
      <w:r w:rsidR="00A6618A" w:rsidRPr="00047EF0">
        <w:rPr>
          <w:rFonts w:ascii="Times New Roman" w:hAnsi="Times New Roman" w:cs="Times New Roman"/>
          <w:sz w:val="28"/>
          <w:szCs w:val="28"/>
        </w:rPr>
        <w:t>я на территории Южного Вьетнама и другими государствами Южной Азии, в том числе, с Индией. Таким образом, буддизм проникал в Китай одновременно со стор</w:t>
      </w:r>
      <w:r w:rsidR="00026611" w:rsidRPr="00047EF0">
        <w:rPr>
          <w:rFonts w:ascii="Times New Roman" w:hAnsi="Times New Roman" w:cs="Times New Roman"/>
          <w:sz w:val="28"/>
          <w:szCs w:val="28"/>
        </w:rPr>
        <w:t>о</w:t>
      </w:r>
      <w:r w:rsidR="00A6618A" w:rsidRPr="00047EF0">
        <w:rPr>
          <w:rFonts w:ascii="Times New Roman" w:hAnsi="Times New Roman" w:cs="Times New Roman"/>
          <w:sz w:val="28"/>
          <w:szCs w:val="28"/>
        </w:rPr>
        <w:t>ны Северо-запада и со стороны Юга.</w:t>
      </w:r>
    </w:p>
    <w:p w:rsidR="0021667A" w:rsidRPr="00047EF0" w:rsidRDefault="0021667A" w:rsidP="000051E6">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Одним из первых исторически достоверных фактов, связанных с появлением буддизма в Китае является миссионерская деятельность монаха Ань Шигао, в прошло</w:t>
      </w:r>
      <w:proofErr w:type="gramStart"/>
      <w:r w:rsidRPr="00047EF0">
        <w:rPr>
          <w:rFonts w:ascii="Times New Roman" w:hAnsi="Times New Roman" w:cs="Times New Roman"/>
          <w:sz w:val="28"/>
          <w:szCs w:val="28"/>
        </w:rPr>
        <w:t>м-</w:t>
      </w:r>
      <w:proofErr w:type="gramEnd"/>
      <w:r w:rsidRPr="00047EF0">
        <w:rPr>
          <w:rFonts w:ascii="Times New Roman" w:hAnsi="Times New Roman" w:cs="Times New Roman"/>
          <w:sz w:val="28"/>
          <w:szCs w:val="28"/>
        </w:rPr>
        <w:t xml:space="preserve"> парфянского принца, который в 148 году н.э. прибыл в Китай и, по разным данным, привез и перевел от 40 до 90 свитков сутр на китайский язык. </w:t>
      </w:r>
    </w:p>
    <w:p w:rsidR="00622F30" w:rsidRPr="00047EF0" w:rsidRDefault="00C80F7F" w:rsidP="009C289A">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lastRenderedPageBreak/>
        <w:t xml:space="preserve">Следует отметить, что процесс укрепления буддийской традиции в Китае был долгим и затруднительным. Это связано, в первую очередь, с переводом буддийских текстов с санскрита на китайский язык. </w:t>
      </w:r>
      <w:proofErr w:type="gramStart"/>
      <w:r w:rsidRPr="00047EF0">
        <w:rPr>
          <w:rFonts w:ascii="Times New Roman" w:hAnsi="Times New Roman" w:cs="Times New Roman"/>
          <w:sz w:val="28"/>
          <w:szCs w:val="28"/>
        </w:rPr>
        <w:t>Проблема перевода буддийских текстов заключалась в том, что в китайском языке отсутс</w:t>
      </w:r>
      <w:r w:rsidR="008F7D4C" w:rsidRPr="00047EF0">
        <w:rPr>
          <w:rFonts w:ascii="Times New Roman" w:hAnsi="Times New Roman" w:cs="Times New Roman"/>
          <w:sz w:val="28"/>
          <w:szCs w:val="28"/>
        </w:rPr>
        <w:t>т</w:t>
      </w:r>
      <w:r w:rsidRPr="00047EF0">
        <w:rPr>
          <w:rFonts w:ascii="Times New Roman" w:hAnsi="Times New Roman" w:cs="Times New Roman"/>
          <w:sz w:val="28"/>
          <w:szCs w:val="28"/>
        </w:rPr>
        <w:t>вуют слова, которые</w:t>
      </w:r>
      <w:r w:rsidR="008F7D4C" w:rsidRPr="00047EF0">
        <w:rPr>
          <w:rFonts w:ascii="Times New Roman" w:hAnsi="Times New Roman" w:cs="Times New Roman"/>
          <w:sz w:val="28"/>
          <w:szCs w:val="28"/>
        </w:rPr>
        <w:t xml:space="preserve"> могли бы стать адекватными эквивалентами санскритским терминам, а в вэньяне</w:t>
      </w:r>
      <w:r w:rsidR="00622F30" w:rsidRPr="00047EF0">
        <w:rPr>
          <w:rFonts w:ascii="Times New Roman" w:hAnsi="Times New Roman" w:cs="Times New Roman"/>
          <w:sz w:val="28"/>
          <w:szCs w:val="28"/>
        </w:rPr>
        <w:t xml:space="preserve"> (кит.</w:t>
      </w:r>
      <w:proofErr w:type="gramEnd"/>
      <w:r w:rsidR="00622F30" w:rsidRPr="00047EF0">
        <w:rPr>
          <w:rFonts w:ascii="Times New Roman" w:hAnsi="Times New Roman" w:cs="Times New Roman"/>
          <w:sz w:val="28"/>
          <w:szCs w:val="28"/>
        </w:rPr>
        <w:t xml:space="preserve"> </w:t>
      </w:r>
      <w:r w:rsidR="00622F30" w:rsidRPr="00047EF0">
        <w:rPr>
          <w:rFonts w:ascii="Times New Roman" w:hAnsi="Times New Roman" w:cs="Times New Roman"/>
          <w:sz w:val="28"/>
          <w:szCs w:val="28"/>
        </w:rPr>
        <w:t>文言</w:t>
      </w:r>
      <w:r w:rsidR="00622F30" w:rsidRPr="00047EF0">
        <w:rPr>
          <w:rFonts w:ascii="Times New Roman" w:hAnsi="Times New Roman" w:cs="Times New Roman"/>
          <w:sz w:val="28"/>
          <w:szCs w:val="28"/>
        </w:rPr>
        <w:t xml:space="preserve"> </w:t>
      </w:r>
      <w:proofErr w:type="gramStart"/>
      <w:r w:rsidR="00622F30" w:rsidRPr="00047EF0">
        <w:rPr>
          <w:rFonts w:ascii="Times New Roman" w:hAnsi="Times New Roman" w:cs="Times New Roman"/>
          <w:sz w:val="28"/>
          <w:szCs w:val="28"/>
        </w:rPr>
        <w:t>«Письменный язык»)</w:t>
      </w:r>
      <w:r w:rsidR="008F7D4C" w:rsidRPr="00047EF0">
        <w:rPr>
          <w:rFonts w:ascii="Times New Roman" w:hAnsi="Times New Roman" w:cs="Times New Roman"/>
          <w:sz w:val="28"/>
          <w:szCs w:val="28"/>
        </w:rPr>
        <w:t xml:space="preserve"> (классическом литературном китайском языке) отсутствует словообразование.</w:t>
      </w:r>
      <w:proofErr w:type="gramEnd"/>
      <w:r w:rsidR="00622F30" w:rsidRPr="00047EF0">
        <w:rPr>
          <w:rFonts w:ascii="Times New Roman" w:hAnsi="Times New Roman" w:cs="Times New Roman"/>
          <w:sz w:val="28"/>
          <w:szCs w:val="28"/>
        </w:rPr>
        <w:t xml:space="preserve"> </w:t>
      </w:r>
      <w:r w:rsidR="006330D6" w:rsidRPr="00047EF0">
        <w:rPr>
          <w:rFonts w:ascii="Times New Roman" w:hAnsi="Times New Roman" w:cs="Times New Roman"/>
          <w:sz w:val="28"/>
          <w:szCs w:val="28"/>
        </w:rPr>
        <w:t xml:space="preserve">В связи с этим, в Китае, в течение многих столетий не утихали споры о </w:t>
      </w:r>
      <w:proofErr w:type="gramStart"/>
      <w:r w:rsidR="006330D6" w:rsidRPr="00047EF0">
        <w:rPr>
          <w:rFonts w:ascii="Times New Roman" w:hAnsi="Times New Roman" w:cs="Times New Roman"/>
          <w:sz w:val="28"/>
          <w:szCs w:val="28"/>
        </w:rPr>
        <w:t>том</w:t>
      </w:r>
      <w:proofErr w:type="gramEnd"/>
      <w:r w:rsidR="006330D6" w:rsidRPr="00047EF0">
        <w:rPr>
          <w:rFonts w:ascii="Times New Roman" w:hAnsi="Times New Roman" w:cs="Times New Roman"/>
          <w:sz w:val="28"/>
          <w:szCs w:val="28"/>
        </w:rPr>
        <w:t xml:space="preserve"> как следует переводить сутры на китайский язык: буквально или вольно, сохраняя при этом смысл. «Собственно теория перевода в Китае возникла как неизбежный продукт деятельности переводчиков буддийской литературы еще в средние века, Правда, уровень этой теории был в то время довольно низким</w:t>
      </w:r>
      <w:r w:rsidR="00AE1365" w:rsidRPr="00047EF0">
        <w:rPr>
          <w:rFonts w:ascii="Times New Roman" w:hAnsi="Times New Roman" w:cs="Times New Roman"/>
          <w:sz w:val="28"/>
          <w:szCs w:val="28"/>
        </w:rPr>
        <w:t xml:space="preserve">. Он, в основном, ограничивался спорами о </w:t>
      </w:r>
      <w:proofErr w:type="gramStart"/>
      <w:r w:rsidR="00AE1365" w:rsidRPr="00047EF0">
        <w:rPr>
          <w:rFonts w:ascii="Times New Roman" w:hAnsi="Times New Roman" w:cs="Times New Roman"/>
          <w:sz w:val="28"/>
          <w:szCs w:val="28"/>
        </w:rPr>
        <w:t>том</w:t>
      </w:r>
      <w:proofErr w:type="gramEnd"/>
      <w:r w:rsidR="00AE1365" w:rsidRPr="00047EF0">
        <w:rPr>
          <w:rFonts w:ascii="Times New Roman" w:hAnsi="Times New Roman" w:cs="Times New Roman"/>
          <w:sz w:val="28"/>
          <w:szCs w:val="28"/>
        </w:rPr>
        <w:t xml:space="preserve"> как следует переводить сутры: буквально или по смыслу</w:t>
      </w:r>
      <w:r w:rsidR="003B4F18" w:rsidRPr="00047EF0">
        <w:rPr>
          <w:rFonts w:ascii="Times New Roman" w:hAnsi="Times New Roman" w:cs="Times New Roman"/>
          <w:sz w:val="28"/>
          <w:szCs w:val="28"/>
        </w:rPr>
        <w:t>»</w:t>
      </w:r>
      <w:r w:rsidR="003B4F18" w:rsidRPr="00047EF0">
        <w:rPr>
          <w:rStyle w:val="a7"/>
          <w:rFonts w:ascii="Times New Roman" w:hAnsi="Times New Roman" w:cs="Times New Roman"/>
          <w:sz w:val="28"/>
          <w:szCs w:val="28"/>
        </w:rPr>
        <w:footnoteReference w:id="23"/>
      </w:r>
      <w:r w:rsidR="003B4F18" w:rsidRPr="00047EF0">
        <w:rPr>
          <w:rFonts w:ascii="Times New Roman" w:hAnsi="Times New Roman" w:cs="Times New Roman"/>
          <w:sz w:val="28"/>
          <w:szCs w:val="28"/>
        </w:rPr>
        <w:t>.</w:t>
      </w:r>
    </w:p>
    <w:p w:rsidR="0087318A" w:rsidRPr="00047EF0" w:rsidRDefault="001E7569" w:rsidP="000051E6">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В Эпоху Троецарствия, ученый Дао Ань (</w:t>
      </w:r>
      <w:r w:rsidRPr="00047EF0">
        <w:rPr>
          <w:rFonts w:ascii="Times New Roman" w:hAnsi="Times New Roman" w:cs="Times New Roman"/>
          <w:sz w:val="28"/>
          <w:szCs w:val="28"/>
        </w:rPr>
        <w:t>道安</w:t>
      </w:r>
      <w:r w:rsidRPr="00047EF0">
        <w:rPr>
          <w:rFonts w:ascii="Times New Roman" w:hAnsi="Times New Roman" w:cs="Times New Roman"/>
          <w:sz w:val="28"/>
          <w:szCs w:val="28"/>
        </w:rPr>
        <w:t xml:space="preserve">) предложил делать буквальный перевод санскритских терминов. Причем, сам Дао Ань не знал санскрита, а только руководил работами по переводу и редактировал переведенные тексты. Из-за этого, качество перевода, на первых порах, было низким. </w:t>
      </w:r>
      <w:r w:rsidR="006330D6" w:rsidRPr="00047EF0">
        <w:rPr>
          <w:rFonts w:ascii="Times New Roman" w:hAnsi="Times New Roman" w:cs="Times New Roman"/>
          <w:sz w:val="28"/>
          <w:szCs w:val="28"/>
        </w:rPr>
        <w:t xml:space="preserve">Как уже было сказано, в вэньяне отсутствует словообразование, в результате чего, буддийские термины переводились на китайский язык при помощи даосских и конфуцианских терминов. </w:t>
      </w:r>
      <w:r w:rsidR="008F7D4C" w:rsidRPr="00047EF0">
        <w:rPr>
          <w:rFonts w:ascii="Times New Roman" w:hAnsi="Times New Roman" w:cs="Times New Roman"/>
          <w:sz w:val="28"/>
          <w:szCs w:val="28"/>
        </w:rPr>
        <w:t>Таким образом, слово «Дхарма» переводилось на китайский как «Дао» ( кит.</w:t>
      </w:r>
      <w:r w:rsidR="008F7D4C" w:rsidRPr="00047EF0">
        <w:rPr>
          <w:rFonts w:ascii="Times New Roman" w:hAnsi="Times New Roman" w:cs="Times New Roman"/>
          <w:sz w:val="28"/>
          <w:szCs w:val="28"/>
        </w:rPr>
        <w:t>道</w:t>
      </w:r>
      <w:r w:rsidR="008F7D4C" w:rsidRPr="00047EF0">
        <w:rPr>
          <w:rFonts w:ascii="Times New Roman" w:hAnsi="Times New Roman" w:cs="Times New Roman"/>
          <w:sz w:val="28"/>
          <w:szCs w:val="28"/>
        </w:rPr>
        <w:t xml:space="preserve"> «Путь»), в редких случаях как «Фа» (кит. </w:t>
      </w:r>
      <w:r w:rsidR="008F7D4C" w:rsidRPr="00047EF0">
        <w:rPr>
          <w:rFonts w:ascii="Times New Roman" w:hAnsi="Times New Roman" w:cs="Times New Roman"/>
          <w:sz w:val="28"/>
          <w:szCs w:val="28"/>
        </w:rPr>
        <w:t>法</w:t>
      </w:r>
      <w:r w:rsidR="008F7D4C" w:rsidRPr="00047EF0">
        <w:rPr>
          <w:rFonts w:ascii="Times New Roman" w:hAnsi="Times New Roman" w:cs="Times New Roman"/>
          <w:sz w:val="28"/>
          <w:szCs w:val="28"/>
        </w:rPr>
        <w:t xml:space="preserve"> «Закон»), слово «Сутра» как «Цзин» (кит. </w:t>
      </w:r>
      <w:r w:rsidR="008F7D4C" w:rsidRPr="00047EF0">
        <w:rPr>
          <w:rFonts w:ascii="Times New Roman" w:hAnsi="Times New Roman" w:cs="Times New Roman"/>
          <w:sz w:val="28"/>
          <w:szCs w:val="28"/>
        </w:rPr>
        <w:t>經</w:t>
      </w:r>
      <w:r w:rsidR="008F7D4C" w:rsidRPr="00047EF0">
        <w:rPr>
          <w:rFonts w:ascii="Times New Roman" w:hAnsi="Times New Roman" w:cs="Times New Roman"/>
          <w:sz w:val="28"/>
          <w:szCs w:val="28"/>
        </w:rPr>
        <w:t xml:space="preserve"> </w:t>
      </w:r>
      <w:proofErr w:type="gramStart"/>
      <w:r w:rsidR="008F7D4C" w:rsidRPr="00047EF0">
        <w:rPr>
          <w:rFonts w:ascii="Times New Roman" w:hAnsi="Times New Roman" w:cs="Times New Roman"/>
          <w:sz w:val="28"/>
          <w:szCs w:val="28"/>
        </w:rPr>
        <w:t>«Канон»), слова типа «Нирвана» и «Будда» как, соответственно, «У Вэй» (кит.</w:t>
      </w:r>
      <w:proofErr w:type="gramEnd"/>
      <w:r w:rsidR="008F7D4C" w:rsidRPr="00047EF0">
        <w:rPr>
          <w:rFonts w:ascii="Times New Roman" w:hAnsi="Times New Roman" w:cs="Times New Roman"/>
          <w:sz w:val="28"/>
          <w:szCs w:val="28"/>
        </w:rPr>
        <w:t xml:space="preserve"> </w:t>
      </w:r>
      <w:r w:rsidR="008F7D4C" w:rsidRPr="00047EF0">
        <w:rPr>
          <w:rFonts w:ascii="Times New Roman" w:hAnsi="Times New Roman" w:cs="Times New Roman"/>
          <w:sz w:val="28"/>
          <w:szCs w:val="28"/>
        </w:rPr>
        <w:t>無為</w:t>
      </w:r>
      <w:r w:rsidR="008F7D4C" w:rsidRPr="00047EF0">
        <w:rPr>
          <w:rFonts w:ascii="Times New Roman" w:hAnsi="Times New Roman" w:cs="Times New Roman"/>
          <w:sz w:val="28"/>
          <w:szCs w:val="28"/>
        </w:rPr>
        <w:t xml:space="preserve"> «Недеяние») и «Сянь» (кит. </w:t>
      </w:r>
      <w:r w:rsidR="008F7D4C" w:rsidRPr="00047EF0">
        <w:rPr>
          <w:rFonts w:ascii="Times New Roman" w:hAnsi="Times New Roman" w:cs="Times New Roman"/>
          <w:sz w:val="28"/>
          <w:szCs w:val="28"/>
        </w:rPr>
        <w:t>仙</w:t>
      </w:r>
      <w:r w:rsidR="008F7D4C" w:rsidRPr="00047EF0">
        <w:rPr>
          <w:rFonts w:ascii="Times New Roman" w:hAnsi="Times New Roman" w:cs="Times New Roman"/>
          <w:sz w:val="28"/>
          <w:szCs w:val="28"/>
        </w:rPr>
        <w:t xml:space="preserve"> </w:t>
      </w:r>
      <w:proofErr w:type="gramStart"/>
      <w:r w:rsidR="008F7D4C" w:rsidRPr="00047EF0">
        <w:rPr>
          <w:rFonts w:ascii="Times New Roman" w:hAnsi="Times New Roman" w:cs="Times New Roman"/>
          <w:sz w:val="28"/>
          <w:szCs w:val="28"/>
        </w:rPr>
        <w:t>«Бессмертный»).</w:t>
      </w:r>
      <w:proofErr w:type="gramEnd"/>
      <w:r w:rsidRPr="00047EF0">
        <w:rPr>
          <w:rFonts w:ascii="Times New Roman" w:hAnsi="Times New Roman" w:cs="Times New Roman"/>
          <w:sz w:val="28"/>
          <w:szCs w:val="28"/>
        </w:rPr>
        <w:t xml:space="preserve"> В результате</w:t>
      </w:r>
      <w:r w:rsidR="00BC28CC" w:rsidRPr="00047EF0">
        <w:rPr>
          <w:rFonts w:ascii="Times New Roman" w:hAnsi="Times New Roman" w:cs="Times New Roman"/>
          <w:sz w:val="28"/>
          <w:szCs w:val="28"/>
        </w:rPr>
        <w:t xml:space="preserve">, буддизм сильно китаизировался. </w:t>
      </w:r>
    </w:p>
    <w:p w:rsidR="00C80F7F" w:rsidRPr="00047EF0" w:rsidRDefault="00F03DDA" w:rsidP="009C289A">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В первой половине V века индийский монах Кумараджива</w:t>
      </w:r>
      <w:r w:rsidR="001E7569" w:rsidRPr="00047EF0">
        <w:rPr>
          <w:rFonts w:ascii="Times New Roman" w:hAnsi="Times New Roman" w:cs="Times New Roman"/>
          <w:sz w:val="28"/>
          <w:szCs w:val="28"/>
        </w:rPr>
        <w:t>, известный также под своим китайским именем Цзюмолоши,</w:t>
      </w:r>
      <w:r w:rsidRPr="00047EF0">
        <w:rPr>
          <w:rFonts w:ascii="Times New Roman" w:hAnsi="Times New Roman" w:cs="Times New Roman"/>
          <w:sz w:val="28"/>
          <w:szCs w:val="28"/>
        </w:rPr>
        <w:t xml:space="preserve"> предложил во время </w:t>
      </w:r>
      <w:r w:rsidRPr="00047EF0">
        <w:rPr>
          <w:rFonts w:ascii="Times New Roman" w:hAnsi="Times New Roman" w:cs="Times New Roman"/>
          <w:sz w:val="28"/>
          <w:szCs w:val="28"/>
        </w:rPr>
        <w:lastRenderedPageBreak/>
        <w:t>перевода текстов с санскрита на китайский руководствоваться принципом «Гэ и» (кит</w:t>
      </w:r>
      <w:proofErr w:type="gramStart"/>
      <w:r w:rsidRPr="00047EF0">
        <w:rPr>
          <w:rFonts w:ascii="Times New Roman" w:hAnsi="Times New Roman" w:cs="Times New Roman"/>
          <w:sz w:val="28"/>
          <w:szCs w:val="28"/>
        </w:rPr>
        <w:t>.«</w:t>
      </w:r>
      <w:proofErr w:type="gramEnd"/>
      <w:r w:rsidRPr="00047EF0">
        <w:rPr>
          <w:rFonts w:ascii="Times New Roman" w:hAnsi="Times New Roman" w:cs="Times New Roman"/>
          <w:sz w:val="28"/>
          <w:szCs w:val="28"/>
        </w:rPr>
        <w:t xml:space="preserve">Подбор значений»), т.е., специально создавать неологизмы и </w:t>
      </w:r>
      <w:r w:rsidR="006330D6" w:rsidRPr="00047EF0">
        <w:rPr>
          <w:rFonts w:ascii="Times New Roman" w:hAnsi="Times New Roman" w:cs="Times New Roman"/>
          <w:sz w:val="28"/>
          <w:szCs w:val="28"/>
        </w:rPr>
        <w:t xml:space="preserve">простые грамматичекие конструкции </w:t>
      </w:r>
      <w:r w:rsidRPr="00047EF0">
        <w:rPr>
          <w:rFonts w:ascii="Times New Roman" w:hAnsi="Times New Roman" w:cs="Times New Roman"/>
          <w:sz w:val="28"/>
          <w:szCs w:val="28"/>
        </w:rPr>
        <w:t>на основе смыслового соответствия</w:t>
      </w:r>
      <w:r w:rsidR="006330D6" w:rsidRPr="00047EF0">
        <w:rPr>
          <w:rFonts w:ascii="Times New Roman" w:hAnsi="Times New Roman" w:cs="Times New Roman"/>
          <w:sz w:val="28"/>
          <w:szCs w:val="28"/>
        </w:rPr>
        <w:t>, при этом сокращая слишком сложные синтаксические структуры</w:t>
      </w:r>
      <w:r w:rsidRPr="00047EF0">
        <w:rPr>
          <w:rFonts w:ascii="Times New Roman" w:hAnsi="Times New Roman" w:cs="Times New Roman"/>
          <w:sz w:val="28"/>
          <w:szCs w:val="28"/>
        </w:rPr>
        <w:t xml:space="preserve">. </w:t>
      </w:r>
      <w:proofErr w:type="gramStart"/>
      <w:r w:rsidRPr="00047EF0">
        <w:rPr>
          <w:rFonts w:ascii="Times New Roman" w:hAnsi="Times New Roman" w:cs="Times New Roman"/>
          <w:sz w:val="28"/>
          <w:szCs w:val="28"/>
        </w:rPr>
        <w:t>К примеру, слово «упайя» могло переводиться на китайский язык как «Фань бянь» (кит.</w:t>
      </w:r>
      <w:proofErr w:type="gramEnd"/>
      <w:r w:rsidRPr="00047EF0">
        <w:rPr>
          <w:rFonts w:ascii="Times New Roman" w:hAnsi="Times New Roman" w:cs="Times New Roman"/>
          <w:sz w:val="28"/>
          <w:szCs w:val="28"/>
        </w:rPr>
        <w:t xml:space="preserve"> </w:t>
      </w:r>
      <w:r w:rsidRPr="00047EF0">
        <w:rPr>
          <w:rFonts w:ascii="Times New Roman" w:hAnsi="Times New Roman" w:cs="Times New Roman"/>
          <w:sz w:val="28"/>
          <w:szCs w:val="28"/>
        </w:rPr>
        <w:t>方便</w:t>
      </w:r>
      <w:r w:rsidRPr="00047EF0">
        <w:rPr>
          <w:rFonts w:ascii="Times New Roman" w:hAnsi="Times New Roman" w:cs="Times New Roman"/>
          <w:sz w:val="28"/>
          <w:szCs w:val="28"/>
        </w:rPr>
        <w:t xml:space="preserve"> «Удобный способ»), «сансара» как «Лунь хуэй» (</w:t>
      </w:r>
      <w:r w:rsidR="001275B4" w:rsidRPr="00047EF0">
        <w:rPr>
          <w:rFonts w:ascii="Times New Roman" w:hAnsi="Times New Roman" w:cs="Times New Roman"/>
          <w:sz w:val="28"/>
          <w:szCs w:val="28"/>
        </w:rPr>
        <w:t xml:space="preserve">кит. </w:t>
      </w:r>
      <w:r w:rsidRPr="00047EF0">
        <w:rPr>
          <w:rFonts w:ascii="Times New Roman" w:hAnsi="Times New Roman" w:cs="Times New Roman"/>
          <w:sz w:val="28"/>
          <w:szCs w:val="28"/>
        </w:rPr>
        <w:t>輪</w:t>
      </w:r>
      <w:r w:rsidR="001275B4" w:rsidRPr="00047EF0">
        <w:rPr>
          <w:rFonts w:ascii="Times New Roman" w:hAnsi="Times New Roman" w:cs="Times New Roman"/>
          <w:sz w:val="28"/>
          <w:szCs w:val="28"/>
        </w:rPr>
        <w:t>回</w:t>
      </w:r>
      <w:r w:rsidR="001275B4" w:rsidRPr="00047EF0">
        <w:rPr>
          <w:rFonts w:ascii="Times New Roman" w:hAnsi="Times New Roman" w:cs="Times New Roman"/>
          <w:sz w:val="28"/>
          <w:szCs w:val="28"/>
        </w:rPr>
        <w:t xml:space="preserve"> </w:t>
      </w:r>
      <w:proofErr w:type="gramStart"/>
      <w:r w:rsidR="001275B4" w:rsidRPr="00047EF0">
        <w:rPr>
          <w:rFonts w:ascii="Times New Roman" w:hAnsi="Times New Roman" w:cs="Times New Roman"/>
          <w:sz w:val="28"/>
          <w:szCs w:val="28"/>
        </w:rPr>
        <w:t>«Вращающееся колесо») и т.д.</w:t>
      </w:r>
      <w:proofErr w:type="gramEnd"/>
      <w:r w:rsidR="001275B4" w:rsidRPr="00047EF0">
        <w:rPr>
          <w:rFonts w:ascii="Times New Roman" w:hAnsi="Times New Roman" w:cs="Times New Roman"/>
          <w:sz w:val="28"/>
          <w:szCs w:val="28"/>
        </w:rPr>
        <w:t xml:space="preserve"> Помимо этого существовала практика транскрибирования санскритских терминов. Например термин «бодхисаттва» транскрибируется как «Путисадо» (кит.</w:t>
      </w:r>
      <w:r w:rsidR="00CD5848" w:rsidRPr="00047EF0">
        <w:rPr>
          <w:rFonts w:ascii="Times New Roman" w:hAnsi="Times New Roman" w:cs="Times New Roman"/>
          <w:sz w:val="28"/>
          <w:szCs w:val="28"/>
        </w:rPr>
        <w:t>菩提蕯</w:t>
      </w:r>
      <w:r w:rsidR="001275B4" w:rsidRPr="00047EF0">
        <w:rPr>
          <w:rFonts w:ascii="Times New Roman" w:hAnsi="Times New Roman" w:cs="Times New Roman"/>
          <w:sz w:val="28"/>
          <w:szCs w:val="28"/>
        </w:rPr>
        <w:t>多</w:t>
      </w:r>
      <w:r w:rsidR="001275B4" w:rsidRPr="00047EF0">
        <w:rPr>
          <w:rFonts w:ascii="Times New Roman" w:hAnsi="Times New Roman" w:cs="Times New Roman"/>
          <w:sz w:val="28"/>
          <w:szCs w:val="28"/>
        </w:rPr>
        <w:t>)или «Пуса»(кит.</w:t>
      </w:r>
      <w:r w:rsidR="00CD5848" w:rsidRPr="00047EF0">
        <w:rPr>
          <w:rFonts w:ascii="Times New Roman" w:hAnsi="Times New Roman" w:cs="Times New Roman"/>
          <w:sz w:val="28"/>
          <w:szCs w:val="28"/>
        </w:rPr>
        <w:t>菩蕯</w:t>
      </w:r>
      <w:r w:rsidR="001275B4" w:rsidRPr="00047EF0">
        <w:rPr>
          <w:rFonts w:ascii="Times New Roman" w:hAnsi="Times New Roman" w:cs="Times New Roman"/>
          <w:sz w:val="28"/>
          <w:szCs w:val="28"/>
        </w:rPr>
        <w:t>)</w:t>
      </w:r>
      <w:r w:rsidR="00CD5848" w:rsidRPr="00047EF0">
        <w:rPr>
          <w:rFonts w:ascii="Times New Roman" w:hAnsi="Times New Roman" w:cs="Times New Roman"/>
          <w:sz w:val="28"/>
          <w:szCs w:val="28"/>
        </w:rPr>
        <w:t>. «Праджняпарамита» как «Бо</w:t>
      </w:r>
      <w:r w:rsidR="001275B4" w:rsidRPr="00047EF0">
        <w:rPr>
          <w:rFonts w:ascii="Times New Roman" w:hAnsi="Times New Roman" w:cs="Times New Roman"/>
          <w:sz w:val="28"/>
          <w:szCs w:val="28"/>
        </w:rPr>
        <w:t xml:space="preserve">жо боломидо» (кит. </w:t>
      </w:r>
      <w:r w:rsidR="001275B4" w:rsidRPr="00047EF0">
        <w:rPr>
          <w:rFonts w:ascii="Times New Roman" w:hAnsi="Times New Roman" w:cs="Times New Roman"/>
          <w:sz w:val="28"/>
          <w:szCs w:val="28"/>
        </w:rPr>
        <w:t>般若波羅密多</w:t>
      </w:r>
      <w:r w:rsidR="001275B4" w:rsidRPr="00047EF0">
        <w:rPr>
          <w:rFonts w:ascii="Times New Roman" w:hAnsi="Times New Roman" w:cs="Times New Roman"/>
          <w:sz w:val="28"/>
          <w:szCs w:val="28"/>
        </w:rPr>
        <w:t>).  Имя легендарного буддийского проповедника и основателя Чань буддизма Бодхидхармы транскрибировалось как «Путидамо</w:t>
      </w:r>
      <w:proofErr w:type="gramStart"/>
      <w:r w:rsidR="001275B4" w:rsidRPr="00047EF0">
        <w:rPr>
          <w:rFonts w:ascii="Times New Roman" w:hAnsi="Times New Roman" w:cs="Times New Roman"/>
          <w:sz w:val="28"/>
          <w:szCs w:val="28"/>
        </w:rPr>
        <w:t>»(</w:t>
      </w:r>
      <w:proofErr w:type="gramEnd"/>
      <w:r w:rsidR="001275B4" w:rsidRPr="00047EF0">
        <w:rPr>
          <w:rFonts w:ascii="Times New Roman" w:hAnsi="Times New Roman" w:cs="Times New Roman"/>
          <w:sz w:val="28"/>
          <w:szCs w:val="28"/>
        </w:rPr>
        <w:t xml:space="preserve">кит. </w:t>
      </w:r>
      <w:r w:rsidR="001275B4" w:rsidRPr="00047EF0">
        <w:rPr>
          <w:rFonts w:ascii="Times New Roman" w:hAnsi="Times New Roman" w:cs="Times New Roman"/>
          <w:sz w:val="28"/>
          <w:szCs w:val="28"/>
        </w:rPr>
        <w:t>菩提</w:t>
      </w:r>
      <w:r w:rsidR="00CD5848" w:rsidRPr="00047EF0">
        <w:rPr>
          <w:rFonts w:ascii="Times New Roman" w:hAnsi="Times New Roman" w:cs="Times New Roman"/>
          <w:sz w:val="28"/>
          <w:szCs w:val="28"/>
        </w:rPr>
        <w:t>達</w:t>
      </w:r>
      <w:r w:rsidR="0087318A" w:rsidRPr="00047EF0">
        <w:rPr>
          <w:rFonts w:ascii="Times New Roman" w:eastAsia="MS Gothic" w:hAnsi="Times New Roman" w:cs="Times New Roman"/>
          <w:sz w:val="28"/>
          <w:szCs w:val="28"/>
        </w:rPr>
        <w:t>摩</w:t>
      </w:r>
      <w:r w:rsidR="0087318A" w:rsidRPr="00047EF0">
        <w:rPr>
          <w:rFonts w:ascii="Times New Roman" w:hAnsi="Times New Roman" w:cs="Times New Roman"/>
          <w:sz w:val="28"/>
          <w:szCs w:val="28"/>
        </w:rPr>
        <w:t>)</w:t>
      </w:r>
      <w:r w:rsidR="001275B4" w:rsidRPr="00047EF0">
        <w:rPr>
          <w:rFonts w:ascii="Times New Roman" w:hAnsi="Times New Roman" w:cs="Times New Roman"/>
          <w:sz w:val="28"/>
          <w:szCs w:val="28"/>
        </w:rPr>
        <w:t xml:space="preserve"> или просто «Дамо»</w:t>
      </w:r>
      <w:r w:rsidR="0087318A" w:rsidRPr="00047EF0">
        <w:rPr>
          <w:rFonts w:ascii="Times New Roman" w:hAnsi="Times New Roman" w:cs="Times New Roman"/>
          <w:sz w:val="28"/>
          <w:szCs w:val="28"/>
        </w:rPr>
        <w:t xml:space="preserve"> (кит.</w:t>
      </w:r>
      <w:r w:rsidR="00CD5848" w:rsidRPr="00047EF0">
        <w:rPr>
          <w:rFonts w:ascii="Times New Roman" w:hAnsi="Times New Roman" w:cs="Times New Roman"/>
          <w:sz w:val="28"/>
          <w:szCs w:val="28"/>
        </w:rPr>
        <w:t>達</w:t>
      </w:r>
      <w:r w:rsidR="0087318A" w:rsidRPr="00047EF0">
        <w:rPr>
          <w:rFonts w:ascii="Times New Roman" w:eastAsia="MS Gothic" w:hAnsi="Times New Roman" w:cs="Times New Roman"/>
          <w:sz w:val="28"/>
          <w:szCs w:val="28"/>
        </w:rPr>
        <w:t>摩</w:t>
      </w:r>
      <w:r w:rsidR="0087318A" w:rsidRPr="00047EF0">
        <w:rPr>
          <w:rFonts w:ascii="Times New Roman" w:eastAsia="MS Gothic" w:hAnsi="Times New Roman" w:cs="Times New Roman"/>
          <w:sz w:val="28"/>
          <w:szCs w:val="28"/>
        </w:rPr>
        <w:t>) и т.д</w:t>
      </w:r>
      <w:r w:rsidR="001275B4" w:rsidRPr="00047EF0">
        <w:rPr>
          <w:rFonts w:ascii="Times New Roman" w:hAnsi="Times New Roman" w:cs="Times New Roman"/>
          <w:sz w:val="28"/>
          <w:szCs w:val="28"/>
        </w:rPr>
        <w:t>.</w:t>
      </w:r>
      <w:r w:rsidR="001263C8" w:rsidRPr="00047EF0">
        <w:rPr>
          <w:rFonts w:ascii="Times New Roman" w:hAnsi="Times New Roman" w:cs="Times New Roman"/>
          <w:sz w:val="28"/>
          <w:szCs w:val="28"/>
        </w:rPr>
        <w:t xml:space="preserve"> Работа Кумарадживы оказала особое влияние на становление буддизма в Китае. Об этом говорит выполненный им </w:t>
      </w:r>
      <w:proofErr w:type="gramStart"/>
      <w:r w:rsidR="001263C8" w:rsidRPr="00047EF0">
        <w:rPr>
          <w:rFonts w:ascii="Times New Roman" w:hAnsi="Times New Roman" w:cs="Times New Roman"/>
          <w:sz w:val="28"/>
          <w:szCs w:val="28"/>
        </w:rPr>
        <w:t>перевод</w:t>
      </w:r>
      <w:proofErr w:type="gramEnd"/>
      <w:r w:rsidR="001263C8" w:rsidRPr="00047EF0">
        <w:rPr>
          <w:rFonts w:ascii="Times New Roman" w:hAnsi="Times New Roman" w:cs="Times New Roman"/>
          <w:sz w:val="28"/>
          <w:szCs w:val="28"/>
        </w:rPr>
        <w:t xml:space="preserve"> на китайский язык  рядя трактатов, главным образом, философских текстов школы Мадхьямика. </w:t>
      </w:r>
    </w:p>
    <w:p w:rsidR="00E55C3D" w:rsidRPr="00047EF0" w:rsidRDefault="00CB3546" w:rsidP="000051E6">
      <w:pPr>
        <w:pStyle w:val="ab"/>
        <w:spacing w:line="360" w:lineRule="auto"/>
        <w:ind w:firstLine="708"/>
        <w:jc w:val="both"/>
        <w:rPr>
          <w:rFonts w:ascii="Times New Roman" w:eastAsia="SimSun" w:hAnsi="Times New Roman" w:cs="Times New Roman"/>
          <w:sz w:val="28"/>
          <w:szCs w:val="28"/>
        </w:rPr>
      </w:pPr>
      <w:r w:rsidRPr="00047EF0">
        <w:rPr>
          <w:rFonts w:ascii="Times New Roman" w:hAnsi="Times New Roman" w:cs="Times New Roman"/>
          <w:sz w:val="28"/>
          <w:szCs w:val="28"/>
        </w:rPr>
        <w:t>Кроме того, трудность при</w:t>
      </w:r>
      <w:r w:rsidR="00E55C3D" w:rsidRPr="00047EF0">
        <w:rPr>
          <w:rFonts w:ascii="Times New Roman" w:hAnsi="Times New Roman" w:cs="Times New Roman"/>
          <w:sz w:val="28"/>
          <w:szCs w:val="28"/>
        </w:rPr>
        <w:t xml:space="preserve">живания буддизма в Китае была связана, также, с традиционным китайским представлением о мироустройстве. В китайской культурной традиции Китай </w:t>
      </w:r>
      <w:proofErr w:type="gramStart"/>
      <w:r w:rsidR="00E55C3D" w:rsidRPr="00047EF0">
        <w:rPr>
          <w:rFonts w:ascii="Times New Roman" w:hAnsi="Times New Roman" w:cs="Times New Roman"/>
          <w:sz w:val="28"/>
          <w:szCs w:val="28"/>
        </w:rPr>
        <w:t>–Ч</w:t>
      </w:r>
      <w:proofErr w:type="gramEnd"/>
      <w:r w:rsidR="00E55C3D" w:rsidRPr="00047EF0">
        <w:rPr>
          <w:rFonts w:ascii="Times New Roman" w:hAnsi="Times New Roman" w:cs="Times New Roman"/>
          <w:sz w:val="28"/>
          <w:szCs w:val="28"/>
        </w:rPr>
        <w:t xml:space="preserve">жунго (кит. </w:t>
      </w:r>
      <w:r w:rsidR="00E55C3D" w:rsidRPr="00047EF0">
        <w:rPr>
          <w:rFonts w:ascii="Times New Roman" w:hAnsi="Times New Roman" w:cs="Times New Roman"/>
          <w:sz w:val="28"/>
          <w:szCs w:val="28"/>
        </w:rPr>
        <w:t>中國</w:t>
      </w:r>
      <w:r w:rsidR="00E55C3D" w:rsidRPr="00047EF0">
        <w:rPr>
          <w:rFonts w:ascii="Times New Roman" w:hAnsi="Times New Roman" w:cs="Times New Roman"/>
          <w:sz w:val="28"/>
          <w:szCs w:val="28"/>
        </w:rPr>
        <w:t>, «Серединное государство») есть центр мира и является единственной в мире настоящей культурой, а все остальные народ</w:t>
      </w:r>
      <w:proofErr w:type="gramStart"/>
      <w:r w:rsidR="00E55C3D" w:rsidRPr="00047EF0">
        <w:rPr>
          <w:rFonts w:ascii="Times New Roman" w:hAnsi="Times New Roman" w:cs="Times New Roman"/>
          <w:sz w:val="28"/>
          <w:szCs w:val="28"/>
        </w:rPr>
        <w:t>ы-</w:t>
      </w:r>
      <w:proofErr w:type="gramEnd"/>
      <w:r w:rsidR="00E55C3D" w:rsidRPr="00047EF0">
        <w:rPr>
          <w:rFonts w:ascii="Times New Roman" w:hAnsi="Times New Roman" w:cs="Times New Roman"/>
          <w:sz w:val="28"/>
          <w:szCs w:val="28"/>
        </w:rPr>
        <w:t xml:space="preserve"> варвары.</w:t>
      </w:r>
      <w:r w:rsidR="00B06E4F" w:rsidRPr="00047EF0">
        <w:rPr>
          <w:rFonts w:ascii="Times New Roman" w:hAnsi="Times New Roman" w:cs="Times New Roman"/>
          <w:sz w:val="28"/>
          <w:szCs w:val="28"/>
        </w:rPr>
        <w:t xml:space="preserve"> </w:t>
      </w:r>
      <w:r w:rsidR="007A5C5D" w:rsidRPr="00047EF0">
        <w:rPr>
          <w:rFonts w:ascii="Times New Roman" w:hAnsi="Times New Roman" w:cs="Times New Roman"/>
          <w:sz w:val="28"/>
          <w:szCs w:val="28"/>
        </w:rPr>
        <w:t>«Китайские ученые сочли нево</w:t>
      </w:r>
      <w:r w:rsidR="003B4F18" w:rsidRPr="00047EF0">
        <w:rPr>
          <w:rFonts w:ascii="Times New Roman" w:hAnsi="Times New Roman" w:cs="Times New Roman"/>
          <w:sz w:val="28"/>
          <w:szCs w:val="28"/>
        </w:rPr>
        <w:t>зможной буддийскую концепцию рееи</w:t>
      </w:r>
      <w:r w:rsidR="007A5C5D" w:rsidRPr="00047EF0">
        <w:rPr>
          <w:rFonts w:ascii="Times New Roman" w:hAnsi="Times New Roman" w:cs="Times New Roman"/>
          <w:sz w:val="28"/>
          <w:szCs w:val="28"/>
        </w:rPr>
        <w:t>нкарнаци</w:t>
      </w:r>
      <w:proofErr w:type="gramStart"/>
      <w:r w:rsidR="007A5C5D" w:rsidRPr="00047EF0">
        <w:rPr>
          <w:rFonts w:ascii="Times New Roman" w:hAnsi="Times New Roman" w:cs="Times New Roman"/>
          <w:sz w:val="28"/>
          <w:szCs w:val="28"/>
        </w:rPr>
        <w:t>и-</w:t>
      </w:r>
      <w:proofErr w:type="gramEnd"/>
      <w:r w:rsidR="007A5C5D" w:rsidRPr="00047EF0">
        <w:rPr>
          <w:rFonts w:ascii="Times New Roman" w:hAnsi="Times New Roman" w:cs="Times New Roman"/>
          <w:sz w:val="28"/>
          <w:szCs w:val="28"/>
        </w:rPr>
        <w:t xml:space="preserve"> где существуют бесконечный круг рождения, смерти, возрождения, во время которого душа может принять форму любого человека или животного. </w:t>
      </w:r>
      <w:proofErr w:type="gramStart"/>
      <w:r w:rsidR="007A5C5D" w:rsidRPr="00047EF0">
        <w:rPr>
          <w:rFonts w:ascii="Times New Roman" w:hAnsi="Times New Roman" w:cs="Times New Roman"/>
          <w:sz w:val="28"/>
          <w:szCs w:val="28"/>
        </w:rPr>
        <w:t xml:space="preserve">Они с большей готовностью восприняли идею кармы, совершения добрых дел и подавления желаний, которые в сочетании с медитацией и аскетизмом позволяли душе продвигаться к нирване, конечной стадии знания, которая завершала круг </w:t>
      </w:r>
      <w:r w:rsidR="007A5C5D" w:rsidRPr="00047EF0">
        <w:rPr>
          <w:rFonts w:ascii="Times New Roman" w:hAnsi="Times New Roman" w:cs="Times New Roman"/>
          <w:sz w:val="28"/>
          <w:szCs w:val="28"/>
        </w:rPr>
        <w:lastRenderedPageBreak/>
        <w:t>реинкарнации»</w:t>
      </w:r>
      <w:r w:rsidR="00D13721" w:rsidRPr="00047EF0">
        <w:rPr>
          <w:rStyle w:val="a7"/>
          <w:rFonts w:ascii="Times New Roman" w:hAnsi="Times New Roman" w:cs="Times New Roman"/>
          <w:sz w:val="28"/>
          <w:szCs w:val="28"/>
        </w:rPr>
        <w:footnoteReference w:id="24"/>
      </w:r>
      <w:r w:rsidR="007A5C5D" w:rsidRPr="00047EF0">
        <w:rPr>
          <w:rFonts w:ascii="Times New Roman" w:hAnsi="Times New Roman" w:cs="Times New Roman"/>
          <w:sz w:val="28"/>
          <w:szCs w:val="28"/>
        </w:rPr>
        <w:t>.</w:t>
      </w:r>
      <w:r w:rsidR="00E55C3D" w:rsidRPr="00047EF0">
        <w:rPr>
          <w:rFonts w:ascii="Times New Roman" w:hAnsi="Times New Roman" w:cs="Times New Roman"/>
          <w:sz w:val="28"/>
          <w:szCs w:val="28"/>
        </w:rPr>
        <w:t xml:space="preserve"> По словам сторонников буддизма, он не противоречит учению таких мыслителей как Конфуций, Мэн-цзы, Лао-цзы, Чжуан-цзы и т.д., а дополняет их.</w:t>
      </w:r>
      <w:proofErr w:type="gramEnd"/>
      <w:r w:rsidR="00E55C3D" w:rsidRPr="00047EF0">
        <w:rPr>
          <w:rFonts w:ascii="Times New Roman" w:hAnsi="Times New Roman" w:cs="Times New Roman"/>
          <w:sz w:val="28"/>
          <w:szCs w:val="28"/>
        </w:rPr>
        <w:t xml:space="preserve"> «</w:t>
      </w:r>
      <w:r w:rsidR="00E55C3D" w:rsidRPr="00047EF0">
        <w:rPr>
          <w:rFonts w:ascii="Times New Roman" w:eastAsia="SimSun" w:hAnsi="Times New Roman" w:cs="Times New Roman"/>
          <w:sz w:val="28"/>
          <w:szCs w:val="28"/>
        </w:rPr>
        <w:t>Апологеты буддизма обычно отвечали, что принципы буддизма тождественны принципам китайских «совершенных мудрецов» – Чжоу</w:t>
      </w:r>
      <w:r w:rsidR="00E55C3D" w:rsidRPr="00047EF0">
        <w:rPr>
          <w:rFonts w:ascii="Times New Roman" w:eastAsia="SimSun" w:hAnsi="Times New Roman" w:cs="Times New Roman"/>
          <w:sz w:val="28"/>
          <w:szCs w:val="28"/>
        </w:rPr>
        <w:noBreakHyphen/>
        <w:t>гуна и Конфуция, однако применяются к «</w:t>
      </w:r>
      <w:proofErr w:type="gramStart"/>
      <w:r w:rsidR="00E55C3D" w:rsidRPr="00047EF0">
        <w:rPr>
          <w:rFonts w:ascii="Times New Roman" w:eastAsia="SimSun" w:hAnsi="Times New Roman" w:cs="Times New Roman"/>
          <w:sz w:val="28"/>
          <w:szCs w:val="28"/>
        </w:rPr>
        <w:t>дальнему</w:t>
      </w:r>
      <w:proofErr w:type="gramEnd"/>
      <w:r w:rsidR="00E55C3D" w:rsidRPr="00047EF0">
        <w:rPr>
          <w:rFonts w:ascii="Times New Roman" w:eastAsia="SimSun" w:hAnsi="Times New Roman" w:cs="Times New Roman"/>
          <w:sz w:val="28"/>
          <w:szCs w:val="28"/>
        </w:rPr>
        <w:t xml:space="preserve"> и сокровенному», а не к «близкому и ясному».</w:t>
      </w:r>
    </w:p>
    <w:p w:rsidR="000A7467" w:rsidRPr="00047EF0" w:rsidRDefault="000A7467" w:rsidP="000051E6">
      <w:pPr>
        <w:pStyle w:val="ab"/>
        <w:spacing w:line="360" w:lineRule="auto"/>
        <w:ind w:firstLine="708"/>
        <w:jc w:val="both"/>
        <w:rPr>
          <w:rFonts w:ascii="Times New Roman" w:eastAsia="SimSun" w:hAnsi="Times New Roman" w:cs="Times New Roman"/>
          <w:sz w:val="28"/>
          <w:szCs w:val="28"/>
        </w:rPr>
      </w:pPr>
      <w:r w:rsidRPr="00047EF0">
        <w:rPr>
          <w:rFonts w:ascii="Times New Roman" w:eastAsia="SimSun" w:hAnsi="Times New Roman" w:cs="Times New Roman"/>
          <w:sz w:val="28"/>
          <w:szCs w:val="28"/>
        </w:rPr>
        <w:t>Помимо этого, буддизм испытывал трудности распространения в Китае в связи с наличием в нем института монашества. Монашеский устав (Виная) требовал от вступающего на Путь отказаться от своих предков, служения им и создания собственной семьи. С точки зрения традиционной культуры Китая,</w:t>
      </w:r>
      <w:r w:rsidR="00972C2C" w:rsidRPr="00047EF0">
        <w:rPr>
          <w:rFonts w:ascii="Times New Roman" w:eastAsia="SimSun" w:hAnsi="Times New Roman" w:cs="Times New Roman"/>
          <w:sz w:val="28"/>
          <w:szCs w:val="28"/>
        </w:rPr>
        <w:t xml:space="preserve"> в частности, конфуцианской традиции,</w:t>
      </w:r>
      <w:r w:rsidRPr="00047EF0">
        <w:rPr>
          <w:rFonts w:ascii="Times New Roman" w:eastAsia="SimSun" w:hAnsi="Times New Roman" w:cs="Times New Roman"/>
          <w:sz w:val="28"/>
          <w:szCs w:val="28"/>
        </w:rPr>
        <w:t xml:space="preserve"> такая позиция категорически неприемлема, т.к. она нарушает традиционную ритуальную систему, существовавшую в Китае. Также, буддийский институт монашества резко осуждался за </w:t>
      </w:r>
      <w:r w:rsidR="00972C2C" w:rsidRPr="00047EF0">
        <w:rPr>
          <w:rFonts w:ascii="Times New Roman" w:eastAsia="SimSun" w:hAnsi="Times New Roman" w:cs="Times New Roman"/>
          <w:sz w:val="28"/>
          <w:szCs w:val="28"/>
        </w:rPr>
        <w:t xml:space="preserve">отказ от собственности и  требование от монахов жить за счет подаяний, что было воспринято как призыв к безделью и </w:t>
      </w:r>
      <w:proofErr w:type="gramStart"/>
      <w:r w:rsidR="00972C2C" w:rsidRPr="00047EF0">
        <w:rPr>
          <w:rFonts w:ascii="Times New Roman" w:eastAsia="SimSun" w:hAnsi="Times New Roman" w:cs="Times New Roman"/>
          <w:sz w:val="28"/>
          <w:szCs w:val="28"/>
        </w:rPr>
        <w:t>тунеядству</w:t>
      </w:r>
      <w:proofErr w:type="gramEnd"/>
      <w:r w:rsidR="00972C2C" w:rsidRPr="00047EF0">
        <w:rPr>
          <w:rFonts w:ascii="Times New Roman" w:eastAsia="SimSun" w:hAnsi="Times New Roman" w:cs="Times New Roman"/>
          <w:sz w:val="28"/>
          <w:szCs w:val="28"/>
        </w:rPr>
        <w:t>. Критика монашества со стороны конфуцианцев способствовала развитию практики мирского буддизма.</w:t>
      </w:r>
    </w:p>
    <w:p w:rsidR="00972C2C" w:rsidRPr="00047EF0" w:rsidRDefault="00972C2C" w:rsidP="000051E6">
      <w:pPr>
        <w:pStyle w:val="ab"/>
        <w:spacing w:line="360" w:lineRule="auto"/>
        <w:ind w:firstLine="708"/>
        <w:jc w:val="both"/>
        <w:rPr>
          <w:rFonts w:ascii="Times New Roman" w:eastAsia="SimSun" w:hAnsi="Times New Roman" w:cs="Times New Roman"/>
          <w:sz w:val="28"/>
          <w:szCs w:val="28"/>
        </w:rPr>
      </w:pPr>
      <w:r w:rsidRPr="00047EF0">
        <w:rPr>
          <w:rFonts w:ascii="Times New Roman" w:eastAsia="SimSun" w:hAnsi="Times New Roman" w:cs="Times New Roman"/>
          <w:sz w:val="28"/>
          <w:szCs w:val="28"/>
        </w:rPr>
        <w:t xml:space="preserve">Сами же представители сангхи </w:t>
      </w:r>
      <w:proofErr w:type="gramStart"/>
      <w:r w:rsidRPr="00047EF0">
        <w:rPr>
          <w:rFonts w:ascii="Times New Roman" w:eastAsia="SimSun" w:hAnsi="Times New Roman" w:cs="Times New Roman"/>
          <w:sz w:val="28"/>
          <w:szCs w:val="28"/>
        </w:rPr>
        <w:t>доказывали</w:t>
      </w:r>
      <w:proofErr w:type="gramEnd"/>
      <w:r w:rsidRPr="00047EF0">
        <w:rPr>
          <w:rFonts w:ascii="Times New Roman" w:eastAsia="SimSun" w:hAnsi="Times New Roman" w:cs="Times New Roman"/>
          <w:sz w:val="28"/>
          <w:szCs w:val="28"/>
        </w:rPr>
        <w:t xml:space="preserve"> что своими действиями они пытаются обеспечить благо всему человечеству, улучшая его карму и что Учение Будды вовсе не отрицает культа предков. </w:t>
      </w:r>
    </w:p>
    <w:p w:rsidR="005C4A58" w:rsidRPr="00047EF0" w:rsidRDefault="005C4A58" w:rsidP="000051E6">
      <w:pPr>
        <w:pStyle w:val="ab"/>
        <w:spacing w:line="360" w:lineRule="auto"/>
        <w:ind w:firstLine="708"/>
        <w:jc w:val="both"/>
        <w:rPr>
          <w:rFonts w:ascii="Times New Roman" w:eastAsia="SimSun" w:hAnsi="Times New Roman" w:cs="Times New Roman"/>
          <w:sz w:val="28"/>
          <w:szCs w:val="28"/>
        </w:rPr>
      </w:pPr>
      <w:r w:rsidRPr="00047EF0">
        <w:rPr>
          <w:rFonts w:ascii="Times New Roman" w:eastAsia="SimSun" w:hAnsi="Times New Roman" w:cs="Times New Roman"/>
          <w:sz w:val="28"/>
          <w:szCs w:val="28"/>
        </w:rPr>
        <w:t>К тому же, буддизм, противоречил даосской концепции обретении бессмертия. Следует отметить, что идея о достижении физического бессмертия также не поддерживалась и конфуцианцами. «Вопрос о физическом бессмертии для буддиста был просто неуместен, а для конфуцианца физическое бессмертие было просто нежелательной возможностью».</w:t>
      </w:r>
    </w:p>
    <w:p w:rsidR="00B36AFD" w:rsidRPr="00047EF0" w:rsidRDefault="00B36AFD" w:rsidP="000051E6">
      <w:pPr>
        <w:pStyle w:val="ab"/>
        <w:spacing w:line="360" w:lineRule="auto"/>
        <w:ind w:firstLine="708"/>
        <w:jc w:val="both"/>
        <w:rPr>
          <w:rFonts w:ascii="Times New Roman" w:eastAsia="SimSun" w:hAnsi="Times New Roman" w:cs="Times New Roman"/>
          <w:sz w:val="28"/>
          <w:szCs w:val="28"/>
        </w:rPr>
      </w:pPr>
      <w:r w:rsidRPr="00047EF0">
        <w:rPr>
          <w:rFonts w:ascii="Times New Roman" w:eastAsia="SimSun" w:hAnsi="Times New Roman" w:cs="Times New Roman"/>
          <w:sz w:val="28"/>
          <w:szCs w:val="28"/>
        </w:rPr>
        <w:t xml:space="preserve">Также, идеология буддизма противоречила концепции императорской власти в Китае. Оно заключалось в том, что император, будучи Сыном Неба, </w:t>
      </w:r>
      <w:r w:rsidRPr="00047EF0">
        <w:rPr>
          <w:rFonts w:ascii="Times New Roman" w:eastAsia="SimSun" w:hAnsi="Times New Roman" w:cs="Times New Roman"/>
          <w:sz w:val="28"/>
          <w:szCs w:val="28"/>
        </w:rPr>
        <w:lastRenderedPageBreak/>
        <w:t xml:space="preserve">олицетворяет высшую власть на Земле и ему все обязаны подчиняться, а конечной целью буддийской практики является освобождение из сансары, т.е. от мирской жизни. Таким образом, буддист стоит «над миром», следовательно, не подчиняется императору. Кроме того, </w:t>
      </w:r>
      <w:proofErr w:type="gramStart"/>
      <w:r w:rsidRPr="00047EF0">
        <w:rPr>
          <w:rFonts w:ascii="Times New Roman" w:eastAsia="SimSun" w:hAnsi="Times New Roman" w:cs="Times New Roman"/>
          <w:sz w:val="28"/>
          <w:szCs w:val="28"/>
        </w:rPr>
        <w:t>предполагается</w:t>
      </w:r>
      <w:proofErr w:type="gramEnd"/>
      <w:r w:rsidRPr="00047EF0">
        <w:rPr>
          <w:rFonts w:ascii="Times New Roman" w:eastAsia="SimSun" w:hAnsi="Times New Roman" w:cs="Times New Roman"/>
          <w:sz w:val="28"/>
          <w:szCs w:val="28"/>
        </w:rPr>
        <w:t xml:space="preserve"> что сангха должна существовать независимо от официальной.  Как уже было</w:t>
      </w:r>
      <w:r w:rsidR="005F1D4A" w:rsidRPr="00047EF0">
        <w:rPr>
          <w:rFonts w:ascii="Times New Roman" w:eastAsia="SimSun" w:hAnsi="Times New Roman" w:cs="Times New Roman"/>
          <w:sz w:val="28"/>
          <w:szCs w:val="28"/>
        </w:rPr>
        <w:t xml:space="preserve"> сказано выше, традиционного государственного устройства в Китае, это невозможно. Таким образом, со временем, буддийская сангха оказалась в зависимости от императорского двора. Государство контролировало все стороны жизни сангхи, регулировало количество монахов и</w:t>
      </w:r>
      <w:proofErr w:type="gramStart"/>
      <w:r w:rsidR="005F1D4A" w:rsidRPr="00047EF0">
        <w:rPr>
          <w:rFonts w:ascii="Times New Roman" w:eastAsia="SimSun" w:hAnsi="Times New Roman" w:cs="Times New Roman"/>
          <w:sz w:val="28"/>
          <w:szCs w:val="28"/>
        </w:rPr>
        <w:t xml:space="preserve"> ,</w:t>
      </w:r>
      <w:proofErr w:type="gramEnd"/>
      <w:r w:rsidR="005F1D4A" w:rsidRPr="00047EF0">
        <w:rPr>
          <w:rFonts w:ascii="Times New Roman" w:eastAsia="SimSun" w:hAnsi="Times New Roman" w:cs="Times New Roman"/>
          <w:sz w:val="28"/>
          <w:szCs w:val="28"/>
        </w:rPr>
        <w:t xml:space="preserve"> даже, ввело специальный экзамен для монахов на знание сутр.</w:t>
      </w:r>
      <w:r w:rsidR="00DD07BA" w:rsidRPr="00047EF0">
        <w:rPr>
          <w:rFonts w:ascii="Times New Roman" w:eastAsia="SimSun" w:hAnsi="Times New Roman" w:cs="Times New Roman"/>
          <w:sz w:val="28"/>
          <w:szCs w:val="28"/>
        </w:rPr>
        <w:t xml:space="preserve"> </w:t>
      </w:r>
      <w:r w:rsidR="00DD07BA" w:rsidRPr="00047EF0">
        <w:rPr>
          <w:rFonts w:ascii="Times New Roman" w:hAnsi="Times New Roman" w:cs="Times New Roman"/>
          <w:sz w:val="28"/>
          <w:szCs w:val="28"/>
        </w:rPr>
        <w:t xml:space="preserve">В силу свей идеи о </w:t>
      </w:r>
      <w:proofErr w:type="gramStart"/>
      <w:r w:rsidR="00DD07BA" w:rsidRPr="00047EF0">
        <w:rPr>
          <w:rFonts w:ascii="Times New Roman" w:hAnsi="Times New Roman" w:cs="Times New Roman"/>
          <w:sz w:val="28"/>
          <w:szCs w:val="28"/>
        </w:rPr>
        <w:t>том</w:t>
      </w:r>
      <w:proofErr w:type="gramEnd"/>
      <w:r w:rsidR="00DD07BA" w:rsidRPr="00047EF0">
        <w:rPr>
          <w:rFonts w:ascii="Times New Roman" w:hAnsi="Times New Roman" w:cs="Times New Roman"/>
          <w:sz w:val="28"/>
          <w:szCs w:val="28"/>
        </w:rPr>
        <w:t xml:space="preserve"> что весь мир и существование - иллюзия, буддизм был сильно оторван от китайских социально-политических реалий. В результате, ведущую роль в жизни государства продолжило играть конфуцианство. «Именно в период наибольшего распространения буддизма, стали видны его недостатки. Это не была социальная религия, а китайцы всегда гордились тем, что в их мировоззрении преобладали гуманистические тенденции. Влиянию буддизма была очень слабо подвержена такая черта характера китайцев, как озабоченность проблемами управления миром и людьми. Буддизм все это считал иллюзией»</w:t>
      </w:r>
      <w:r w:rsidR="00BE53B7" w:rsidRPr="00047EF0">
        <w:rPr>
          <w:rStyle w:val="a7"/>
          <w:rFonts w:ascii="Times New Roman" w:hAnsi="Times New Roman" w:cs="Times New Roman"/>
          <w:sz w:val="28"/>
          <w:szCs w:val="28"/>
        </w:rPr>
        <w:footnoteReference w:id="25"/>
      </w:r>
      <w:r w:rsidR="00DD07BA" w:rsidRPr="00047EF0">
        <w:rPr>
          <w:rFonts w:ascii="Times New Roman" w:hAnsi="Times New Roman" w:cs="Times New Roman"/>
          <w:sz w:val="28"/>
          <w:szCs w:val="28"/>
        </w:rPr>
        <w:t>.</w:t>
      </w:r>
    </w:p>
    <w:p w:rsidR="00B22567" w:rsidRPr="00047EF0" w:rsidRDefault="00B22567" w:rsidP="000051E6">
      <w:pPr>
        <w:pStyle w:val="ab"/>
        <w:spacing w:line="360" w:lineRule="auto"/>
        <w:ind w:firstLine="360"/>
        <w:jc w:val="both"/>
        <w:rPr>
          <w:rFonts w:ascii="Times New Roman" w:eastAsia="SimSun" w:hAnsi="Times New Roman" w:cs="Times New Roman"/>
          <w:sz w:val="28"/>
          <w:szCs w:val="28"/>
        </w:rPr>
      </w:pPr>
      <w:r w:rsidRPr="00047EF0">
        <w:rPr>
          <w:rFonts w:ascii="Times New Roman" w:eastAsia="SimSun" w:hAnsi="Times New Roman" w:cs="Times New Roman"/>
          <w:sz w:val="28"/>
          <w:szCs w:val="28"/>
        </w:rPr>
        <w:t xml:space="preserve">Следует отметить, что до III века многие китайцы имели очень поверхностное представление о буддизме и, зачастую воспринимали его как одно из направлений даосизма. Об этом свидетельствует тот факт, что в 165 году император Хуань-ди осуществил жертвоприношение основателю даосизма Лао-цзы и Будде. </w:t>
      </w:r>
      <w:r w:rsidR="00026611" w:rsidRPr="00047EF0">
        <w:rPr>
          <w:rFonts w:ascii="Times New Roman" w:eastAsia="SimSun" w:hAnsi="Times New Roman" w:cs="Times New Roman"/>
          <w:sz w:val="28"/>
          <w:szCs w:val="28"/>
        </w:rPr>
        <w:t xml:space="preserve">Кроме того, возникла даже легенда якобы, Лао-цзы, уйдя на Запад, стал наставником самого Будды Шакьямуни. Исходя из этого, буддизм является учением, отпочковавшимся от даосизма. Скорее всего, эта история была придумана специально для привлечения в буддизм большего количества китайцев, поскольку она обосновывает близость </w:t>
      </w:r>
      <w:r w:rsidR="00026611" w:rsidRPr="00047EF0">
        <w:rPr>
          <w:rFonts w:ascii="Times New Roman" w:eastAsia="SimSun" w:hAnsi="Times New Roman" w:cs="Times New Roman"/>
          <w:sz w:val="28"/>
          <w:szCs w:val="28"/>
        </w:rPr>
        <w:lastRenderedPageBreak/>
        <w:t xml:space="preserve">Учения Будды культуре Китая. </w:t>
      </w:r>
      <w:proofErr w:type="gramStart"/>
      <w:r w:rsidRPr="00047EF0">
        <w:rPr>
          <w:rFonts w:ascii="Times New Roman" w:eastAsia="SimSun" w:hAnsi="Times New Roman" w:cs="Times New Roman"/>
          <w:sz w:val="28"/>
          <w:szCs w:val="28"/>
        </w:rPr>
        <w:t>«III в. – ключевой для истории буддизма в Китае.</w:t>
      </w:r>
      <w:proofErr w:type="gramEnd"/>
      <w:r w:rsidRPr="00047EF0">
        <w:rPr>
          <w:rFonts w:ascii="Times New Roman" w:eastAsia="SimSun" w:hAnsi="Times New Roman" w:cs="Times New Roman"/>
          <w:sz w:val="28"/>
          <w:szCs w:val="28"/>
        </w:rPr>
        <w:t xml:space="preserve"> Именно в течение этого столетия решался вопрос: быть или не быть буддизму в Государстве Центра</w:t>
      </w:r>
      <w:r w:rsidRPr="00047EF0">
        <w:rPr>
          <w:rFonts w:ascii="Times New Roman" w:hAnsi="Times New Roman" w:cs="Times New Roman"/>
          <w:sz w:val="28"/>
          <w:szCs w:val="28"/>
        </w:rPr>
        <w:t>»</w:t>
      </w:r>
      <w:r w:rsidR="00BE53B7" w:rsidRPr="00047EF0">
        <w:rPr>
          <w:rStyle w:val="a7"/>
          <w:rFonts w:ascii="Times New Roman" w:hAnsi="Times New Roman" w:cs="Times New Roman"/>
          <w:sz w:val="28"/>
          <w:szCs w:val="28"/>
        </w:rPr>
        <w:footnoteReference w:id="26"/>
      </w:r>
      <w:r w:rsidRPr="00047EF0">
        <w:rPr>
          <w:rFonts w:ascii="Times New Roman" w:eastAsia="SimSun" w:hAnsi="Times New Roman" w:cs="Times New Roman"/>
          <w:sz w:val="28"/>
          <w:szCs w:val="28"/>
        </w:rPr>
        <w:t>.</w:t>
      </w:r>
    </w:p>
    <w:p w:rsidR="0021667A" w:rsidRPr="00047EF0" w:rsidRDefault="0021667A" w:rsidP="009C289A">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В 220 году происходит падение династии Хань и начинается период феодальной раздробленности, длившийся </w:t>
      </w:r>
      <w:r w:rsidR="00EF5C4A" w:rsidRPr="00047EF0">
        <w:rPr>
          <w:rFonts w:ascii="Times New Roman" w:hAnsi="Times New Roman" w:cs="Times New Roman"/>
          <w:sz w:val="28"/>
          <w:szCs w:val="28"/>
        </w:rPr>
        <w:t xml:space="preserve">398 лет. В этот период наблюдается рост сангхи (буддийской общины) и продолжение переводческой и комментаторской деятельности. За этот </w:t>
      </w:r>
      <w:proofErr w:type="gramStart"/>
      <w:r w:rsidR="00EF5C4A" w:rsidRPr="00047EF0">
        <w:rPr>
          <w:rFonts w:ascii="Times New Roman" w:hAnsi="Times New Roman" w:cs="Times New Roman"/>
          <w:sz w:val="28"/>
          <w:szCs w:val="28"/>
        </w:rPr>
        <w:t>период было на китайский язык было</w:t>
      </w:r>
      <w:proofErr w:type="gramEnd"/>
      <w:r w:rsidR="00EF5C4A" w:rsidRPr="00047EF0">
        <w:rPr>
          <w:rFonts w:ascii="Times New Roman" w:hAnsi="Times New Roman" w:cs="Times New Roman"/>
          <w:sz w:val="28"/>
          <w:szCs w:val="28"/>
        </w:rPr>
        <w:t xml:space="preserve"> переведено более 700 текстов. </w:t>
      </w:r>
      <w:r w:rsidR="007A5C5D" w:rsidRPr="00047EF0">
        <w:rPr>
          <w:rFonts w:ascii="Times New Roman" w:hAnsi="Times New Roman" w:cs="Times New Roman"/>
          <w:sz w:val="28"/>
          <w:szCs w:val="28"/>
        </w:rPr>
        <w:t xml:space="preserve">« К </w:t>
      </w:r>
      <w:r w:rsidR="007A5C5D" w:rsidRPr="00047EF0">
        <w:rPr>
          <w:rFonts w:ascii="Times New Roman" w:hAnsi="Times New Roman" w:cs="Times New Roman"/>
          <w:sz w:val="28"/>
          <w:szCs w:val="28"/>
          <w:lang w:val="en-US"/>
        </w:rPr>
        <w:t>VI</w:t>
      </w:r>
      <w:r w:rsidR="007A5C5D" w:rsidRPr="00047EF0">
        <w:rPr>
          <w:rFonts w:ascii="Times New Roman" w:hAnsi="Times New Roman" w:cs="Times New Roman"/>
          <w:sz w:val="28"/>
          <w:szCs w:val="28"/>
        </w:rPr>
        <w:t xml:space="preserve"> веку буддизм был уже широко распространен в Кита</w:t>
      </w:r>
      <w:proofErr w:type="gramStart"/>
      <w:r w:rsidR="007A5C5D" w:rsidRPr="00047EF0">
        <w:rPr>
          <w:rFonts w:ascii="Times New Roman" w:hAnsi="Times New Roman" w:cs="Times New Roman"/>
          <w:sz w:val="28"/>
          <w:szCs w:val="28"/>
        </w:rPr>
        <w:t>е-</w:t>
      </w:r>
      <w:proofErr w:type="gramEnd"/>
      <w:r w:rsidR="007A5C5D" w:rsidRPr="00047EF0">
        <w:rPr>
          <w:rFonts w:ascii="Times New Roman" w:hAnsi="Times New Roman" w:cs="Times New Roman"/>
          <w:sz w:val="28"/>
          <w:szCs w:val="28"/>
        </w:rPr>
        <w:t xml:space="preserve"> как на севере, где правили династии кочевников, так и на юге</w:t>
      </w:r>
      <w:r w:rsidR="00A830F1" w:rsidRPr="00047EF0">
        <w:rPr>
          <w:rFonts w:ascii="Times New Roman" w:hAnsi="Times New Roman" w:cs="Times New Roman"/>
          <w:sz w:val="28"/>
          <w:szCs w:val="28"/>
        </w:rPr>
        <w:t>, где у власти были китайские режимы. В обеих частях страны правящие круги способствовали распространению буддизма»</w:t>
      </w:r>
      <w:r w:rsidR="00C2311E" w:rsidRPr="00047EF0">
        <w:rPr>
          <w:rStyle w:val="a7"/>
          <w:rFonts w:ascii="Times New Roman" w:eastAsia="SimSun" w:hAnsi="Times New Roman" w:cs="Times New Roman"/>
          <w:sz w:val="28"/>
          <w:szCs w:val="28"/>
        </w:rPr>
        <w:footnoteReference w:id="27"/>
      </w:r>
      <w:r w:rsidR="00A830F1" w:rsidRPr="00047EF0">
        <w:rPr>
          <w:rFonts w:ascii="Times New Roman" w:hAnsi="Times New Roman" w:cs="Times New Roman"/>
          <w:sz w:val="28"/>
          <w:szCs w:val="28"/>
        </w:rPr>
        <w:t>.</w:t>
      </w:r>
    </w:p>
    <w:p w:rsidR="00EF5C4A" w:rsidRPr="00047EF0" w:rsidRDefault="00EF5C4A" w:rsidP="000051E6">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В IV веке происходит разделение китайского буддизма на два направления: северное и южное. Северное направление китайского буддизма вступило в контакт с центральноазиатскими, в частности, шаманистскими верованиями. В духовной жизни большую роль стали играть священнослужители индийского и центральноазиатского происхождения. Также, северное направление китайского буддизма сыграло решающую роль в становлении буддийской традиции в Корее и Японии.</w:t>
      </w:r>
    </w:p>
    <w:p w:rsidR="0024319E" w:rsidRPr="00047EF0" w:rsidRDefault="000106B7" w:rsidP="009C289A">
      <w:pPr>
        <w:pStyle w:val="ab"/>
        <w:spacing w:line="360" w:lineRule="auto"/>
        <w:ind w:firstLine="708"/>
        <w:jc w:val="both"/>
        <w:rPr>
          <w:rFonts w:ascii="Times New Roman" w:hAnsi="Times New Roman" w:cs="Times New Roman"/>
          <w:sz w:val="28"/>
          <w:szCs w:val="28"/>
        </w:rPr>
      </w:pPr>
      <w:proofErr w:type="gramStart"/>
      <w:r w:rsidRPr="00047EF0">
        <w:rPr>
          <w:rFonts w:ascii="Times New Roman" w:hAnsi="Times New Roman" w:cs="Times New Roman"/>
          <w:sz w:val="28"/>
          <w:szCs w:val="28"/>
        </w:rPr>
        <w:t>Для южного направления в китайском буддизме того периода характерны расцвет теоретико-практической деятельности буддийских наставников, что способствовало появлению китайских буддийских школ и сближение представителей сангхи с официальными властями.</w:t>
      </w:r>
      <w:proofErr w:type="gramEnd"/>
      <w:r w:rsidRPr="00047EF0">
        <w:rPr>
          <w:rFonts w:ascii="Times New Roman" w:hAnsi="Times New Roman" w:cs="Times New Roman"/>
          <w:sz w:val="28"/>
          <w:szCs w:val="28"/>
        </w:rPr>
        <w:t xml:space="preserve"> </w:t>
      </w:r>
      <w:r w:rsidR="00620E72" w:rsidRPr="00047EF0">
        <w:rPr>
          <w:rFonts w:ascii="Times New Roman" w:hAnsi="Times New Roman" w:cs="Times New Roman"/>
          <w:sz w:val="28"/>
          <w:szCs w:val="28"/>
        </w:rPr>
        <w:t xml:space="preserve">В результате произошла секуляризация всей буддийской </w:t>
      </w:r>
      <w:proofErr w:type="gramStart"/>
      <w:r w:rsidR="00620E72" w:rsidRPr="00047EF0">
        <w:rPr>
          <w:rFonts w:ascii="Times New Roman" w:hAnsi="Times New Roman" w:cs="Times New Roman"/>
          <w:sz w:val="28"/>
          <w:szCs w:val="28"/>
        </w:rPr>
        <w:t>духовности</w:t>
      </w:r>
      <w:proofErr w:type="gramEnd"/>
      <w:r w:rsidR="00620E72" w:rsidRPr="00047EF0">
        <w:rPr>
          <w:rFonts w:ascii="Times New Roman" w:hAnsi="Times New Roman" w:cs="Times New Roman"/>
          <w:sz w:val="28"/>
          <w:szCs w:val="28"/>
        </w:rPr>
        <w:t xml:space="preserve"> и </w:t>
      </w:r>
      <w:r w:rsidR="0024319E" w:rsidRPr="00047EF0">
        <w:rPr>
          <w:rFonts w:ascii="Times New Roman" w:hAnsi="Times New Roman" w:cs="Times New Roman"/>
          <w:sz w:val="28"/>
          <w:szCs w:val="28"/>
        </w:rPr>
        <w:t>ее центры были фактически, стали располагаться в императорском дворце и резиденциях принцев крови.</w:t>
      </w:r>
    </w:p>
    <w:p w:rsidR="0024319E" w:rsidRPr="00047EF0" w:rsidRDefault="0024319E" w:rsidP="009C289A">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Китайский буддизм превратился в самостоятельную религиозную традицию, внутри которой образовались новые школы. Среди них: </w:t>
      </w:r>
    </w:p>
    <w:p w:rsidR="0024319E" w:rsidRPr="00047EF0" w:rsidRDefault="0024319E" w:rsidP="000051E6">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lastRenderedPageBreak/>
        <w:t xml:space="preserve">Цзинту </w:t>
      </w:r>
      <w:proofErr w:type="gramStart"/>
      <w:r w:rsidR="00472FD1" w:rsidRPr="00047EF0">
        <w:rPr>
          <w:rFonts w:ascii="Times New Roman" w:hAnsi="Times New Roman" w:cs="Times New Roman"/>
          <w:sz w:val="28"/>
          <w:szCs w:val="28"/>
        </w:rPr>
        <w:t xml:space="preserve">( </w:t>
      </w:r>
      <w:proofErr w:type="gramEnd"/>
      <w:r w:rsidR="00472FD1" w:rsidRPr="00047EF0">
        <w:rPr>
          <w:rFonts w:ascii="Times New Roman" w:hAnsi="Times New Roman" w:cs="Times New Roman"/>
          <w:sz w:val="28"/>
          <w:szCs w:val="28"/>
        </w:rPr>
        <w:t xml:space="preserve">кит. </w:t>
      </w:r>
      <w:r w:rsidR="00472FD1" w:rsidRPr="00047EF0">
        <w:rPr>
          <w:rFonts w:ascii="Times New Roman" w:hAnsi="Times New Roman" w:cs="Times New Roman"/>
          <w:sz w:val="28"/>
          <w:szCs w:val="28"/>
        </w:rPr>
        <w:t>净土</w:t>
      </w:r>
      <w:r w:rsidR="00472FD1" w:rsidRPr="00047EF0">
        <w:rPr>
          <w:rFonts w:ascii="Times New Roman" w:hAnsi="Times New Roman" w:cs="Times New Roman"/>
          <w:sz w:val="28"/>
          <w:szCs w:val="28"/>
        </w:rPr>
        <w:t xml:space="preserve"> </w:t>
      </w:r>
      <w:proofErr w:type="gramStart"/>
      <w:r w:rsidR="00472FD1" w:rsidRPr="00047EF0">
        <w:rPr>
          <w:rFonts w:ascii="Times New Roman" w:hAnsi="Times New Roman" w:cs="Times New Roman"/>
          <w:sz w:val="28"/>
          <w:szCs w:val="28"/>
        </w:rPr>
        <w:t>«Чистая земля»)</w:t>
      </w:r>
      <w:r w:rsidRPr="00047EF0">
        <w:rPr>
          <w:rFonts w:ascii="Times New Roman" w:hAnsi="Times New Roman" w:cs="Times New Roman"/>
          <w:sz w:val="28"/>
          <w:szCs w:val="28"/>
        </w:rPr>
        <w:t>.</w:t>
      </w:r>
      <w:proofErr w:type="gramEnd"/>
      <w:r w:rsidRPr="00047EF0">
        <w:rPr>
          <w:rFonts w:ascii="Times New Roman" w:hAnsi="Times New Roman" w:cs="Times New Roman"/>
          <w:sz w:val="28"/>
          <w:szCs w:val="28"/>
        </w:rPr>
        <w:t xml:space="preserve"> </w:t>
      </w:r>
      <w:proofErr w:type="gramStart"/>
      <w:r w:rsidR="00C40392" w:rsidRPr="00047EF0">
        <w:rPr>
          <w:rFonts w:ascii="Times New Roman" w:hAnsi="Times New Roman" w:cs="Times New Roman"/>
          <w:sz w:val="28"/>
          <w:szCs w:val="28"/>
        </w:rPr>
        <w:t>В основе идеологии лежит представление о «Западном рае» или «Чистой Земле» (санскр. Сукхавати, кит.</w:t>
      </w:r>
      <w:proofErr w:type="gramEnd"/>
      <w:r w:rsidR="00C40392" w:rsidRPr="00047EF0">
        <w:rPr>
          <w:rFonts w:ascii="Times New Roman" w:hAnsi="Times New Roman" w:cs="Times New Roman"/>
          <w:sz w:val="28"/>
          <w:szCs w:val="28"/>
        </w:rPr>
        <w:t xml:space="preserve"> </w:t>
      </w:r>
      <w:proofErr w:type="gramStart"/>
      <w:r w:rsidR="00C40392" w:rsidRPr="00047EF0">
        <w:rPr>
          <w:rFonts w:ascii="Times New Roman" w:hAnsi="Times New Roman" w:cs="Times New Roman"/>
          <w:sz w:val="28"/>
          <w:szCs w:val="28"/>
        </w:rPr>
        <w:t xml:space="preserve">Цзинту), где перерождаются праведники и которой правит Будда Амитабха (кит. </w:t>
      </w:r>
      <w:r w:rsidR="00C40392" w:rsidRPr="00047EF0">
        <w:rPr>
          <w:rFonts w:ascii="Times New Roman" w:hAnsi="Times New Roman" w:cs="Times New Roman"/>
          <w:sz w:val="28"/>
          <w:szCs w:val="28"/>
        </w:rPr>
        <w:t>阿彌佗佛</w:t>
      </w:r>
      <w:r w:rsidR="00C40392" w:rsidRPr="00047EF0">
        <w:rPr>
          <w:rFonts w:ascii="Times New Roman" w:hAnsi="Times New Roman" w:cs="Times New Roman"/>
          <w:sz w:val="28"/>
          <w:szCs w:val="28"/>
        </w:rPr>
        <w:t>).</w:t>
      </w:r>
      <w:proofErr w:type="gramEnd"/>
      <w:r w:rsidR="00C40392" w:rsidRPr="00047EF0">
        <w:rPr>
          <w:rFonts w:ascii="Times New Roman" w:hAnsi="Times New Roman" w:cs="Times New Roman"/>
          <w:sz w:val="28"/>
          <w:szCs w:val="28"/>
        </w:rPr>
        <w:t xml:space="preserve"> </w:t>
      </w:r>
      <w:proofErr w:type="gramStart"/>
      <w:r w:rsidR="00C40392" w:rsidRPr="00047EF0">
        <w:rPr>
          <w:rFonts w:ascii="Times New Roman" w:hAnsi="Times New Roman" w:cs="Times New Roman"/>
          <w:sz w:val="28"/>
          <w:szCs w:val="28"/>
        </w:rPr>
        <w:t>Согласно учению школы Цзинту, в «Западный рай» может попасть каждый, кто хотя бы раз в жизни произнес формулу «Нань-У-Амиту-Фо!» (кит.</w:t>
      </w:r>
      <w:proofErr w:type="gramEnd"/>
      <w:r w:rsidR="00C40392" w:rsidRPr="00047EF0">
        <w:rPr>
          <w:rFonts w:ascii="Times New Roman" w:hAnsi="Times New Roman" w:cs="Times New Roman"/>
          <w:sz w:val="28"/>
          <w:szCs w:val="28"/>
        </w:rPr>
        <w:t xml:space="preserve"> </w:t>
      </w:r>
      <w:proofErr w:type="gramStart"/>
      <w:r w:rsidR="00C40392" w:rsidRPr="00047EF0">
        <w:rPr>
          <w:rFonts w:ascii="Times New Roman" w:hAnsi="Times New Roman" w:cs="Times New Roman"/>
          <w:sz w:val="28"/>
          <w:szCs w:val="28"/>
        </w:rPr>
        <w:t xml:space="preserve">«Славься Будда Амида!» </w:t>
      </w:r>
      <w:r w:rsidR="00C40392" w:rsidRPr="00047EF0">
        <w:rPr>
          <w:rFonts w:ascii="Times New Roman" w:hAnsi="Times New Roman" w:cs="Times New Roman"/>
          <w:sz w:val="28"/>
          <w:szCs w:val="28"/>
        </w:rPr>
        <w:t>南無阿彌佗佛</w:t>
      </w:r>
      <w:r w:rsidR="00CF0AF1" w:rsidRPr="00047EF0">
        <w:rPr>
          <w:rFonts w:ascii="Times New Roman" w:hAnsi="Times New Roman" w:cs="Times New Roman"/>
          <w:sz w:val="28"/>
          <w:szCs w:val="28"/>
        </w:rPr>
        <w:t>);</w:t>
      </w:r>
      <w:proofErr w:type="gramEnd"/>
    </w:p>
    <w:p w:rsidR="00D720FC" w:rsidRPr="00047EF0" w:rsidRDefault="00472FD1" w:rsidP="000051E6">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Тяньтай </w:t>
      </w:r>
      <w:proofErr w:type="gramStart"/>
      <w:r w:rsidRPr="00047EF0">
        <w:rPr>
          <w:rFonts w:ascii="Times New Roman" w:hAnsi="Times New Roman" w:cs="Times New Roman"/>
          <w:sz w:val="28"/>
          <w:szCs w:val="28"/>
        </w:rPr>
        <w:t xml:space="preserve">( </w:t>
      </w:r>
      <w:proofErr w:type="gramEnd"/>
      <w:r w:rsidRPr="00047EF0">
        <w:rPr>
          <w:rFonts w:ascii="Times New Roman" w:hAnsi="Times New Roman" w:cs="Times New Roman"/>
          <w:sz w:val="28"/>
          <w:szCs w:val="28"/>
        </w:rPr>
        <w:t xml:space="preserve">кит. </w:t>
      </w:r>
      <w:r w:rsidRPr="00047EF0">
        <w:rPr>
          <w:rFonts w:ascii="Times New Roman" w:hAnsi="Times New Roman" w:cs="Times New Roman"/>
          <w:sz w:val="28"/>
          <w:szCs w:val="28"/>
        </w:rPr>
        <w:t>天台</w:t>
      </w:r>
      <w:r w:rsidRPr="00047EF0">
        <w:rPr>
          <w:rFonts w:ascii="Times New Roman" w:hAnsi="Times New Roman" w:cs="Times New Roman"/>
          <w:sz w:val="28"/>
          <w:szCs w:val="28"/>
        </w:rPr>
        <w:t xml:space="preserve"> </w:t>
      </w:r>
      <w:proofErr w:type="gramStart"/>
      <w:r w:rsidR="00CF0AF1" w:rsidRPr="00047EF0">
        <w:rPr>
          <w:rFonts w:ascii="Times New Roman" w:hAnsi="Times New Roman" w:cs="Times New Roman"/>
          <w:sz w:val="28"/>
          <w:szCs w:val="28"/>
        </w:rPr>
        <w:t>«Небесный престол»).</w:t>
      </w:r>
      <w:proofErr w:type="gramEnd"/>
      <w:r w:rsidR="00CF0AF1" w:rsidRPr="00047EF0">
        <w:rPr>
          <w:rFonts w:ascii="Times New Roman" w:hAnsi="Times New Roman" w:cs="Times New Roman"/>
          <w:sz w:val="28"/>
          <w:szCs w:val="28"/>
        </w:rPr>
        <w:t xml:space="preserve"> Возникла в VI веке н.э. Считается первой сугубо китайской буддийской школой. Название происходит от горы Тяньтайшань (кит.</w:t>
      </w:r>
      <w:r w:rsidR="00CF0AF1" w:rsidRPr="00047EF0">
        <w:rPr>
          <w:rFonts w:ascii="Times New Roman" w:hAnsi="Times New Roman" w:cs="Times New Roman"/>
          <w:sz w:val="28"/>
          <w:szCs w:val="28"/>
        </w:rPr>
        <w:t>天台山</w:t>
      </w:r>
      <w:r w:rsidR="00CF0AF1" w:rsidRPr="00047EF0">
        <w:rPr>
          <w:rFonts w:ascii="Times New Roman" w:hAnsi="Times New Roman" w:cs="Times New Roman"/>
          <w:sz w:val="28"/>
          <w:szCs w:val="28"/>
        </w:rPr>
        <w:t>), расположенной в провинции Чжэцзян. Основателем данной школы является монах Чжи-и, проповедовавший в районе провинции Чжэцзян. В основе учения лежит текст «Лотосовой сутры»</w:t>
      </w:r>
      <w:proofErr w:type="gramStart"/>
      <w:r w:rsidR="00CF0AF1" w:rsidRPr="00047EF0">
        <w:rPr>
          <w:rFonts w:ascii="Times New Roman" w:hAnsi="Times New Roman" w:cs="Times New Roman"/>
          <w:sz w:val="28"/>
          <w:szCs w:val="28"/>
        </w:rPr>
        <w:t xml:space="preserve"> .</w:t>
      </w:r>
      <w:proofErr w:type="gramEnd"/>
      <w:r w:rsidR="00D720FC" w:rsidRPr="00047EF0">
        <w:rPr>
          <w:rFonts w:ascii="Times New Roman" w:hAnsi="Times New Roman" w:cs="Times New Roman"/>
          <w:sz w:val="28"/>
          <w:szCs w:val="28"/>
        </w:rPr>
        <w:t xml:space="preserve"> В основе учения Тяньтай лежит принцип пантеизма, т.е., всеобщей обожествленности. Будда является не только конкретной личностью, но и является истинной реальностью. Причем природой Будды наделены не только живые существа, но и неодушевленные предметы. «В учении школы Тяньтай в полной мере проявился субстанциализм китайского буддизма, </w:t>
      </w:r>
      <w:proofErr w:type="gramStart"/>
      <w:r w:rsidR="00D720FC" w:rsidRPr="00047EF0">
        <w:rPr>
          <w:rFonts w:ascii="Times New Roman" w:hAnsi="Times New Roman" w:cs="Times New Roman"/>
          <w:sz w:val="28"/>
          <w:szCs w:val="28"/>
        </w:rPr>
        <w:t>граничащий</w:t>
      </w:r>
      <w:proofErr w:type="gramEnd"/>
      <w:r w:rsidR="00D720FC" w:rsidRPr="00047EF0">
        <w:rPr>
          <w:rFonts w:ascii="Times New Roman" w:hAnsi="Times New Roman" w:cs="Times New Roman"/>
          <w:sz w:val="28"/>
          <w:szCs w:val="28"/>
        </w:rPr>
        <w:t xml:space="preserve"> с элементами панпсихизма и пантеизма»</w:t>
      </w:r>
      <w:r w:rsidR="00BE53B7" w:rsidRPr="00047EF0">
        <w:rPr>
          <w:rStyle w:val="a7"/>
          <w:rFonts w:ascii="Times New Roman" w:hAnsi="Times New Roman" w:cs="Times New Roman"/>
          <w:sz w:val="28"/>
          <w:szCs w:val="28"/>
        </w:rPr>
        <w:footnoteReference w:id="28"/>
      </w:r>
      <w:r w:rsidR="00D720FC" w:rsidRPr="00047EF0">
        <w:rPr>
          <w:rFonts w:ascii="Times New Roman" w:hAnsi="Times New Roman" w:cs="Times New Roman"/>
          <w:sz w:val="28"/>
          <w:szCs w:val="28"/>
        </w:rPr>
        <w:t>.</w:t>
      </w:r>
    </w:p>
    <w:p w:rsidR="0024319E" w:rsidRPr="00047EF0" w:rsidRDefault="00472FD1" w:rsidP="000051E6">
      <w:pPr>
        <w:pStyle w:val="ab"/>
        <w:spacing w:line="360" w:lineRule="auto"/>
        <w:ind w:firstLine="708"/>
        <w:jc w:val="both"/>
        <w:rPr>
          <w:rFonts w:ascii="Times New Roman" w:eastAsia="MS Gothic" w:hAnsi="Times New Roman" w:cs="Times New Roman"/>
          <w:sz w:val="28"/>
          <w:szCs w:val="28"/>
        </w:rPr>
      </w:pPr>
      <w:proofErr w:type="gramStart"/>
      <w:r w:rsidRPr="00047EF0">
        <w:rPr>
          <w:rFonts w:ascii="Times New Roman" w:hAnsi="Times New Roman" w:cs="Times New Roman"/>
          <w:sz w:val="28"/>
          <w:szCs w:val="28"/>
        </w:rPr>
        <w:t>Хуаянь (кит.</w:t>
      </w:r>
      <w:proofErr w:type="gramEnd"/>
      <w:r w:rsidRPr="00047EF0">
        <w:rPr>
          <w:rFonts w:ascii="Times New Roman" w:hAnsi="Times New Roman" w:cs="Times New Roman"/>
          <w:sz w:val="28"/>
          <w:szCs w:val="28"/>
        </w:rPr>
        <w:t xml:space="preserve"> </w:t>
      </w:r>
      <w:r w:rsidRPr="00047EF0">
        <w:rPr>
          <w:rFonts w:ascii="Times New Roman" w:eastAsia="MS Gothic" w:hAnsi="Times New Roman" w:cs="Times New Roman"/>
          <w:sz w:val="28"/>
          <w:szCs w:val="28"/>
        </w:rPr>
        <w:t>華嚴</w:t>
      </w:r>
      <w:r w:rsidRPr="00047EF0">
        <w:rPr>
          <w:rFonts w:ascii="Times New Roman" w:eastAsia="MS Gothic" w:hAnsi="Times New Roman" w:cs="Times New Roman"/>
          <w:sz w:val="28"/>
          <w:szCs w:val="28"/>
        </w:rPr>
        <w:t xml:space="preserve"> </w:t>
      </w:r>
      <w:proofErr w:type="gramStart"/>
      <w:r w:rsidRPr="00047EF0">
        <w:rPr>
          <w:rFonts w:ascii="Times New Roman" w:eastAsia="MS Gothic" w:hAnsi="Times New Roman" w:cs="Times New Roman"/>
          <w:sz w:val="28"/>
          <w:szCs w:val="28"/>
        </w:rPr>
        <w:t>«Цветочная гирлянда»).</w:t>
      </w:r>
      <w:proofErr w:type="gramEnd"/>
      <w:r w:rsidRPr="00047EF0">
        <w:rPr>
          <w:rFonts w:ascii="Times New Roman" w:eastAsia="MS Gothic" w:hAnsi="Times New Roman" w:cs="Times New Roman"/>
          <w:sz w:val="28"/>
          <w:szCs w:val="28"/>
        </w:rPr>
        <w:t xml:space="preserve"> </w:t>
      </w:r>
      <w:r w:rsidR="00D720FC" w:rsidRPr="00047EF0">
        <w:rPr>
          <w:rFonts w:ascii="Times New Roman" w:eastAsia="MS Gothic" w:hAnsi="Times New Roman" w:cs="Times New Roman"/>
          <w:sz w:val="28"/>
          <w:szCs w:val="28"/>
        </w:rPr>
        <w:t xml:space="preserve"> Возникла в VII веке. Ее основателем является монах Фа-цзан, который был, по происхождению, согдийцем, большую часть жизни прожившим в Китае.</w:t>
      </w:r>
      <w:r w:rsidR="003E52DD" w:rsidRPr="00047EF0">
        <w:rPr>
          <w:rFonts w:ascii="Times New Roman" w:eastAsia="MS Gothic" w:hAnsi="Times New Roman" w:cs="Times New Roman"/>
          <w:sz w:val="28"/>
          <w:szCs w:val="28"/>
        </w:rPr>
        <w:t xml:space="preserve"> Школа Хуаянь является наиболее философски ориентированной в китайском буддизме. Данное направление часто критиковалось за пренебрежение религиозной и ритуальной составляющей. Основным принципом школы Хуаянь является идея о Всеобщем единстве: «Все в одном. Одно во всем. Все во всем. Одно в одном». В основе данного принципа лег образ сети бога Индры, состоящей из алмазов, в каждом из которых отражались все остальные и наоборот.</w:t>
      </w:r>
    </w:p>
    <w:p w:rsidR="00E53595" w:rsidRPr="00047EF0" w:rsidRDefault="003E52DD" w:rsidP="009C289A">
      <w:pPr>
        <w:pStyle w:val="ab"/>
        <w:spacing w:line="360" w:lineRule="auto"/>
        <w:ind w:firstLine="708"/>
        <w:jc w:val="both"/>
        <w:rPr>
          <w:rFonts w:ascii="Times New Roman" w:hAnsi="Times New Roman" w:cs="Times New Roman"/>
          <w:sz w:val="28"/>
          <w:szCs w:val="28"/>
        </w:rPr>
      </w:pPr>
      <w:proofErr w:type="gramStart"/>
      <w:r w:rsidRPr="00047EF0">
        <w:rPr>
          <w:rFonts w:ascii="Times New Roman" w:eastAsia="MS Gothic" w:hAnsi="Times New Roman" w:cs="Times New Roman"/>
          <w:sz w:val="28"/>
          <w:szCs w:val="28"/>
        </w:rPr>
        <w:lastRenderedPageBreak/>
        <w:t>Чань (кит.</w:t>
      </w:r>
      <w:proofErr w:type="gramEnd"/>
      <w:r w:rsidRPr="00047EF0">
        <w:rPr>
          <w:rFonts w:ascii="Times New Roman" w:eastAsia="MS Gothic" w:hAnsi="Times New Roman" w:cs="Times New Roman"/>
          <w:sz w:val="28"/>
          <w:szCs w:val="28"/>
        </w:rPr>
        <w:t xml:space="preserve"> </w:t>
      </w:r>
      <w:r w:rsidRPr="00047EF0">
        <w:rPr>
          <w:rFonts w:ascii="Times New Roman" w:hAnsi="Times New Roman" w:cs="Times New Roman"/>
          <w:sz w:val="28"/>
          <w:szCs w:val="28"/>
        </w:rPr>
        <w:t>襌</w:t>
      </w:r>
      <w:r w:rsidRPr="00047EF0">
        <w:rPr>
          <w:rFonts w:ascii="Times New Roman" w:hAnsi="Times New Roman" w:cs="Times New Roman"/>
          <w:sz w:val="28"/>
          <w:szCs w:val="28"/>
        </w:rPr>
        <w:t xml:space="preserve"> </w:t>
      </w:r>
      <w:proofErr w:type="gramStart"/>
      <w:r w:rsidRPr="00047EF0">
        <w:rPr>
          <w:rFonts w:ascii="Times New Roman" w:hAnsi="Times New Roman" w:cs="Times New Roman"/>
          <w:sz w:val="28"/>
          <w:szCs w:val="28"/>
        </w:rPr>
        <w:t>«Отстранение»).</w:t>
      </w:r>
      <w:proofErr w:type="gramEnd"/>
      <w:r w:rsidRPr="00047EF0">
        <w:rPr>
          <w:rFonts w:ascii="Times New Roman" w:hAnsi="Times New Roman" w:cs="Times New Roman"/>
          <w:sz w:val="28"/>
          <w:szCs w:val="28"/>
        </w:rPr>
        <w:t xml:space="preserve"> Главным основополо</w:t>
      </w:r>
      <w:r w:rsidR="00B41C7D" w:rsidRPr="00047EF0">
        <w:rPr>
          <w:rFonts w:ascii="Times New Roman" w:hAnsi="Times New Roman" w:cs="Times New Roman"/>
          <w:sz w:val="28"/>
          <w:szCs w:val="28"/>
        </w:rPr>
        <w:t xml:space="preserve">жником данного учения является </w:t>
      </w:r>
      <w:r w:rsidRPr="00047EF0">
        <w:rPr>
          <w:rFonts w:ascii="Times New Roman" w:hAnsi="Times New Roman" w:cs="Times New Roman"/>
          <w:sz w:val="28"/>
          <w:szCs w:val="28"/>
        </w:rPr>
        <w:t>легендарный индийский патриарх Бодхидхарма</w:t>
      </w:r>
      <w:r w:rsidR="00B41C7D" w:rsidRPr="00047EF0">
        <w:rPr>
          <w:rFonts w:ascii="Times New Roman" w:hAnsi="Times New Roman" w:cs="Times New Roman"/>
          <w:sz w:val="28"/>
          <w:szCs w:val="28"/>
        </w:rPr>
        <w:t xml:space="preserve">, прибывший в Китай в </w:t>
      </w:r>
      <w:r w:rsidR="00B41C7D" w:rsidRPr="00047EF0">
        <w:rPr>
          <w:rFonts w:ascii="Times New Roman" w:hAnsi="Times New Roman" w:cs="Times New Roman"/>
          <w:sz w:val="28"/>
          <w:szCs w:val="28"/>
          <w:lang w:val="en-US"/>
        </w:rPr>
        <w:t>VI</w:t>
      </w:r>
      <w:r w:rsidR="00B41C7D" w:rsidRPr="00047EF0">
        <w:rPr>
          <w:rFonts w:ascii="Times New Roman" w:hAnsi="Times New Roman" w:cs="Times New Roman"/>
          <w:sz w:val="28"/>
          <w:szCs w:val="28"/>
        </w:rPr>
        <w:t xml:space="preserve"> веке. Основным положением учения школы Чань является утверждение, что Просветление может наступить во время занятия какой-либо деятельностью. Также, в основе чаньской идеологии лежит идея от отказа признания каких-либо авторитетов в плане обретения Просветления</w:t>
      </w:r>
      <w:r w:rsidR="00E53595" w:rsidRPr="00047EF0">
        <w:rPr>
          <w:rFonts w:ascii="Times New Roman" w:hAnsi="Times New Roman" w:cs="Times New Roman"/>
          <w:sz w:val="28"/>
          <w:szCs w:val="28"/>
        </w:rPr>
        <w:t>, в частности, чтения сутр</w:t>
      </w:r>
      <w:r w:rsidR="00B41C7D" w:rsidRPr="00047EF0">
        <w:rPr>
          <w:rFonts w:ascii="Times New Roman" w:hAnsi="Times New Roman" w:cs="Times New Roman"/>
          <w:sz w:val="28"/>
          <w:szCs w:val="28"/>
        </w:rPr>
        <w:t xml:space="preserve">. </w:t>
      </w:r>
      <w:r w:rsidR="00E53595" w:rsidRPr="00047EF0">
        <w:rPr>
          <w:rFonts w:ascii="Times New Roman" w:hAnsi="Times New Roman" w:cs="Times New Roman"/>
          <w:sz w:val="28"/>
          <w:szCs w:val="28"/>
        </w:rPr>
        <w:t xml:space="preserve">Согласно школе Чань, Просветление может быть </w:t>
      </w:r>
      <w:proofErr w:type="gramStart"/>
      <w:r w:rsidR="00E53595" w:rsidRPr="00047EF0">
        <w:rPr>
          <w:rFonts w:ascii="Times New Roman" w:hAnsi="Times New Roman" w:cs="Times New Roman"/>
          <w:sz w:val="28"/>
          <w:szCs w:val="28"/>
        </w:rPr>
        <w:t>достигнуто</w:t>
      </w:r>
      <w:proofErr w:type="gramEnd"/>
      <w:r w:rsidR="00E53595" w:rsidRPr="00047EF0">
        <w:rPr>
          <w:rFonts w:ascii="Times New Roman" w:hAnsi="Times New Roman" w:cs="Times New Roman"/>
          <w:sz w:val="28"/>
          <w:szCs w:val="28"/>
        </w:rPr>
        <w:t xml:space="preserve"> когда человек полностью сосредоточен на какой-то определенной деятельности. </w:t>
      </w:r>
      <w:proofErr w:type="gramStart"/>
      <w:r w:rsidR="00E53595" w:rsidRPr="00047EF0">
        <w:rPr>
          <w:rFonts w:ascii="Times New Roman" w:hAnsi="Times New Roman" w:cs="Times New Roman"/>
          <w:sz w:val="28"/>
          <w:szCs w:val="28"/>
        </w:rPr>
        <w:t>Это может быть проведение чайной церемонии (кит.</w:t>
      </w:r>
      <w:proofErr w:type="gramEnd"/>
      <w:r w:rsidR="00E53595" w:rsidRPr="00047EF0">
        <w:rPr>
          <w:rFonts w:ascii="Times New Roman" w:hAnsi="Times New Roman" w:cs="Times New Roman"/>
          <w:sz w:val="28"/>
          <w:szCs w:val="28"/>
        </w:rPr>
        <w:t xml:space="preserve"> Гунфу ча </w:t>
      </w:r>
      <w:r w:rsidR="00E53595" w:rsidRPr="00047EF0">
        <w:rPr>
          <w:rFonts w:ascii="Times New Roman" w:hAnsi="Times New Roman" w:cs="Times New Roman"/>
          <w:sz w:val="28"/>
          <w:szCs w:val="28"/>
        </w:rPr>
        <w:t>功夫</w:t>
      </w:r>
      <w:r w:rsidR="00E53595" w:rsidRPr="00047EF0">
        <w:rPr>
          <w:rFonts w:ascii="Times New Roman" w:hAnsi="Times New Roman" w:cs="Times New Roman"/>
          <w:sz w:val="28"/>
          <w:szCs w:val="28"/>
        </w:rPr>
        <w:t xml:space="preserve">), занятие каллиграфией (кит. Шу фа </w:t>
      </w:r>
      <w:r w:rsidR="00E53595" w:rsidRPr="00047EF0">
        <w:rPr>
          <w:rFonts w:ascii="Times New Roman" w:hAnsi="Times New Roman" w:cs="Times New Roman"/>
          <w:sz w:val="28"/>
          <w:szCs w:val="28"/>
        </w:rPr>
        <w:t>書法</w:t>
      </w:r>
      <w:r w:rsidR="00E53595" w:rsidRPr="00047EF0">
        <w:rPr>
          <w:rFonts w:ascii="Times New Roman" w:hAnsi="Times New Roman" w:cs="Times New Roman"/>
          <w:sz w:val="28"/>
          <w:szCs w:val="28"/>
        </w:rPr>
        <w:t xml:space="preserve">), живописью (кит. Хуэй хуа </w:t>
      </w:r>
      <w:r w:rsidR="00E53595" w:rsidRPr="00047EF0">
        <w:rPr>
          <w:rFonts w:ascii="Times New Roman" w:hAnsi="Times New Roman" w:cs="Times New Roman"/>
          <w:sz w:val="28"/>
          <w:szCs w:val="28"/>
        </w:rPr>
        <w:t>絵畫</w:t>
      </w:r>
      <w:r w:rsidR="00E53595" w:rsidRPr="00047EF0">
        <w:rPr>
          <w:rFonts w:ascii="Times New Roman" w:hAnsi="Times New Roman" w:cs="Times New Roman"/>
          <w:sz w:val="28"/>
          <w:szCs w:val="28"/>
        </w:rPr>
        <w:t xml:space="preserve">), боевыми искусствами (кит. Ушу </w:t>
      </w:r>
      <w:r w:rsidR="00E53595" w:rsidRPr="00047EF0">
        <w:rPr>
          <w:rFonts w:ascii="Times New Roman" w:hAnsi="Times New Roman" w:cs="Times New Roman"/>
          <w:sz w:val="28"/>
          <w:szCs w:val="28"/>
        </w:rPr>
        <w:t>武術</w:t>
      </w:r>
      <w:r w:rsidR="00E53595" w:rsidRPr="00047EF0">
        <w:rPr>
          <w:rFonts w:ascii="Times New Roman" w:hAnsi="Times New Roman" w:cs="Times New Roman"/>
          <w:sz w:val="28"/>
          <w:szCs w:val="28"/>
        </w:rPr>
        <w:t>) и т.д. Последователи Чань-буддизма руководствуются следующими принципами: «Смотри в свою природу, и станешь Буддой» и «Пробуждение передается особым образом от сердца к сердцу без опоры на письменные знаки». «Название школы точно отражает ее существо».</w:t>
      </w:r>
    </w:p>
    <w:p w:rsidR="00BD0E12" w:rsidRPr="00047EF0" w:rsidRDefault="00BD0E12" w:rsidP="009C289A">
      <w:pPr>
        <w:pStyle w:val="ab"/>
        <w:spacing w:line="360" w:lineRule="auto"/>
        <w:ind w:firstLine="708"/>
        <w:jc w:val="both"/>
        <w:rPr>
          <w:rFonts w:ascii="Times New Roman" w:hAnsi="Times New Roman" w:cs="Times New Roman"/>
          <w:sz w:val="28"/>
          <w:szCs w:val="28"/>
        </w:rPr>
      </w:pPr>
      <w:proofErr w:type="gramStart"/>
      <w:r w:rsidRPr="00047EF0">
        <w:rPr>
          <w:rFonts w:ascii="Times New Roman" w:hAnsi="Times New Roman" w:cs="Times New Roman"/>
          <w:sz w:val="28"/>
          <w:szCs w:val="28"/>
        </w:rPr>
        <w:t>Ми-цзяо (кит.</w:t>
      </w:r>
      <w:proofErr w:type="gramEnd"/>
      <w:r w:rsidRPr="00047EF0">
        <w:rPr>
          <w:rFonts w:ascii="Times New Roman" w:hAnsi="Times New Roman" w:cs="Times New Roman"/>
          <w:sz w:val="28"/>
          <w:szCs w:val="28"/>
        </w:rPr>
        <w:t xml:space="preserve"> </w:t>
      </w:r>
      <w:r w:rsidRPr="00047EF0">
        <w:rPr>
          <w:rFonts w:ascii="Times New Roman" w:hAnsi="Times New Roman" w:cs="Times New Roman"/>
          <w:sz w:val="28"/>
          <w:szCs w:val="28"/>
        </w:rPr>
        <w:t>密教</w:t>
      </w:r>
      <w:r w:rsidRPr="00047EF0">
        <w:rPr>
          <w:rFonts w:ascii="Times New Roman" w:hAnsi="Times New Roman" w:cs="Times New Roman"/>
          <w:sz w:val="28"/>
          <w:szCs w:val="28"/>
        </w:rPr>
        <w:t xml:space="preserve"> «Скрытое учение») или Чжэньян (кит. </w:t>
      </w:r>
      <w:r w:rsidRPr="00047EF0">
        <w:rPr>
          <w:rFonts w:ascii="Times New Roman" w:hAnsi="Times New Roman" w:cs="Times New Roman"/>
          <w:sz w:val="28"/>
          <w:szCs w:val="28"/>
        </w:rPr>
        <w:t>真言</w:t>
      </w:r>
      <w:r w:rsidRPr="00047EF0">
        <w:rPr>
          <w:rFonts w:ascii="Times New Roman" w:hAnsi="Times New Roman" w:cs="Times New Roman"/>
          <w:sz w:val="28"/>
          <w:szCs w:val="28"/>
        </w:rPr>
        <w:t xml:space="preserve"> </w:t>
      </w:r>
      <w:proofErr w:type="gramStart"/>
      <w:r w:rsidRPr="00047EF0">
        <w:rPr>
          <w:rFonts w:ascii="Times New Roman" w:hAnsi="Times New Roman" w:cs="Times New Roman"/>
          <w:sz w:val="28"/>
          <w:szCs w:val="28"/>
        </w:rPr>
        <w:t>«Истинные слова»).</w:t>
      </w:r>
      <w:proofErr w:type="gramEnd"/>
      <w:r w:rsidRPr="00047EF0">
        <w:rPr>
          <w:rFonts w:ascii="Times New Roman" w:hAnsi="Times New Roman" w:cs="Times New Roman"/>
          <w:sz w:val="28"/>
          <w:szCs w:val="28"/>
        </w:rPr>
        <w:t xml:space="preserve"> Китайский тантрический буддизм. Является единственной в Китае школой буддизма Ваджраяны. Основной идеей школы Ми-цзяо является достижение Просветления за одну жизнь путем чтения определенных мантр, дхарани, а также, практики определенных психотехник, в частности, визуализации божеств. Развит институт «учитель-ученик». Считается самым коротким, и, в то же время, самым опасным путем к обретению Просветления.</w:t>
      </w:r>
    </w:p>
    <w:p w:rsidR="007264EF" w:rsidRPr="00047EF0" w:rsidRDefault="007264EF" w:rsidP="009C289A">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В VIII веке, в период правления династии Тан, знаменитый буддийский ученый Сюаньцзан обнаружил, что в ряде буддийских текстов во время перевода были допущены значительные ошибки, и отправился в путешествие в Индию, откуда привез ряд буддийских текстов и повторно их перевел, исправив ошибки, допущенные его предшественниками.</w:t>
      </w:r>
      <w:r w:rsidR="00DD66AD" w:rsidRPr="00047EF0">
        <w:rPr>
          <w:rFonts w:ascii="Times New Roman" w:hAnsi="Times New Roman" w:cs="Times New Roman"/>
          <w:sz w:val="28"/>
          <w:szCs w:val="28"/>
        </w:rPr>
        <w:t xml:space="preserve"> В своей работе Сюаньцзан придерживался </w:t>
      </w:r>
      <w:proofErr w:type="gramStart"/>
      <w:r w:rsidR="00DD66AD" w:rsidRPr="00047EF0">
        <w:rPr>
          <w:rFonts w:ascii="Times New Roman" w:hAnsi="Times New Roman" w:cs="Times New Roman"/>
          <w:sz w:val="28"/>
          <w:szCs w:val="28"/>
        </w:rPr>
        <w:t xml:space="preserve">метода, разработанного вышеупомянутым </w:t>
      </w:r>
      <w:r w:rsidR="00DD66AD" w:rsidRPr="00047EF0">
        <w:rPr>
          <w:rFonts w:ascii="Times New Roman" w:hAnsi="Times New Roman" w:cs="Times New Roman"/>
          <w:sz w:val="28"/>
          <w:szCs w:val="28"/>
        </w:rPr>
        <w:lastRenderedPageBreak/>
        <w:t>Кумарадживой</w:t>
      </w:r>
      <w:r w:rsidRPr="00047EF0">
        <w:rPr>
          <w:rFonts w:ascii="Times New Roman" w:hAnsi="Times New Roman" w:cs="Times New Roman"/>
          <w:sz w:val="28"/>
          <w:szCs w:val="28"/>
        </w:rPr>
        <w:t xml:space="preserve"> </w:t>
      </w:r>
      <w:r w:rsidR="00DD66AD" w:rsidRPr="00047EF0">
        <w:rPr>
          <w:rFonts w:ascii="Times New Roman" w:hAnsi="Times New Roman" w:cs="Times New Roman"/>
          <w:sz w:val="28"/>
          <w:szCs w:val="28"/>
        </w:rPr>
        <w:t xml:space="preserve"> Сюаньцзан провел</w:t>
      </w:r>
      <w:proofErr w:type="gramEnd"/>
      <w:r w:rsidR="00DD66AD" w:rsidRPr="00047EF0">
        <w:rPr>
          <w:rFonts w:ascii="Times New Roman" w:hAnsi="Times New Roman" w:cs="Times New Roman"/>
          <w:sz w:val="28"/>
          <w:szCs w:val="28"/>
        </w:rPr>
        <w:t xml:space="preserve"> в Индии около двадцати лет, живя и работая в монастыре Наланда, бывшим в то время одним из крупнейших буддийских центров. За это время он овладел санскритом настолько </w:t>
      </w:r>
      <w:proofErr w:type="gramStart"/>
      <w:r w:rsidR="00DD66AD" w:rsidRPr="00047EF0">
        <w:rPr>
          <w:rFonts w:ascii="Times New Roman" w:hAnsi="Times New Roman" w:cs="Times New Roman"/>
          <w:sz w:val="28"/>
          <w:szCs w:val="28"/>
        </w:rPr>
        <w:t>хорошо</w:t>
      </w:r>
      <w:proofErr w:type="gramEnd"/>
      <w:r w:rsidR="00DD66AD" w:rsidRPr="00047EF0">
        <w:rPr>
          <w:rFonts w:ascii="Times New Roman" w:hAnsi="Times New Roman" w:cs="Times New Roman"/>
          <w:sz w:val="28"/>
          <w:szCs w:val="28"/>
        </w:rPr>
        <w:t xml:space="preserve"> что мог свободно участвовать в диспутах со своими индийскими коллегами. </w:t>
      </w:r>
      <w:r w:rsidRPr="00047EF0">
        <w:rPr>
          <w:rFonts w:ascii="Times New Roman" w:hAnsi="Times New Roman" w:cs="Times New Roman"/>
          <w:sz w:val="28"/>
          <w:szCs w:val="28"/>
        </w:rPr>
        <w:t>«В ходе переводческой деятельности Сюаньцзань предпринял масштабную реформу китайско-буддийского терминологического аппарата с целью его унификации и приведение его в соответствие с санскритской терминологией, положив тем самым начало качественно новой фазе в истории развития китайского буддизма»</w:t>
      </w:r>
      <w:r w:rsidR="00BE53B7" w:rsidRPr="00047EF0">
        <w:rPr>
          <w:rStyle w:val="a7"/>
          <w:rFonts w:ascii="Times New Roman" w:hAnsi="Times New Roman" w:cs="Times New Roman"/>
          <w:sz w:val="28"/>
          <w:szCs w:val="28"/>
        </w:rPr>
        <w:footnoteReference w:id="29"/>
      </w:r>
      <w:r w:rsidRPr="00047EF0">
        <w:rPr>
          <w:rFonts w:ascii="Times New Roman" w:hAnsi="Times New Roman" w:cs="Times New Roman"/>
          <w:sz w:val="28"/>
          <w:szCs w:val="28"/>
        </w:rPr>
        <w:t xml:space="preserve">. </w:t>
      </w:r>
    </w:p>
    <w:p w:rsidR="007264EF" w:rsidRPr="00047EF0" w:rsidRDefault="007264EF" w:rsidP="009C289A">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Заслуга Сюаньцзана заключается, </w:t>
      </w:r>
      <w:r w:rsidR="005F0DFF" w:rsidRPr="00047EF0">
        <w:rPr>
          <w:rFonts w:ascii="Times New Roman" w:hAnsi="Times New Roman" w:cs="Times New Roman"/>
          <w:sz w:val="28"/>
          <w:szCs w:val="28"/>
        </w:rPr>
        <w:t xml:space="preserve">также, </w:t>
      </w:r>
      <w:r w:rsidRPr="00047EF0">
        <w:rPr>
          <w:rFonts w:ascii="Times New Roman" w:hAnsi="Times New Roman" w:cs="Times New Roman"/>
          <w:sz w:val="28"/>
          <w:szCs w:val="28"/>
        </w:rPr>
        <w:t>в том что он, совместно со своими учениками перевел</w:t>
      </w:r>
      <w:r w:rsidR="00DD66AD" w:rsidRPr="00047EF0">
        <w:rPr>
          <w:rFonts w:ascii="Times New Roman" w:hAnsi="Times New Roman" w:cs="Times New Roman"/>
          <w:sz w:val="28"/>
          <w:szCs w:val="28"/>
        </w:rPr>
        <w:t xml:space="preserve"> </w:t>
      </w:r>
      <w:r w:rsidRPr="00047EF0">
        <w:rPr>
          <w:rFonts w:ascii="Times New Roman" w:hAnsi="Times New Roman" w:cs="Times New Roman"/>
          <w:sz w:val="28"/>
          <w:szCs w:val="28"/>
        </w:rPr>
        <w:t>75 буддийских сочинений, состоящих, в общей сложности, из 1335 гла</w:t>
      </w:r>
      <w:proofErr w:type="gramStart"/>
      <w:r w:rsidRPr="00047EF0">
        <w:rPr>
          <w:rFonts w:ascii="Times New Roman" w:hAnsi="Times New Roman" w:cs="Times New Roman"/>
          <w:sz w:val="28"/>
          <w:szCs w:val="28"/>
        </w:rPr>
        <w:t>в-</w:t>
      </w:r>
      <w:proofErr w:type="gramEnd"/>
      <w:r w:rsidRPr="00047EF0">
        <w:rPr>
          <w:rFonts w:ascii="Times New Roman" w:hAnsi="Times New Roman" w:cs="Times New Roman"/>
          <w:sz w:val="28"/>
          <w:szCs w:val="28"/>
        </w:rPr>
        <w:t xml:space="preserve"> цзюаней. Среди этих текстов можно выделить произведение «Абхидхармакоша» («Энциклопедия Абхидхармы»), написанное в </w:t>
      </w:r>
      <w:r w:rsidRPr="00047EF0">
        <w:rPr>
          <w:rFonts w:ascii="Times New Roman" w:hAnsi="Times New Roman" w:cs="Times New Roman"/>
          <w:sz w:val="28"/>
          <w:szCs w:val="28"/>
          <w:lang w:val="en-US"/>
        </w:rPr>
        <w:t>III</w:t>
      </w:r>
      <w:r w:rsidRPr="00047EF0">
        <w:rPr>
          <w:rFonts w:ascii="Times New Roman" w:hAnsi="Times New Roman" w:cs="Times New Roman"/>
          <w:sz w:val="28"/>
          <w:szCs w:val="28"/>
        </w:rPr>
        <w:t xml:space="preserve"> веке Васубандху. </w:t>
      </w:r>
    </w:p>
    <w:p w:rsidR="00055340" w:rsidRPr="00047EF0" w:rsidRDefault="005F0DFF" w:rsidP="009C289A">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В период династии Тан буддизм пользовался покровительством со стороны императоров. </w:t>
      </w:r>
      <w:proofErr w:type="gramStart"/>
      <w:r w:rsidRPr="00047EF0">
        <w:rPr>
          <w:rFonts w:ascii="Times New Roman" w:hAnsi="Times New Roman" w:cs="Times New Roman"/>
          <w:sz w:val="28"/>
          <w:szCs w:val="28"/>
        </w:rPr>
        <w:t>Это было связано со спасение монахами монастыря Шаолинь (кит.</w:t>
      </w:r>
      <w:proofErr w:type="gramEnd"/>
      <w:r w:rsidRPr="00047EF0">
        <w:rPr>
          <w:rFonts w:ascii="Times New Roman" w:hAnsi="Times New Roman" w:cs="Times New Roman"/>
          <w:sz w:val="28"/>
          <w:szCs w:val="28"/>
        </w:rPr>
        <w:t xml:space="preserve"> </w:t>
      </w:r>
      <w:r w:rsidRPr="00047EF0">
        <w:rPr>
          <w:rFonts w:ascii="Times New Roman" w:hAnsi="Times New Roman" w:cs="Times New Roman"/>
          <w:sz w:val="28"/>
          <w:szCs w:val="28"/>
        </w:rPr>
        <w:t>少林</w:t>
      </w:r>
      <w:proofErr w:type="gramStart"/>
      <w:r w:rsidRPr="00047EF0">
        <w:rPr>
          <w:rFonts w:ascii="Times New Roman" w:hAnsi="Times New Roman" w:cs="Times New Roman"/>
          <w:sz w:val="28"/>
          <w:szCs w:val="28"/>
        </w:rPr>
        <w:t>«Маленький лес») будущего императора Тай-цзуна, попавшего в засаду в горах Суншань.</w:t>
      </w:r>
      <w:proofErr w:type="gramEnd"/>
      <w:r w:rsidRPr="00047EF0">
        <w:rPr>
          <w:rFonts w:ascii="Times New Roman" w:hAnsi="Times New Roman" w:cs="Times New Roman"/>
          <w:sz w:val="28"/>
          <w:szCs w:val="28"/>
        </w:rPr>
        <w:t xml:space="preserve"> Монастырь Шаолинь был основан в V веке индийским монахом Бато и является одним из старейших буддийских монастырей в Китае.</w:t>
      </w:r>
      <w:r w:rsidR="008606D1" w:rsidRPr="00047EF0">
        <w:rPr>
          <w:rFonts w:ascii="Times New Roman" w:hAnsi="Times New Roman" w:cs="Times New Roman"/>
          <w:sz w:val="28"/>
          <w:szCs w:val="28"/>
        </w:rPr>
        <w:t xml:space="preserve"> </w:t>
      </w:r>
    </w:p>
    <w:p w:rsidR="00E24916" w:rsidRPr="00047EF0" w:rsidRDefault="00E24916" w:rsidP="009C289A">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В середине императрица</w:t>
      </w:r>
      <w:proofErr w:type="gramStart"/>
      <w:r w:rsidRPr="00047EF0">
        <w:rPr>
          <w:rFonts w:ascii="Times New Roman" w:hAnsi="Times New Roman" w:cs="Times New Roman"/>
          <w:sz w:val="28"/>
          <w:szCs w:val="28"/>
        </w:rPr>
        <w:t xml:space="preserve"> У</w:t>
      </w:r>
      <w:proofErr w:type="gramEnd"/>
      <w:r w:rsidRPr="00047EF0">
        <w:rPr>
          <w:rFonts w:ascii="Times New Roman" w:hAnsi="Times New Roman" w:cs="Times New Roman"/>
          <w:sz w:val="28"/>
          <w:szCs w:val="28"/>
        </w:rPr>
        <w:t xml:space="preserve"> Хоу использовала социально-политическую концепцию буддизма для оправдания своего права на престол после совершенного ей  государственного переворота.</w:t>
      </w:r>
    </w:p>
    <w:p w:rsidR="00E24916" w:rsidRPr="00047EF0" w:rsidRDefault="00E24916" w:rsidP="009C289A">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После смерти</w:t>
      </w:r>
      <w:proofErr w:type="gramStart"/>
      <w:r w:rsidRPr="00047EF0">
        <w:rPr>
          <w:rFonts w:ascii="Times New Roman" w:hAnsi="Times New Roman" w:cs="Times New Roman"/>
          <w:sz w:val="28"/>
          <w:szCs w:val="28"/>
        </w:rPr>
        <w:t xml:space="preserve"> У</w:t>
      </w:r>
      <w:proofErr w:type="gramEnd"/>
      <w:r w:rsidRPr="00047EF0">
        <w:rPr>
          <w:rFonts w:ascii="Times New Roman" w:hAnsi="Times New Roman" w:cs="Times New Roman"/>
          <w:sz w:val="28"/>
          <w:szCs w:val="28"/>
        </w:rPr>
        <w:t xml:space="preserve"> Хоу в 705 году буддизм попал в немилость светских властей. Было издано большое количество законов, ограничивавших права сангхи. </w:t>
      </w:r>
      <w:r w:rsidR="000A2F51" w:rsidRPr="00047EF0">
        <w:rPr>
          <w:rFonts w:ascii="Times New Roman" w:hAnsi="Times New Roman" w:cs="Times New Roman"/>
          <w:sz w:val="28"/>
          <w:szCs w:val="28"/>
        </w:rPr>
        <w:t>С 854 года буддизм стал открыто подвергаться гонениям. Почти у 45 тысяч храмов и кумирен было конфисковано имущество, а многие монахи насильно превращали в мирян.</w:t>
      </w:r>
      <w:r w:rsidR="00A830F1" w:rsidRPr="00047EF0">
        <w:rPr>
          <w:rFonts w:ascii="Times New Roman" w:hAnsi="Times New Roman" w:cs="Times New Roman"/>
          <w:sz w:val="28"/>
          <w:szCs w:val="28"/>
        </w:rPr>
        <w:t xml:space="preserve"> </w:t>
      </w:r>
      <w:r w:rsidR="00DD07BA" w:rsidRPr="00047EF0">
        <w:rPr>
          <w:rFonts w:ascii="Times New Roman" w:hAnsi="Times New Roman" w:cs="Times New Roman"/>
          <w:sz w:val="28"/>
          <w:szCs w:val="28"/>
        </w:rPr>
        <w:t xml:space="preserve">Земли монастырей были секуляризированы. </w:t>
      </w:r>
      <w:r w:rsidR="00DD07BA" w:rsidRPr="00047EF0">
        <w:rPr>
          <w:rFonts w:ascii="Times New Roman" w:hAnsi="Times New Roman" w:cs="Times New Roman"/>
          <w:sz w:val="28"/>
          <w:szCs w:val="28"/>
        </w:rPr>
        <w:lastRenderedPageBreak/>
        <w:t>Репрессивная политика в отношении буддизма была начата императором У-цзуном</w:t>
      </w:r>
      <w:r w:rsidR="00D3618B" w:rsidRPr="00047EF0">
        <w:rPr>
          <w:rFonts w:ascii="Times New Roman" w:hAnsi="Times New Roman" w:cs="Times New Roman"/>
          <w:sz w:val="28"/>
          <w:szCs w:val="28"/>
        </w:rPr>
        <w:t xml:space="preserve">. Она была направлена на борьбу с иноземными религиями, главным образом, с манихейством, которое появилось в Китае в период Тан. Репрессивная политика коснулась, также, несторианства, которое появилось в Китае в то же самое время, </w:t>
      </w:r>
      <w:r w:rsidR="00C40392" w:rsidRPr="00047EF0">
        <w:rPr>
          <w:rFonts w:ascii="Times New Roman" w:hAnsi="Times New Roman" w:cs="Times New Roman"/>
          <w:sz w:val="28"/>
          <w:szCs w:val="28"/>
        </w:rPr>
        <w:t xml:space="preserve">и </w:t>
      </w:r>
      <w:r w:rsidR="00D3618B" w:rsidRPr="00047EF0">
        <w:rPr>
          <w:rFonts w:ascii="Times New Roman" w:hAnsi="Times New Roman" w:cs="Times New Roman"/>
          <w:sz w:val="28"/>
          <w:szCs w:val="28"/>
        </w:rPr>
        <w:t xml:space="preserve">было завезено из Сирии. </w:t>
      </w:r>
    </w:p>
    <w:p w:rsidR="00D3618B" w:rsidRPr="00047EF0" w:rsidRDefault="00D3618B" w:rsidP="000051E6">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В период правления последующих императоров, положение буддизма улучшилось, однако, он так и не смог полностью восстановить свои утраченные позиции.</w:t>
      </w:r>
    </w:p>
    <w:p w:rsidR="000A2F51" w:rsidRPr="00047EF0" w:rsidRDefault="000A2F51" w:rsidP="000051E6">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После своего ухода с политической арены буддизм не утратил своего идейного влияния. Это выражалось, главным образом, в возникновении новых учений, которые, с точки зрения ортодоксальных школ являются еретическими. Эти учения легли в основу идеологий тайных обществ Китая. Наиболее известным китайским тайным общес</w:t>
      </w:r>
      <w:r w:rsidR="004461F0" w:rsidRPr="00047EF0">
        <w:rPr>
          <w:rFonts w:ascii="Times New Roman" w:hAnsi="Times New Roman" w:cs="Times New Roman"/>
          <w:sz w:val="28"/>
          <w:szCs w:val="28"/>
        </w:rPr>
        <w:t xml:space="preserve">твом является «Общество Белого </w:t>
      </w:r>
      <w:r w:rsidR="00FC38CC" w:rsidRPr="00047EF0">
        <w:rPr>
          <w:rFonts w:ascii="Times New Roman" w:hAnsi="Times New Roman" w:cs="Times New Roman"/>
          <w:sz w:val="28"/>
          <w:szCs w:val="28"/>
        </w:rPr>
        <w:t>л</w:t>
      </w:r>
      <w:r w:rsidRPr="00047EF0">
        <w:rPr>
          <w:rFonts w:ascii="Times New Roman" w:hAnsi="Times New Roman" w:cs="Times New Roman"/>
          <w:sz w:val="28"/>
          <w:szCs w:val="28"/>
        </w:rPr>
        <w:t>отоса» (кит.</w:t>
      </w:r>
      <w:r w:rsidRPr="00047EF0">
        <w:rPr>
          <w:rFonts w:ascii="Times New Roman" w:hAnsi="Times New Roman" w:cs="Times New Roman"/>
          <w:sz w:val="28"/>
          <w:szCs w:val="28"/>
        </w:rPr>
        <w:t>白蓮教</w:t>
      </w:r>
      <w:r w:rsidRPr="00047EF0">
        <w:rPr>
          <w:rFonts w:ascii="Times New Roman" w:hAnsi="Times New Roman" w:cs="Times New Roman"/>
          <w:sz w:val="28"/>
          <w:szCs w:val="28"/>
        </w:rPr>
        <w:t xml:space="preserve"> </w:t>
      </w:r>
      <w:proofErr w:type="gramStart"/>
      <w:r w:rsidRPr="00047EF0">
        <w:rPr>
          <w:rFonts w:ascii="Times New Roman" w:hAnsi="Times New Roman" w:cs="Times New Roman"/>
          <w:sz w:val="28"/>
          <w:szCs w:val="28"/>
        </w:rPr>
        <w:t>Бай Лянь Цзяо).</w:t>
      </w:r>
      <w:proofErr w:type="gramEnd"/>
      <w:r w:rsidRPr="00047EF0">
        <w:rPr>
          <w:rFonts w:ascii="Times New Roman" w:hAnsi="Times New Roman" w:cs="Times New Roman"/>
          <w:sz w:val="28"/>
          <w:szCs w:val="28"/>
        </w:rPr>
        <w:t xml:space="preserve"> </w:t>
      </w:r>
      <w:r w:rsidR="004461F0" w:rsidRPr="00047EF0">
        <w:rPr>
          <w:rFonts w:ascii="Times New Roman" w:hAnsi="Times New Roman" w:cs="Times New Roman"/>
          <w:sz w:val="28"/>
          <w:szCs w:val="28"/>
        </w:rPr>
        <w:t xml:space="preserve"> </w:t>
      </w:r>
      <w:proofErr w:type="gramStart"/>
      <w:r w:rsidR="004461F0" w:rsidRPr="00047EF0">
        <w:rPr>
          <w:rFonts w:ascii="Times New Roman" w:hAnsi="Times New Roman" w:cs="Times New Roman"/>
          <w:sz w:val="28"/>
          <w:szCs w:val="28"/>
        </w:rPr>
        <w:t>В основе учения «Белого л</w:t>
      </w:r>
      <w:r w:rsidRPr="00047EF0">
        <w:rPr>
          <w:rFonts w:ascii="Times New Roman" w:hAnsi="Times New Roman" w:cs="Times New Roman"/>
          <w:sz w:val="28"/>
          <w:szCs w:val="28"/>
        </w:rPr>
        <w:t>отоса» лежат эсхатологические представления, связанные с пророчеством о приходе Будды Майтреи (кит.</w:t>
      </w:r>
      <w:proofErr w:type="gramEnd"/>
      <w:r w:rsidRPr="00047EF0">
        <w:rPr>
          <w:rFonts w:ascii="Times New Roman" w:hAnsi="Times New Roman" w:cs="Times New Roman"/>
          <w:sz w:val="28"/>
          <w:szCs w:val="28"/>
        </w:rPr>
        <w:t xml:space="preserve"> </w:t>
      </w:r>
      <w:r w:rsidRPr="00047EF0">
        <w:rPr>
          <w:rFonts w:ascii="Times New Roman" w:hAnsi="Times New Roman" w:cs="Times New Roman"/>
          <w:sz w:val="28"/>
          <w:szCs w:val="28"/>
        </w:rPr>
        <w:t>彌勒菩</w:t>
      </w:r>
      <w:r w:rsidRPr="00047EF0">
        <w:rPr>
          <w:rFonts w:ascii="Times New Roman" w:eastAsia="MS Mincho" w:hAnsi="Times New Roman" w:cs="Times New Roman"/>
          <w:sz w:val="28"/>
          <w:szCs w:val="28"/>
        </w:rPr>
        <w:t>薩</w:t>
      </w:r>
      <w:proofErr w:type="gramStart"/>
      <w:r w:rsidRPr="00047EF0">
        <w:rPr>
          <w:rFonts w:ascii="Times New Roman" w:hAnsi="Times New Roman" w:cs="Times New Roman"/>
          <w:sz w:val="28"/>
          <w:szCs w:val="28"/>
        </w:rPr>
        <w:t>Милохэ).</w:t>
      </w:r>
      <w:proofErr w:type="gramEnd"/>
      <w:r w:rsidRPr="00047EF0">
        <w:rPr>
          <w:rFonts w:ascii="Times New Roman" w:hAnsi="Times New Roman" w:cs="Times New Roman"/>
          <w:sz w:val="28"/>
          <w:szCs w:val="28"/>
        </w:rPr>
        <w:t xml:space="preserve"> </w:t>
      </w:r>
      <w:r w:rsidR="001108C8" w:rsidRPr="00047EF0">
        <w:rPr>
          <w:rFonts w:ascii="Times New Roman" w:hAnsi="Times New Roman" w:cs="Times New Roman"/>
          <w:sz w:val="28"/>
          <w:szCs w:val="28"/>
        </w:rPr>
        <w:t>Также идеология этого тайного общества испытала влияние со стороны школы Цзинту, в частности, пр</w:t>
      </w:r>
      <w:r w:rsidR="00CE0FF0" w:rsidRPr="00047EF0">
        <w:rPr>
          <w:rFonts w:ascii="Times New Roman" w:hAnsi="Times New Roman" w:cs="Times New Roman"/>
          <w:sz w:val="28"/>
          <w:szCs w:val="28"/>
        </w:rPr>
        <w:t>едставления</w:t>
      </w:r>
      <w:r w:rsidR="001108C8" w:rsidRPr="00047EF0">
        <w:rPr>
          <w:rFonts w:ascii="Times New Roman" w:hAnsi="Times New Roman" w:cs="Times New Roman"/>
          <w:sz w:val="28"/>
          <w:szCs w:val="28"/>
        </w:rPr>
        <w:t xml:space="preserve"> о Западном рае, в</w:t>
      </w:r>
      <w:r w:rsidR="00CE0FF0" w:rsidRPr="00047EF0">
        <w:rPr>
          <w:rFonts w:ascii="Times New Roman" w:hAnsi="Times New Roman" w:cs="Times New Roman"/>
          <w:sz w:val="28"/>
          <w:szCs w:val="28"/>
        </w:rPr>
        <w:t xml:space="preserve"> </w:t>
      </w:r>
      <w:r w:rsidR="001108C8" w:rsidRPr="00047EF0">
        <w:rPr>
          <w:rFonts w:ascii="Times New Roman" w:hAnsi="Times New Roman" w:cs="Times New Roman"/>
          <w:sz w:val="28"/>
          <w:szCs w:val="28"/>
        </w:rPr>
        <w:t>котор</w:t>
      </w:r>
      <w:r w:rsidR="00CE0FF0" w:rsidRPr="00047EF0">
        <w:rPr>
          <w:rFonts w:ascii="Times New Roman" w:hAnsi="Times New Roman" w:cs="Times New Roman"/>
          <w:sz w:val="28"/>
          <w:szCs w:val="28"/>
        </w:rPr>
        <w:t>о</w:t>
      </w:r>
      <w:r w:rsidR="001108C8" w:rsidRPr="00047EF0">
        <w:rPr>
          <w:rFonts w:ascii="Times New Roman" w:hAnsi="Times New Roman" w:cs="Times New Roman"/>
          <w:sz w:val="28"/>
          <w:szCs w:val="28"/>
        </w:rPr>
        <w:t xml:space="preserve">м перерождаются праведники. </w:t>
      </w:r>
    </w:p>
    <w:p w:rsidR="00CE0FF0" w:rsidRPr="00047EF0" w:rsidRDefault="00CE0FF0" w:rsidP="000051E6">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w:t>
      </w:r>
      <w:r w:rsidR="004461F0" w:rsidRPr="00047EF0">
        <w:rPr>
          <w:rFonts w:ascii="Times New Roman" w:hAnsi="Times New Roman" w:cs="Times New Roman"/>
          <w:sz w:val="28"/>
          <w:szCs w:val="28"/>
        </w:rPr>
        <w:t>Общество Белого л</w:t>
      </w:r>
      <w:r w:rsidRPr="00047EF0">
        <w:rPr>
          <w:rFonts w:ascii="Times New Roman" w:hAnsi="Times New Roman" w:cs="Times New Roman"/>
          <w:sz w:val="28"/>
          <w:szCs w:val="28"/>
        </w:rPr>
        <w:t>отоса», как и многие другие тайные общества Китая, является инициатором многих крестьянски</w:t>
      </w:r>
      <w:r w:rsidR="004461F0" w:rsidRPr="00047EF0">
        <w:rPr>
          <w:rFonts w:ascii="Times New Roman" w:hAnsi="Times New Roman" w:cs="Times New Roman"/>
          <w:sz w:val="28"/>
          <w:szCs w:val="28"/>
        </w:rPr>
        <w:t xml:space="preserve">х восстаний и народных волнений, которые имели место при династиях Тан, </w:t>
      </w:r>
      <w:proofErr w:type="gramStart"/>
      <w:r w:rsidR="004461F0" w:rsidRPr="00047EF0">
        <w:rPr>
          <w:rFonts w:ascii="Times New Roman" w:hAnsi="Times New Roman" w:cs="Times New Roman"/>
          <w:sz w:val="28"/>
          <w:szCs w:val="28"/>
        </w:rPr>
        <w:t>Сун и</w:t>
      </w:r>
      <w:proofErr w:type="gramEnd"/>
      <w:r w:rsidR="004461F0" w:rsidRPr="00047EF0">
        <w:rPr>
          <w:rFonts w:ascii="Times New Roman" w:hAnsi="Times New Roman" w:cs="Times New Roman"/>
          <w:sz w:val="28"/>
          <w:szCs w:val="28"/>
        </w:rPr>
        <w:t xml:space="preserve"> Юань. В 1351 году «Белый Лотос» спровоцировал крестьянскую войну, которая длилась в течение 15 лет и в результате которой монгольская династия Юань была свергнута, и было положено начало правлению династии Мин. Само «Общество Белого лотоса» продолжало существовать вплоть до свержения маньчжурской династии Цин в 1911 году. </w:t>
      </w:r>
      <w:r w:rsidR="00B010B7" w:rsidRPr="00047EF0">
        <w:rPr>
          <w:rFonts w:ascii="Times New Roman" w:hAnsi="Times New Roman" w:cs="Times New Roman"/>
          <w:sz w:val="28"/>
          <w:szCs w:val="28"/>
        </w:rPr>
        <w:t>В период с XVII по XIX века от «Белого лотоса» отпочковалось много дочерних организаций. Наиболее известная из них – «Триада»- тайное общество, возникшее на Тайване как сопротивление правлению маньчжуров.</w:t>
      </w:r>
    </w:p>
    <w:p w:rsidR="004461F0" w:rsidRPr="00047EF0" w:rsidRDefault="004461F0" w:rsidP="000051E6">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lastRenderedPageBreak/>
        <w:t>В период правления династий Юань и Цин в Китае появился тибетский буддизм, однако он не сыграл серьезной</w:t>
      </w:r>
      <w:r w:rsidR="00F04D2C" w:rsidRPr="00047EF0">
        <w:rPr>
          <w:rFonts w:ascii="Times New Roman" w:hAnsi="Times New Roman" w:cs="Times New Roman"/>
          <w:sz w:val="28"/>
          <w:szCs w:val="28"/>
        </w:rPr>
        <w:t xml:space="preserve"> политической, социальной или идеологической роли в стране, как это было с китайским буддизмом. Однако</w:t>
      </w:r>
      <w:proofErr w:type="gramStart"/>
      <w:r w:rsidR="00F04D2C" w:rsidRPr="00047EF0">
        <w:rPr>
          <w:rFonts w:ascii="Times New Roman" w:hAnsi="Times New Roman" w:cs="Times New Roman"/>
          <w:sz w:val="28"/>
          <w:szCs w:val="28"/>
        </w:rPr>
        <w:t>,</w:t>
      </w:r>
      <w:proofErr w:type="gramEnd"/>
      <w:r w:rsidR="00F04D2C" w:rsidRPr="00047EF0">
        <w:rPr>
          <w:rFonts w:ascii="Times New Roman" w:hAnsi="Times New Roman" w:cs="Times New Roman"/>
          <w:sz w:val="28"/>
          <w:szCs w:val="28"/>
        </w:rPr>
        <w:t xml:space="preserve"> он оказал влияние на архитектурную традицию Китая. Во многих местах располагаются храмовые и дворцовые комплексы, построенные в тибетско-буддийском стиле. </w:t>
      </w:r>
    </w:p>
    <w:p w:rsidR="00F04D2C" w:rsidRPr="00047EF0" w:rsidRDefault="00F04D2C" w:rsidP="000051E6">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К началу XX века буддизм окончательно уходит из политической жизни Китая. «К началу XX века буддизм почти полностью растворился в простонародных верованиях, а его важнейшими социальными функциями стали обеспечение погребальной обрядности, исполнение поминальных церемоний и благотворительность</w:t>
      </w:r>
      <w:r w:rsidR="00BE53B7" w:rsidRPr="00047EF0">
        <w:rPr>
          <w:rStyle w:val="a7"/>
          <w:rFonts w:ascii="Times New Roman" w:hAnsi="Times New Roman" w:cs="Times New Roman"/>
          <w:sz w:val="28"/>
          <w:szCs w:val="28"/>
        </w:rPr>
        <w:footnoteReference w:id="30"/>
      </w:r>
      <w:r w:rsidRPr="00047EF0">
        <w:rPr>
          <w:rFonts w:ascii="Times New Roman" w:hAnsi="Times New Roman" w:cs="Times New Roman"/>
          <w:sz w:val="28"/>
          <w:szCs w:val="28"/>
        </w:rPr>
        <w:t>».</w:t>
      </w:r>
      <w:r w:rsidR="00B010B7" w:rsidRPr="00047EF0">
        <w:rPr>
          <w:rFonts w:ascii="Times New Roman" w:hAnsi="Times New Roman" w:cs="Times New Roman"/>
          <w:sz w:val="28"/>
          <w:szCs w:val="28"/>
        </w:rPr>
        <w:t xml:space="preserve"> В 1912 году для восстановления китайско-буддийской традиции была организована действующая и в наши дни Всекитайская ассоциация буддистов. </w:t>
      </w:r>
    </w:p>
    <w:p w:rsidR="000C3C75" w:rsidRPr="00047EF0" w:rsidRDefault="006C27EB" w:rsidP="000051E6">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Буддизм привнес в культуру много нового. В частности, в Китае появился институт монашества. Также, произошло ознакомление китайцев с концепцией кармы и воздаяния, с вертикальной космологической моделью, подразумевающую существование рая и ада</w:t>
      </w:r>
      <w:proofErr w:type="gramStart"/>
      <w:r w:rsidRPr="00047EF0">
        <w:rPr>
          <w:rFonts w:ascii="Times New Roman" w:hAnsi="Times New Roman" w:cs="Times New Roman"/>
          <w:sz w:val="28"/>
          <w:szCs w:val="28"/>
        </w:rPr>
        <w:t>.</w:t>
      </w:r>
      <w:proofErr w:type="gramEnd"/>
      <w:r w:rsidR="00ED2975" w:rsidRPr="00047EF0">
        <w:rPr>
          <w:rFonts w:ascii="Times New Roman" w:hAnsi="Times New Roman" w:cs="Times New Roman"/>
          <w:sz w:val="28"/>
          <w:szCs w:val="28"/>
        </w:rPr>
        <w:t xml:space="preserve"> «…</w:t>
      </w:r>
      <w:proofErr w:type="gramStart"/>
      <w:r w:rsidR="00ED2975" w:rsidRPr="00047EF0">
        <w:rPr>
          <w:rFonts w:ascii="Times New Roman" w:hAnsi="Times New Roman" w:cs="Times New Roman"/>
          <w:sz w:val="28"/>
          <w:szCs w:val="28"/>
        </w:rPr>
        <w:t>у</w:t>
      </w:r>
      <w:proofErr w:type="gramEnd"/>
      <w:r w:rsidR="00ED2975" w:rsidRPr="00047EF0">
        <w:rPr>
          <w:rFonts w:ascii="Times New Roman" w:hAnsi="Times New Roman" w:cs="Times New Roman"/>
          <w:sz w:val="28"/>
          <w:szCs w:val="28"/>
        </w:rPr>
        <w:t xml:space="preserve">чение о карме и чередующихся рождениях </w:t>
      </w:r>
      <w:r w:rsidR="00ED2975" w:rsidRPr="00047EF0">
        <w:rPr>
          <w:rFonts w:ascii="Times New Roman" w:hAnsi="Times New Roman" w:cs="Times New Roman"/>
          <w:sz w:val="28"/>
          <w:szCs w:val="28"/>
        </w:rPr>
        <w:noBreakHyphen/>
        <w:t xml:space="preserve"> смертях было воспринято как своего рода откровение, надежда на вечное продолжение индивидуального существования в различных формах, притом существования физического, что вполне гармонировало с установками даосизма». </w:t>
      </w:r>
    </w:p>
    <w:p w:rsidR="006C27EB" w:rsidRPr="00047EF0" w:rsidRDefault="006C27EB" w:rsidP="000051E6">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Кроме того, буддизм оказал влияние на художественную традицию Китая, в частности, на архитектуру, и изобразительное искусство.</w:t>
      </w:r>
      <w:r w:rsidR="00A830F1" w:rsidRPr="00047EF0">
        <w:rPr>
          <w:rFonts w:ascii="Times New Roman" w:hAnsi="Times New Roman" w:cs="Times New Roman"/>
          <w:sz w:val="28"/>
          <w:szCs w:val="28"/>
        </w:rPr>
        <w:t xml:space="preserve"> «Буддизм произвел настоящую революцию  в искусстве, частично тем, что начала развиваться скульптура, и частично тем, что он ввел в искусство новые темы. Искусство стало </w:t>
      </w:r>
      <w:proofErr w:type="gramStart"/>
      <w:r w:rsidR="00A830F1" w:rsidRPr="00047EF0">
        <w:rPr>
          <w:rFonts w:ascii="Times New Roman" w:hAnsi="Times New Roman" w:cs="Times New Roman"/>
          <w:sz w:val="28"/>
          <w:szCs w:val="28"/>
        </w:rPr>
        <w:t>религиозным</w:t>
      </w:r>
      <w:proofErr w:type="gramEnd"/>
      <w:r w:rsidR="00A830F1" w:rsidRPr="00047EF0">
        <w:rPr>
          <w:rFonts w:ascii="Times New Roman" w:hAnsi="Times New Roman" w:cs="Times New Roman"/>
          <w:sz w:val="28"/>
          <w:szCs w:val="28"/>
        </w:rPr>
        <w:t xml:space="preserve"> и долгое время оставалось таковым».</w:t>
      </w:r>
      <w:r w:rsidR="00DD07BA" w:rsidRPr="00047EF0">
        <w:rPr>
          <w:rFonts w:ascii="Times New Roman" w:hAnsi="Times New Roman" w:cs="Times New Roman"/>
          <w:sz w:val="28"/>
          <w:szCs w:val="28"/>
        </w:rPr>
        <w:t xml:space="preserve"> Однако, в </w:t>
      </w:r>
      <w:r w:rsidR="000C3C75" w:rsidRPr="00047EF0">
        <w:rPr>
          <w:rFonts w:ascii="Times New Roman" w:hAnsi="Times New Roman" w:cs="Times New Roman"/>
          <w:sz w:val="28"/>
          <w:szCs w:val="28"/>
        </w:rPr>
        <w:t>V-VII веках, после появления Чань-буддизма</w:t>
      </w:r>
      <w:r w:rsidR="00810D43" w:rsidRPr="00047EF0">
        <w:rPr>
          <w:rFonts w:ascii="Times New Roman" w:hAnsi="Times New Roman" w:cs="Times New Roman"/>
          <w:sz w:val="28"/>
          <w:szCs w:val="28"/>
        </w:rPr>
        <w:t xml:space="preserve">, монахи </w:t>
      </w:r>
      <w:proofErr w:type="gramStart"/>
      <w:r w:rsidR="00810D43" w:rsidRPr="00047EF0">
        <w:rPr>
          <w:rFonts w:ascii="Times New Roman" w:hAnsi="Times New Roman" w:cs="Times New Roman"/>
          <w:sz w:val="28"/>
          <w:szCs w:val="28"/>
          <w:lang w:val="en-US"/>
        </w:rPr>
        <w:t>c</w:t>
      </w:r>
      <w:proofErr w:type="gramEnd"/>
      <w:r w:rsidR="00810D43" w:rsidRPr="00047EF0">
        <w:rPr>
          <w:rFonts w:ascii="Times New Roman" w:hAnsi="Times New Roman" w:cs="Times New Roman"/>
          <w:sz w:val="28"/>
          <w:szCs w:val="28"/>
        </w:rPr>
        <w:t>т</w:t>
      </w:r>
      <w:r w:rsidR="00810D43" w:rsidRPr="00047EF0">
        <w:rPr>
          <w:rFonts w:ascii="Times New Roman" w:hAnsi="Times New Roman" w:cs="Times New Roman"/>
          <w:sz w:val="28"/>
          <w:szCs w:val="28"/>
          <w:lang w:val="en-US"/>
        </w:rPr>
        <w:t>a</w:t>
      </w:r>
      <w:r w:rsidR="00810D43" w:rsidRPr="00047EF0">
        <w:rPr>
          <w:rFonts w:ascii="Times New Roman" w:hAnsi="Times New Roman" w:cs="Times New Roman"/>
          <w:sz w:val="28"/>
          <w:szCs w:val="28"/>
        </w:rPr>
        <w:t>ли все чаще инт</w:t>
      </w:r>
      <w:r w:rsidR="00810D43" w:rsidRPr="00047EF0">
        <w:rPr>
          <w:rFonts w:ascii="Times New Roman" w:hAnsi="Times New Roman" w:cs="Times New Roman"/>
          <w:sz w:val="28"/>
          <w:szCs w:val="28"/>
          <w:lang w:val="en-US"/>
        </w:rPr>
        <w:t>ep</w:t>
      </w:r>
      <w:r w:rsidR="00810D43" w:rsidRPr="00047EF0">
        <w:rPr>
          <w:rFonts w:ascii="Times New Roman" w:hAnsi="Times New Roman" w:cs="Times New Roman"/>
          <w:sz w:val="28"/>
          <w:szCs w:val="28"/>
        </w:rPr>
        <w:t>е</w:t>
      </w:r>
      <w:r w:rsidR="00810D43" w:rsidRPr="00047EF0">
        <w:rPr>
          <w:rFonts w:ascii="Times New Roman" w:hAnsi="Times New Roman" w:cs="Times New Roman"/>
          <w:sz w:val="28"/>
          <w:szCs w:val="28"/>
          <w:lang w:val="en-US"/>
        </w:rPr>
        <w:t>co</w:t>
      </w:r>
      <w:r w:rsidR="00810D43" w:rsidRPr="00047EF0">
        <w:rPr>
          <w:rFonts w:ascii="Times New Roman" w:hAnsi="Times New Roman" w:cs="Times New Roman"/>
          <w:sz w:val="28"/>
          <w:szCs w:val="28"/>
        </w:rPr>
        <w:t>в</w:t>
      </w:r>
      <w:r w:rsidR="00810D43" w:rsidRPr="00047EF0">
        <w:rPr>
          <w:rFonts w:ascii="Times New Roman" w:hAnsi="Times New Roman" w:cs="Times New Roman"/>
          <w:sz w:val="28"/>
          <w:szCs w:val="28"/>
          <w:lang w:val="en-US"/>
        </w:rPr>
        <w:t>a</w:t>
      </w:r>
      <w:r w:rsidR="00810D43" w:rsidRPr="00047EF0">
        <w:rPr>
          <w:rFonts w:ascii="Times New Roman" w:hAnsi="Times New Roman" w:cs="Times New Roman"/>
          <w:sz w:val="28"/>
          <w:szCs w:val="28"/>
        </w:rPr>
        <w:t>ть</w:t>
      </w:r>
      <w:r w:rsidR="00810D43" w:rsidRPr="00047EF0">
        <w:rPr>
          <w:rFonts w:ascii="Times New Roman" w:hAnsi="Times New Roman" w:cs="Times New Roman"/>
          <w:sz w:val="28"/>
          <w:szCs w:val="28"/>
          <w:lang w:val="en-US"/>
        </w:rPr>
        <w:t>c</w:t>
      </w:r>
      <w:r w:rsidR="000C3C75" w:rsidRPr="00047EF0">
        <w:rPr>
          <w:rFonts w:ascii="Times New Roman" w:hAnsi="Times New Roman" w:cs="Times New Roman"/>
          <w:sz w:val="28"/>
          <w:szCs w:val="28"/>
        </w:rPr>
        <w:t xml:space="preserve">я светской жизнью, главным образом, политикой, чем религией. </w:t>
      </w:r>
      <w:r w:rsidR="000C3C75" w:rsidRPr="00047EF0">
        <w:rPr>
          <w:rFonts w:ascii="Times New Roman" w:hAnsi="Times New Roman" w:cs="Times New Roman"/>
          <w:sz w:val="28"/>
          <w:szCs w:val="28"/>
        </w:rPr>
        <w:lastRenderedPageBreak/>
        <w:t>С тех пор, буддийс</w:t>
      </w:r>
      <w:r w:rsidR="00810D43" w:rsidRPr="00047EF0">
        <w:rPr>
          <w:rFonts w:ascii="Times New Roman" w:hAnsi="Times New Roman" w:cs="Times New Roman"/>
          <w:sz w:val="28"/>
          <w:szCs w:val="28"/>
        </w:rPr>
        <w:t>кое иск</w:t>
      </w:r>
      <w:proofErr w:type="gramStart"/>
      <w:r w:rsidR="00810D43" w:rsidRPr="00047EF0">
        <w:rPr>
          <w:rFonts w:ascii="Times New Roman" w:hAnsi="Times New Roman" w:cs="Times New Roman"/>
          <w:sz w:val="28"/>
          <w:szCs w:val="28"/>
          <w:lang w:val="en-US"/>
        </w:rPr>
        <w:t>ycc</w:t>
      </w:r>
      <w:proofErr w:type="gramEnd"/>
      <w:r w:rsidR="00810D43" w:rsidRPr="00047EF0">
        <w:rPr>
          <w:rFonts w:ascii="Times New Roman" w:hAnsi="Times New Roman" w:cs="Times New Roman"/>
          <w:sz w:val="28"/>
          <w:szCs w:val="28"/>
        </w:rPr>
        <w:t>тв</w:t>
      </w:r>
      <w:r w:rsidR="00810D43" w:rsidRPr="00047EF0">
        <w:rPr>
          <w:rFonts w:ascii="Times New Roman" w:hAnsi="Times New Roman" w:cs="Times New Roman"/>
          <w:sz w:val="28"/>
          <w:szCs w:val="28"/>
          <w:lang w:val="en-US"/>
        </w:rPr>
        <w:t>o</w:t>
      </w:r>
      <w:r w:rsidR="00810D43" w:rsidRPr="00047EF0">
        <w:rPr>
          <w:rFonts w:ascii="Times New Roman" w:hAnsi="Times New Roman" w:cs="Times New Roman"/>
          <w:sz w:val="28"/>
          <w:szCs w:val="28"/>
        </w:rPr>
        <w:t xml:space="preserve"> стало носить бол</w:t>
      </w:r>
      <w:r w:rsidR="00810D43" w:rsidRPr="00047EF0">
        <w:rPr>
          <w:rFonts w:ascii="Times New Roman" w:hAnsi="Times New Roman" w:cs="Times New Roman"/>
          <w:sz w:val="28"/>
          <w:szCs w:val="28"/>
          <w:lang w:val="en-US"/>
        </w:rPr>
        <w:t>ee</w:t>
      </w:r>
      <w:r w:rsidR="00810D43" w:rsidRPr="00047EF0">
        <w:rPr>
          <w:rFonts w:ascii="Times New Roman" w:hAnsi="Times New Roman" w:cs="Times New Roman"/>
          <w:sz w:val="28"/>
          <w:szCs w:val="28"/>
        </w:rPr>
        <w:t xml:space="preserve"> </w:t>
      </w:r>
      <w:r w:rsidR="00810D43" w:rsidRPr="00047EF0">
        <w:rPr>
          <w:rFonts w:ascii="Times New Roman" w:hAnsi="Times New Roman" w:cs="Times New Roman"/>
          <w:sz w:val="28"/>
          <w:szCs w:val="28"/>
          <w:lang w:val="en-US"/>
        </w:rPr>
        <w:t>c</w:t>
      </w:r>
      <w:r w:rsidR="00810D43" w:rsidRPr="00047EF0">
        <w:rPr>
          <w:rFonts w:ascii="Times New Roman" w:hAnsi="Times New Roman" w:cs="Times New Roman"/>
          <w:sz w:val="28"/>
          <w:szCs w:val="28"/>
        </w:rPr>
        <w:t>в</w:t>
      </w:r>
      <w:r w:rsidR="00810D43" w:rsidRPr="00047EF0">
        <w:rPr>
          <w:rFonts w:ascii="Times New Roman" w:hAnsi="Times New Roman" w:cs="Times New Roman"/>
          <w:sz w:val="28"/>
          <w:szCs w:val="28"/>
          <w:lang w:val="en-US"/>
        </w:rPr>
        <w:t>e</w:t>
      </w:r>
      <w:r w:rsidR="00810D43" w:rsidRPr="00047EF0">
        <w:rPr>
          <w:rFonts w:ascii="Times New Roman" w:hAnsi="Times New Roman" w:cs="Times New Roman"/>
          <w:sz w:val="28"/>
          <w:szCs w:val="28"/>
        </w:rPr>
        <w:t>т</w:t>
      </w:r>
      <w:r w:rsidR="00810D43" w:rsidRPr="00047EF0">
        <w:rPr>
          <w:rFonts w:ascii="Times New Roman" w:hAnsi="Times New Roman" w:cs="Times New Roman"/>
          <w:sz w:val="28"/>
          <w:szCs w:val="28"/>
          <w:lang w:val="en-US"/>
        </w:rPr>
        <w:t>c</w:t>
      </w:r>
      <w:r w:rsidR="00810D43" w:rsidRPr="00047EF0">
        <w:rPr>
          <w:rFonts w:ascii="Times New Roman" w:hAnsi="Times New Roman" w:cs="Times New Roman"/>
          <w:sz w:val="28"/>
          <w:szCs w:val="28"/>
        </w:rPr>
        <w:t xml:space="preserve">кий характер. </w:t>
      </w:r>
      <w:r w:rsidR="00810D43" w:rsidRPr="00047EF0">
        <w:rPr>
          <w:rFonts w:ascii="Times New Roman" w:hAnsi="Times New Roman" w:cs="Times New Roman"/>
          <w:sz w:val="28"/>
          <w:szCs w:val="28"/>
          <w:lang w:val="en-US"/>
        </w:rPr>
        <w:t>o</w:t>
      </w:r>
      <w:r w:rsidR="00810D43" w:rsidRPr="00047EF0">
        <w:rPr>
          <w:rFonts w:ascii="Times New Roman" w:hAnsi="Times New Roman" w:cs="Times New Roman"/>
          <w:sz w:val="28"/>
          <w:szCs w:val="28"/>
        </w:rPr>
        <w:t xml:space="preserve">дин </w:t>
      </w:r>
      <w:r w:rsidR="00810D43" w:rsidRPr="00047EF0">
        <w:rPr>
          <w:rFonts w:ascii="Times New Roman" w:hAnsi="Times New Roman" w:cs="Times New Roman"/>
          <w:sz w:val="28"/>
          <w:szCs w:val="28"/>
          <w:lang w:val="en-US"/>
        </w:rPr>
        <w:t>y</w:t>
      </w:r>
      <w:r w:rsidR="00810D43" w:rsidRPr="00047EF0">
        <w:rPr>
          <w:rFonts w:ascii="Times New Roman" w:hAnsi="Times New Roman" w:cs="Times New Roman"/>
          <w:sz w:val="28"/>
          <w:szCs w:val="28"/>
        </w:rPr>
        <w:t>ч</w:t>
      </w:r>
      <w:r w:rsidR="00810D43" w:rsidRPr="00047EF0">
        <w:rPr>
          <w:rFonts w:ascii="Times New Roman" w:hAnsi="Times New Roman" w:cs="Times New Roman"/>
          <w:sz w:val="28"/>
          <w:szCs w:val="28"/>
          <w:lang w:val="en-US"/>
        </w:rPr>
        <w:t>e</w:t>
      </w:r>
      <w:r w:rsidR="00810D43" w:rsidRPr="00047EF0">
        <w:rPr>
          <w:rFonts w:ascii="Times New Roman" w:hAnsi="Times New Roman" w:cs="Times New Roman"/>
          <w:sz w:val="28"/>
          <w:szCs w:val="28"/>
        </w:rPr>
        <w:t>ный эп</w:t>
      </w:r>
      <w:r w:rsidR="00810D43" w:rsidRPr="00047EF0">
        <w:rPr>
          <w:rFonts w:ascii="Times New Roman" w:hAnsi="Times New Roman" w:cs="Times New Roman"/>
          <w:sz w:val="28"/>
          <w:szCs w:val="28"/>
          <w:lang w:val="en-US"/>
        </w:rPr>
        <w:t>ox</w:t>
      </w:r>
      <w:r w:rsidR="00810D43" w:rsidRPr="00047EF0">
        <w:rPr>
          <w:rFonts w:ascii="Times New Roman" w:hAnsi="Times New Roman" w:cs="Times New Roman"/>
          <w:sz w:val="28"/>
          <w:szCs w:val="28"/>
        </w:rPr>
        <w:t>и Т</w:t>
      </w:r>
      <w:r w:rsidR="00810D43" w:rsidRPr="00047EF0">
        <w:rPr>
          <w:rFonts w:ascii="Times New Roman" w:hAnsi="Times New Roman" w:cs="Times New Roman"/>
          <w:sz w:val="28"/>
          <w:szCs w:val="28"/>
          <w:lang w:val="en-US"/>
        </w:rPr>
        <w:t>a</w:t>
      </w:r>
      <w:r w:rsidR="00810D43" w:rsidRPr="00047EF0">
        <w:rPr>
          <w:rFonts w:ascii="Times New Roman" w:hAnsi="Times New Roman" w:cs="Times New Roman"/>
          <w:sz w:val="28"/>
          <w:szCs w:val="28"/>
        </w:rPr>
        <w:t xml:space="preserve">н </w:t>
      </w:r>
      <w:r w:rsidR="00810D43" w:rsidRPr="00047EF0">
        <w:rPr>
          <w:rFonts w:ascii="Times New Roman" w:hAnsi="Times New Roman" w:cs="Times New Roman"/>
          <w:sz w:val="28"/>
          <w:szCs w:val="28"/>
          <w:lang w:val="en-US"/>
        </w:rPr>
        <w:t>o</w:t>
      </w:r>
      <w:r w:rsidR="00810D43" w:rsidRPr="00047EF0">
        <w:rPr>
          <w:rFonts w:ascii="Times New Roman" w:hAnsi="Times New Roman" w:cs="Times New Roman"/>
          <w:sz w:val="28"/>
          <w:szCs w:val="28"/>
        </w:rPr>
        <w:t>тм</w:t>
      </w:r>
      <w:r w:rsidR="00810D43" w:rsidRPr="00047EF0">
        <w:rPr>
          <w:rFonts w:ascii="Times New Roman" w:hAnsi="Times New Roman" w:cs="Times New Roman"/>
          <w:sz w:val="28"/>
          <w:szCs w:val="28"/>
          <w:lang w:val="en-US"/>
        </w:rPr>
        <w:t>e</w:t>
      </w:r>
      <w:r w:rsidR="00810D43" w:rsidRPr="00047EF0">
        <w:rPr>
          <w:rFonts w:ascii="Times New Roman" w:hAnsi="Times New Roman" w:cs="Times New Roman"/>
          <w:sz w:val="28"/>
          <w:szCs w:val="28"/>
        </w:rPr>
        <w:t>тил что художники и ск</w:t>
      </w:r>
      <w:r w:rsidR="00810D43" w:rsidRPr="00047EF0">
        <w:rPr>
          <w:rFonts w:ascii="Times New Roman" w:hAnsi="Times New Roman" w:cs="Times New Roman"/>
          <w:sz w:val="28"/>
          <w:szCs w:val="28"/>
          <w:lang w:val="en-US"/>
        </w:rPr>
        <w:t>y</w:t>
      </w:r>
      <w:r w:rsidR="00810D43" w:rsidRPr="00047EF0">
        <w:rPr>
          <w:rFonts w:ascii="Times New Roman" w:hAnsi="Times New Roman" w:cs="Times New Roman"/>
          <w:sz w:val="28"/>
          <w:szCs w:val="28"/>
        </w:rPr>
        <w:t>льпт</w:t>
      </w:r>
      <w:r w:rsidR="00810D43" w:rsidRPr="00047EF0">
        <w:rPr>
          <w:rFonts w:ascii="Times New Roman" w:hAnsi="Times New Roman" w:cs="Times New Roman"/>
          <w:sz w:val="28"/>
          <w:szCs w:val="28"/>
          <w:lang w:val="en-US"/>
        </w:rPr>
        <w:t>op</w:t>
      </w:r>
      <w:r w:rsidR="00810D43" w:rsidRPr="00047EF0">
        <w:rPr>
          <w:rFonts w:ascii="Times New Roman" w:hAnsi="Times New Roman" w:cs="Times New Roman"/>
          <w:sz w:val="28"/>
          <w:szCs w:val="28"/>
        </w:rPr>
        <w:t>ы нач</w:t>
      </w:r>
      <w:r w:rsidR="00810D43" w:rsidRPr="00047EF0">
        <w:rPr>
          <w:rFonts w:ascii="Times New Roman" w:hAnsi="Times New Roman" w:cs="Times New Roman"/>
          <w:sz w:val="28"/>
          <w:szCs w:val="28"/>
          <w:lang w:val="en-US"/>
        </w:rPr>
        <w:t>a</w:t>
      </w:r>
      <w:r w:rsidR="000C3C75" w:rsidRPr="00047EF0">
        <w:rPr>
          <w:rFonts w:ascii="Times New Roman" w:hAnsi="Times New Roman" w:cs="Times New Roman"/>
          <w:sz w:val="28"/>
          <w:szCs w:val="28"/>
        </w:rPr>
        <w:t>ли изображать танцовщиц в виде бодхисатв, так что каждая танцов</w:t>
      </w:r>
      <w:r w:rsidR="00810D43" w:rsidRPr="00047EF0">
        <w:rPr>
          <w:rFonts w:ascii="Times New Roman" w:hAnsi="Times New Roman" w:cs="Times New Roman"/>
          <w:sz w:val="28"/>
          <w:szCs w:val="28"/>
        </w:rPr>
        <w:t>щица могла вообразить себя бодхи</w:t>
      </w:r>
      <w:r w:rsidR="000C3C75" w:rsidRPr="00047EF0">
        <w:rPr>
          <w:rFonts w:ascii="Times New Roman" w:hAnsi="Times New Roman" w:cs="Times New Roman"/>
          <w:sz w:val="28"/>
          <w:szCs w:val="28"/>
        </w:rPr>
        <w:t>сат</w:t>
      </w:r>
      <w:r w:rsidR="00454915" w:rsidRPr="00047EF0">
        <w:rPr>
          <w:rFonts w:ascii="Times New Roman" w:hAnsi="Times New Roman" w:cs="Times New Roman"/>
          <w:sz w:val="28"/>
          <w:szCs w:val="28"/>
        </w:rPr>
        <w:t>т</w:t>
      </w:r>
      <w:r w:rsidR="00810D43" w:rsidRPr="00047EF0">
        <w:rPr>
          <w:rFonts w:ascii="Times New Roman" w:hAnsi="Times New Roman" w:cs="Times New Roman"/>
          <w:sz w:val="28"/>
          <w:szCs w:val="28"/>
        </w:rPr>
        <w:t>в</w:t>
      </w:r>
      <w:r w:rsidR="00810D43" w:rsidRPr="00047EF0">
        <w:rPr>
          <w:rFonts w:ascii="Times New Roman" w:hAnsi="Times New Roman" w:cs="Times New Roman"/>
          <w:sz w:val="28"/>
          <w:szCs w:val="28"/>
          <w:lang w:val="en-US"/>
        </w:rPr>
        <w:t>o</w:t>
      </w:r>
      <w:r w:rsidR="000C3C75" w:rsidRPr="00047EF0">
        <w:rPr>
          <w:rFonts w:ascii="Times New Roman" w:hAnsi="Times New Roman" w:cs="Times New Roman"/>
          <w:sz w:val="28"/>
          <w:szCs w:val="28"/>
        </w:rPr>
        <w:t>й.</w:t>
      </w:r>
    </w:p>
    <w:p w:rsidR="00143D8E" w:rsidRPr="00047EF0" w:rsidRDefault="00454915" w:rsidP="000051E6">
      <w:pPr>
        <w:pStyle w:val="ab"/>
        <w:spacing w:line="360" w:lineRule="auto"/>
        <w:ind w:firstLine="708"/>
        <w:jc w:val="both"/>
        <w:rPr>
          <w:rFonts w:ascii="Times New Roman" w:eastAsia="MS Mincho" w:hAnsi="Times New Roman" w:cs="Times New Roman"/>
          <w:sz w:val="28"/>
          <w:szCs w:val="28"/>
          <w:lang w:eastAsia="ja-JP"/>
        </w:rPr>
      </w:pPr>
      <w:r w:rsidRPr="00047EF0">
        <w:rPr>
          <w:rFonts w:ascii="Times New Roman" w:hAnsi="Times New Roman" w:cs="Times New Roman"/>
          <w:sz w:val="28"/>
          <w:szCs w:val="28"/>
        </w:rPr>
        <w:t>Попав в Китай на рубеже эр, буддизм,  испытав сильное влияние со стороны местной культурной традиции,</w:t>
      </w:r>
      <w:r w:rsidR="00143D8E" w:rsidRPr="00047EF0">
        <w:rPr>
          <w:rFonts w:ascii="Times New Roman" w:hAnsi="Times New Roman" w:cs="Times New Roman"/>
          <w:sz w:val="28"/>
          <w:szCs w:val="28"/>
        </w:rPr>
        <w:t xml:space="preserve"> образовал новую самостоятельную религиозную традицию и</w:t>
      </w:r>
      <w:r w:rsidRPr="00047EF0">
        <w:rPr>
          <w:rFonts w:ascii="Times New Roman" w:hAnsi="Times New Roman" w:cs="Times New Roman"/>
          <w:sz w:val="28"/>
          <w:szCs w:val="28"/>
        </w:rPr>
        <w:t xml:space="preserve"> стал неотъемлемой частью традиционной культуры Китая, </w:t>
      </w:r>
      <w:r w:rsidR="00143D8E" w:rsidRPr="00047EF0">
        <w:rPr>
          <w:rFonts w:ascii="Times New Roman" w:hAnsi="Times New Roman" w:cs="Times New Roman"/>
          <w:sz w:val="28"/>
          <w:szCs w:val="28"/>
        </w:rPr>
        <w:t>и, проникнув на территории Кореи и Японии</w:t>
      </w:r>
      <w:r w:rsidR="00C36009" w:rsidRPr="00047EF0">
        <w:rPr>
          <w:rFonts w:ascii="Times New Roman" w:hAnsi="Times New Roman" w:cs="Times New Roman"/>
          <w:sz w:val="28"/>
          <w:szCs w:val="28"/>
        </w:rPr>
        <w:t>,</w:t>
      </w:r>
      <w:r w:rsidRPr="00047EF0">
        <w:rPr>
          <w:rFonts w:ascii="Times New Roman" w:hAnsi="Times New Roman" w:cs="Times New Roman"/>
          <w:sz w:val="28"/>
          <w:szCs w:val="28"/>
        </w:rPr>
        <w:t xml:space="preserve"> оказал вл</w:t>
      </w:r>
      <w:r w:rsidR="00143D8E" w:rsidRPr="00047EF0">
        <w:rPr>
          <w:rFonts w:ascii="Times New Roman" w:hAnsi="Times New Roman" w:cs="Times New Roman"/>
          <w:sz w:val="28"/>
          <w:szCs w:val="28"/>
        </w:rPr>
        <w:t xml:space="preserve">ияние на их культурные традиции. </w:t>
      </w:r>
    </w:p>
    <w:p w:rsidR="00E9255D" w:rsidRPr="00047EF0" w:rsidRDefault="00810D43" w:rsidP="0019441A">
      <w:pPr>
        <w:spacing w:line="360" w:lineRule="auto"/>
        <w:ind w:firstLine="360"/>
        <w:jc w:val="both"/>
        <w:rPr>
          <w:rFonts w:ascii="Times New Roman" w:hAnsi="Times New Roman" w:cs="Times New Roman"/>
          <w:b/>
          <w:sz w:val="28"/>
          <w:szCs w:val="28"/>
        </w:rPr>
      </w:pPr>
      <w:r w:rsidRPr="00047EF0">
        <w:rPr>
          <w:rFonts w:ascii="Times New Roman" w:hAnsi="Times New Roman" w:cs="Times New Roman"/>
          <w:b/>
          <w:sz w:val="28"/>
          <w:szCs w:val="28"/>
        </w:rPr>
        <w:t xml:space="preserve">        </w:t>
      </w:r>
    </w:p>
    <w:p w:rsidR="00441D9A" w:rsidRPr="00047EF0" w:rsidRDefault="00E9255D" w:rsidP="00715C0A">
      <w:pPr>
        <w:spacing w:line="360" w:lineRule="auto"/>
        <w:ind w:firstLine="360"/>
        <w:jc w:val="both"/>
        <w:rPr>
          <w:rFonts w:ascii="Times New Roman" w:hAnsi="Times New Roman" w:cs="Times New Roman"/>
          <w:b/>
          <w:sz w:val="28"/>
          <w:szCs w:val="28"/>
        </w:rPr>
      </w:pPr>
      <w:r w:rsidRPr="00047EF0">
        <w:rPr>
          <w:rFonts w:ascii="Times New Roman" w:hAnsi="Times New Roman" w:cs="Times New Roman"/>
          <w:b/>
          <w:sz w:val="28"/>
          <w:szCs w:val="28"/>
        </w:rPr>
        <w:t xml:space="preserve">     </w:t>
      </w:r>
      <w:r w:rsidR="009C289A" w:rsidRPr="00047EF0">
        <w:rPr>
          <w:rFonts w:ascii="Times New Roman" w:hAnsi="Times New Roman" w:cs="Times New Roman"/>
          <w:b/>
          <w:sz w:val="28"/>
          <w:szCs w:val="28"/>
        </w:rPr>
        <w:t>3.</w:t>
      </w:r>
      <w:r w:rsidRPr="00047EF0">
        <w:rPr>
          <w:rFonts w:ascii="Times New Roman" w:hAnsi="Times New Roman" w:cs="Times New Roman"/>
          <w:b/>
          <w:sz w:val="28"/>
          <w:szCs w:val="28"/>
        </w:rPr>
        <w:t xml:space="preserve"> </w:t>
      </w:r>
      <w:r w:rsidR="00875DD6" w:rsidRPr="00047EF0">
        <w:rPr>
          <w:rFonts w:ascii="Times New Roman" w:hAnsi="Times New Roman" w:cs="Times New Roman"/>
          <w:b/>
          <w:sz w:val="28"/>
          <w:szCs w:val="28"/>
        </w:rPr>
        <w:t>Буддизм как религиозная доктрина в тангутской культуре</w:t>
      </w:r>
    </w:p>
    <w:p w:rsidR="00810D43" w:rsidRPr="00047EF0" w:rsidRDefault="00810D43" w:rsidP="0019441A">
      <w:pPr>
        <w:spacing w:line="360" w:lineRule="auto"/>
        <w:ind w:firstLine="360"/>
        <w:jc w:val="both"/>
        <w:rPr>
          <w:rFonts w:ascii="Times New Roman" w:hAnsi="Times New Roman" w:cs="Times New Roman"/>
          <w:b/>
          <w:sz w:val="28"/>
          <w:szCs w:val="28"/>
        </w:rPr>
      </w:pPr>
    </w:p>
    <w:p w:rsidR="007A5661" w:rsidRPr="00047EF0" w:rsidRDefault="00F3322F" w:rsidP="000051E6">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На 30 гг. </w:t>
      </w:r>
      <w:r w:rsidRPr="00047EF0">
        <w:rPr>
          <w:rFonts w:ascii="Times New Roman" w:hAnsi="Times New Roman" w:cs="Times New Roman"/>
          <w:sz w:val="28"/>
          <w:szCs w:val="28"/>
          <w:lang w:val="en-US"/>
        </w:rPr>
        <w:t>XI</w:t>
      </w:r>
      <w:r w:rsidRPr="00047EF0">
        <w:rPr>
          <w:rFonts w:ascii="Times New Roman" w:hAnsi="Times New Roman" w:cs="Times New Roman"/>
          <w:sz w:val="28"/>
          <w:szCs w:val="28"/>
        </w:rPr>
        <w:t xml:space="preserve"> века приходится период окончательного становления государства </w:t>
      </w:r>
      <w:proofErr w:type="gramStart"/>
      <w:r w:rsidR="007F3366" w:rsidRPr="00047EF0">
        <w:rPr>
          <w:rFonts w:ascii="Times New Roman" w:hAnsi="Times New Roman" w:cs="Times New Roman"/>
          <w:sz w:val="28"/>
          <w:szCs w:val="28"/>
        </w:rPr>
        <w:t>Западная</w:t>
      </w:r>
      <w:proofErr w:type="gramEnd"/>
      <w:r w:rsidR="007F3366" w:rsidRPr="00047EF0">
        <w:rPr>
          <w:rFonts w:ascii="Times New Roman" w:hAnsi="Times New Roman" w:cs="Times New Roman"/>
          <w:sz w:val="28"/>
          <w:szCs w:val="28"/>
        </w:rPr>
        <w:t xml:space="preserve"> Ся. </w:t>
      </w:r>
      <w:r w:rsidR="00E02EC3" w:rsidRPr="00047EF0">
        <w:rPr>
          <w:rFonts w:ascii="Times New Roman" w:hAnsi="Times New Roman" w:cs="Times New Roman"/>
          <w:sz w:val="28"/>
          <w:szCs w:val="28"/>
        </w:rPr>
        <w:t>Поскольку тангутское государство было расположено между двумя странами с сильными культурными традициям</w:t>
      </w:r>
      <w:proofErr w:type="gramStart"/>
      <w:r w:rsidR="00E02EC3" w:rsidRPr="00047EF0">
        <w:rPr>
          <w:rFonts w:ascii="Times New Roman" w:hAnsi="Times New Roman" w:cs="Times New Roman"/>
          <w:sz w:val="28"/>
          <w:szCs w:val="28"/>
        </w:rPr>
        <w:t>и-</w:t>
      </w:r>
      <w:proofErr w:type="gramEnd"/>
      <w:r w:rsidR="00E02EC3" w:rsidRPr="00047EF0">
        <w:rPr>
          <w:rFonts w:ascii="Times New Roman" w:hAnsi="Times New Roman" w:cs="Times New Roman"/>
          <w:sz w:val="28"/>
          <w:szCs w:val="28"/>
        </w:rPr>
        <w:t xml:space="preserve"> Китаем и Тибетом, выбор стоял между конфуцианством, которое являлось государственной идеологией Китая и буддизмом, который лежал в основе тибетского государства.</w:t>
      </w:r>
      <w:r w:rsidR="00370CE2" w:rsidRPr="00047EF0">
        <w:rPr>
          <w:rFonts w:ascii="Times New Roman" w:hAnsi="Times New Roman" w:cs="Times New Roman"/>
          <w:sz w:val="28"/>
          <w:szCs w:val="28"/>
        </w:rPr>
        <w:t xml:space="preserve"> Выбор пал на буддизм, хотя тангутское государство было создано по китайскому образцу и, согласно логике, государственной религией должно было стать конфуцианство.</w:t>
      </w:r>
      <w:r w:rsidR="009C1E71" w:rsidRPr="00047EF0">
        <w:rPr>
          <w:rFonts w:ascii="Times New Roman" w:hAnsi="Times New Roman" w:cs="Times New Roman"/>
          <w:sz w:val="28"/>
          <w:szCs w:val="28"/>
        </w:rPr>
        <w:t xml:space="preserve"> Достоверно неизвестно когда и как тангуты познакомились с Учением Будды.</w:t>
      </w:r>
      <w:r w:rsidR="00B41A91" w:rsidRPr="00047EF0">
        <w:rPr>
          <w:rFonts w:ascii="Times New Roman" w:hAnsi="Times New Roman" w:cs="Times New Roman"/>
          <w:sz w:val="28"/>
          <w:szCs w:val="28"/>
        </w:rPr>
        <w:t xml:space="preserve"> </w:t>
      </w:r>
      <w:r w:rsidR="00FB2E7C" w:rsidRPr="00047EF0">
        <w:rPr>
          <w:rFonts w:ascii="Times New Roman" w:hAnsi="Times New Roman" w:cs="Times New Roman"/>
          <w:sz w:val="28"/>
          <w:szCs w:val="28"/>
        </w:rPr>
        <w:t>«Трудно установить, когда буддийское учение начало проникать к тангутам»</w:t>
      </w:r>
      <w:r w:rsidR="00B06B59" w:rsidRPr="00047EF0">
        <w:rPr>
          <w:rStyle w:val="a7"/>
          <w:rFonts w:ascii="Times New Roman" w:hAnsi="Times New Roman" w:cs="Times New Roman"/>
          <w:sz w:val="28"/>
          <w:szCs w:val="28"/>
        </w:rPr>
        <w:footnoteReference w:id="31"/>
      </w:r>
      <w:r w:rsidR="00FB2E7C" w:rsidRPr="00047EF0">
        <w:rPr>
          <w:rFonts w:ascii="Times New Roman" w:hAnsi="Times New Roman" w:cs="Times New Roman"/>
          <w:sz w:val="28"/>
          <w:szCs w:val="28"/>
        </w:rPr>
        <w:t xml:space="preserve">. В китайских исторических хрониках ничего не говорится о знакомстве тангутов с буддизмом. </w:t>
      </w:r>
    </w:p>
    <w:p w:rsidR="007A5661" w:rsidRPr="00047EF0" w:rsidRDefault="00FB2E7C" w:rsidP="000051E6">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Известно, что к X веку буддизм уже был распространен среди верхушки тангутского общества. </w:t>
      </w:r>
      <w:r w:rsidR="00370CE2" w:rsidRPr="00047EF0">
        <w:rPr>
          <w:rFonts w:ascii="Times New Roman" w:hAnsi="Times New Roman" w:cs="Times New Roman"/>
          <w:sz w:val="28"/>
          <w:szCs w:val="28"/>
        </w:rPr>
        <w:t xml:space="preserve">В то же самое время начинается вестись работа над </w:t>
      </w:r>
      <w:r w:rsidR="00370CE2" w:rsidRPr="00047EF0">
        <w:rPr>
          <w:rFonts w:ascii="Times New Roman" w:hAnsi="Times New Roman" w:cs="Times New Roman"/>
          <w:sz w:val="28"/>
          <w:szCs w:val="28"/>
        </w:rPr>
        <w:lastRenderedPageBreak/>
        <w:t>переводом буддийского канона «Трипитака» на тангутский язык. Одновременно с этим, тангутские императоры начинают вести активную кампанию по насаждению буддизма, пользуясь опытом своих тибетских коллег.</w:t>
      </w:r>
      <w:r w:rsidR="00B37088" w:rsidRPr="00047EF0">
        <w:rPr>
          <w:rFonts w:ascii="Times New Roman" w:hAnsi="Times New Roman" w:cs="Times New Roman"/>
          <w:sz w:val="28"/>
          <w:szCs w:val="28"/>
        </w:rPr>
        <w:t xml:space="preserve"> Также как и в Тибете, в тангутском государстве буддизм распространялся в борьбе с местными религиозными культами и впитывая в себя их элементы.</w:t>
      </w:r>
      <w:r w:rsidR="00414164" w:rsidRPr="00047EF0">
        <w:rPr>
          <w:rFonts w:ascii="Times New Roman" w:hAnsi="Times New Roman" w:cs="Times New Roman"/>
          <w:sz w:val="28"/>
          <w:szCs w:val="28"/>
        </w:rPr>
        <w:t xml:space="preserve"> </w:t>
      </w:r>
      <w:r w:rsidR="006B7992" w:rsidRPr="00047EF0">
        <w:rPr>
          <w:rFonts w:ascii="Times New Roman" w:hAnsi="Times New Roman" w:cs="Times New Roman"/>
          <w:sz w:val="28"/>
          <w:szCs w:val="28"/>
        </w:rPr>
        <w:t>Таким образом, буддийский пантеон тангутов пополнялся все новыми божествами.</w:t>
      </w:r>
      <w:r w:rsidR="00FA0475" w:rsidRPr="00047EF0">
        <w:rPr>
          <w:rFonts w:ascii="Times New Roman" w:hAnsi="Times New Roman" w:cs="Times New Roman"/>
          <w:sz w:val="28"/>
          <w:szCs w:val="28"/>
        </w:rPr>
        <w:t xml:space="preserve"> «Роль буддизма в жизни тангутского общества резко возросла после создания независимого тангутского государства. Буддийское учение быстро распространялось сначала среди тангутской знати, а потом и среди народа»</w:t>
      </w:r>
      <w:r w:rsidR="009255B7" w:rsidRPr="00047EF0">
        <w:rPr>
          <w:rStyle w:val="a7"/>
          <w:rFonts w:ascii="Times New Roman" w:hAnsi="Times New Roman" w:cs="Times New Roman"/>
          <w:sz w:val="28"/>
          <w:szCs w:val="28"/>
        </w:rPr>
        <w:footnoteReference w:id="32"/>
      </w:r>
      <w:r w:rsidR="00FA0475" w:rsidRPr="00047EF0">
        <w:rPr>
          <w:rFonts w:ascii="Times New Roman" w:hAnsi="Times New Roman" w:cs="Times New Roman"/>
          <w:sz w:val="28"/>
          <w:szCs w:val="28"/>
        </w:rPr>
        <w:t>.</w:t>
      </w:r>
    </w:p>
    <w:p w:rsidR="004E7444" w:rsidRPr="00047EF0" w:rsidRDefault="004E7444" w:rsidP="000051E6">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Известно, что в государстве Си Ся буддизм активно использовался правящим классом в качестве инструмента социального воздействия. Это выражалось, в первую очередь, в объяснении и оправдании социального неравенства. Социальное неравенство объяснялось на примере концепции кармы и воздаяния в буддизме</w:t>
      </w:r>
      <w:proofErr w:type="gramStart"/>
      <w:r w:rsidRPr="00047EF0">
        <w:rPr>
          <w:rFonts w:ascii="Times New Roman" w:hAnsi="Times New Roman" w:cs="Times New Roman"/>
          <w:sz w:val="28"/>
          <w:szCs w:val="28"/>
        </w:rPr>
        <w:t>.</w:t>
      </w:r>
      <w:proofErr w:type="gramEnd"/>
      <w:r w:rsidRPr="00047EF0">
        <w:rPr>
          <w:rFonts w:ascii="Times New Roman" w:hAnsi="Times New Roman" w:cs="Times New Roman"/>
          <w:sz w:val="28"/>
          <w:szCs w:val="28"/>
        </w:rPr>
        <w:t xml:space="preserve"> «…</w:t>
      </w:r>
      <w:proofErr w:type="gramStart"/>
      <w:r w:rsidRPr="00047EF0">
        <w:rPr>
          <w:rFonts w:ascii="Times New Roman" w:hAnsi="Times New Roman" w:cs="Times New Roman"/>
          <w:sz w:val="28"/>
          <w:szCs w:val="28"/>
        </w:rPr>
        <w:t>в</w:t>
      </w:r>
      <w:proofErr w:type="gramEnd"/>
      <w:r w:rsidRPr="00047EF0">
        <w:rPr>
          <w:rFonts w:ascii="Times New Roman" w:hAnsi="Times New Roman" w:cs="Times New Roman"/>
          <w:sz w:val="28"/>
          <w:szCs w:val="28"/>
        </w:rPr>
        <w:t xml:space="preserve"> сфере животных переродится тот, кто «не любит слушать наставлений добрых чиновников», «не исполняет приказов», «не соблюдает законов».</w:t>
      </w:r>
      <w:r w:rsidR="00041307" w:rsidRPr="00047EF0">
        <w:rPr>
          <w:rFonts w:ascii="Times New Roman" w:hAnsi="Times New Roman" w:cs="Times New Roman"/>
          <w:sz w:val="28"/>
          <w:szCs w:val="28"/>
        </w:rPr>
        <w:t xml:space="preserve"> В ад попадает тот, кто «не склоняется перед </w:t>
      </w:r>
      <w:proofErr w:type="gramStart"/>
      <w:r w:rsidR="00041307" w:rsidRPr="00047EF0">
        <w:rPr>
          <w:rFonts w:ascii="Times New Roman" w:hAnsi="Times New Roman" w:cs="Times New Roman"/>
          <w:sz w:val="28"/>
          <w:szCs w:val="28"/>
        </w:rPr>
        <w:t>высшими</w:t>
      </w:r>
      <w:proofErr w:type="gramEnd"/>
      <w:r w:rsidR="00041307" w:rsidRPr="00047EF0">
        <w:rPr>
          <w:rFonts w:ascii="Times New Roman" w:hAnsi="Times New Roman" w:cs="Times New Roman"/>
          <w:sz w:val="28"/>
          <w:szCs w:val="28"/>
        </w:rPr>
        <w:t>», «не отличает высших от низших», «не сохраняет верность своему государю». В мир вечно голодных демонов Прета должен попасть тот, кто «был непочтителен», «не верил в будд и дхарму», «не видя как жертвуют другие и не следовал их примеру»</w:t>
      </w:r>
      <w:r w:rsidR="00041307" w:rsidRPr="00047EF0">
        <w:rPr>
          <w:rStyle w:val="a7"/>
          <w:rFonts w:ascii="Times New Roman" w:hAnsi="Times New Roman" w:cs="Times New Roman"/>
          <w:sz w:val="28"/>
          <w:szCs w:val="28"/>
        </w:rPr>
        <w:footnoteReference w:id="33"/>
      </w:r>
      <w:r w:rsidR="00041307" w:rsidRPr="00047EF0">
        <w:rPr>
          <w:rFonts w:ascii="Times New Roman" w:hAnsi="Times New Roman" w:cs="Times New Roman"/>
          <w:sz w:val="28"/>
          <w:szCs w:val="28"/>
        </w:rPr>
        <w:t>.</w:t>
      </w:r>
      <w:r w:rsidR="00ED6ED3" w:rsidRPr="00047EF0">
        <w:rPr>
          <w:rFonts w:ascii="Times New Roman" w:hAnsi="Times New Roman" w:cs="Times New Roman"/>
          <w:sz w:val="28"/>
          <w:szCs w:val="28"/>
        </w:rPr>
        <w:t xml:space="preserve"> Таким образом, буддизм выполнял, также, воспитательную и законотворческую функцию в тангутском государстве, показывая на таких </w:t>
      </w:r>
      <w:proofErr w:type="gramStart"/>
      <w:r w:rsidR="00ED6ED3" w:rsidRPr="00047EF0">
        <w:rPr>
          <w:rFonts w:ascii="Times New Roman" w:hAnsi="Times New Roman" w:cs="Times New Roman"/>
          <w:sz w:val="28"/>
          <w:szCs w:val="28"/>
        </w:rPr>
        <w:t>примерах</w:t>
      </w:r>
      <w:proofErr w:type="gramEnd"/>
      <w:r w:rsidR="00ED6ED3" w:rsidRPr="00047EF0">
        <w:rPr>
          <w:rFonts w:ascii="Times New Roman" w:hAnsi="Times New Roman" w:cs="Times New Roman"/>
          <w:sz w:val="28"/>
          <w:szCs w:val="28"/>
        </w:rPr>
        <w:t xml:space="preserve"> что ждет людей, если они не будут соблюдать закон и чтить власть.</w:t>
      </w:r>
    </w:p>
    <w:p w:rsidR="00F2288F" w:rsidRPr="00047EF0" w:rsidRDefault="00414164" w:rsidP="00BD2148">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Помимо буддизма, который, впоследствии стал выполнять функцию государственной религии, в тангутском государстве, также, существовали такие религиозные системы как даосизм и конфуцианство, однако, роль </w:t>
      </w:r>
      <w:r w:rsidRPr="00047EF0">
        <w:rPr>
          <w:rFonts w:ascii="Times New Roman" w:hAnsi="Times New Roman" w:cs="Times New Roman"/>
          <w:sz w:val="28"/>
          <w:szCs w:val="28"/>
        </w:rPr>
        <w:lastRenderedPageBreak/>
        <w:t>буддизма была гораздо более значительной. Единственными религиозными системами, которые могли оспаривать влияние буддизма, были вышеупомянутые различные народные культы,</w:t>
      </w:r>
      <w:r w:rsidR="007A5661" w:rsidRPr="00047EF0">
        <w:rPr>
          <w:rFonts w:ascii="Times New Roman" w:hAnsi="Times New Roman" w:cs="Times New Roman"/>
          <w:sz w:val="28"/>
          <w:szCs w:val="28"/>
        </w:rPr>
        <w:t xml:space="preserve"> которые продолжили существовать после становления буддизма. Об этих культах</w:t>
      </w:r>
      <w:r w:rsidRPr="00047EF0">
        <w:rPr>
          <w:rFonts w:ascii="Times New Roman" w:hAnsi="Times New Roman" w:cs="Times New Roman"/>
          <w:sz w:val="28"/>
          <w:szCs w:val="28"/>
        </w:rPr>
        <w:t xml:space="preserve">, на </w:t>
      </w:r>
      <w:r w:rsidR="00C01BB2" w:rsidRPr="00047EF0">
        <w:rPr>
          <w:rFonts w:ascii="Times New Roman" w:hAnsi="Times New Roman" w:cs="Times New Roman"/>
          <w:sz w:val="28"/>
          <w:szCs w:val="28"/>
        </w:rPr>
        <w:t>сегодняшний день, известно мало, однако, установлено, что они близки дре</w:t>
      </w:r>
      <w:r w:rsidR="00AB0961" w:rsidRPr="00047EF0">
        <w:rPr>
          <w:rFonts w:ascii="Times New Roman" w:hAnsi="Times New Roman" w:cs="Times New Roman"/>
          <w:sz w:val="28"/>
          <w:szCs w:val="28"/>
        </w:rPr>
        <w:t>вней тибетской религии Бон-по и, по-видимому, многие из них, восходили к древним дансянским культам поклонения духам, живущим на небесах.</w:t>
      </w:r>
      <w:r w:rsidR="00C01BB2" w:rsidRPr="00047EF0">
        <w:rPr>
          <w:rFonts w:ascii="Times New Roman" w:hAnsi="Times New Roman" w:cs="Times New Roman"/>
          <w:sz w:val="28"/>
          <w:szCs w:val="28"/>
        </w:rPr>
        <w:t xml:space="preserve"> В тексте </w:t>
      </w:r>
      <w:r w:rsidR="00436277" w:rsidRPr="00047EF0">
        <w:rPr>
          <w:rFonts w:ascii="Times New Roman" w:hAnsi="Times New Roman" w:cs="Times New Roman"/>
          <w:sz w:val="28"/>
          <w:szCs w:val="28"/>
        </w:rPr>
        <w:t xml:space="preserve">воздвигнутой в 1176 году стелы содержится послание, адресованное духам реки Хэйшуй с просьбой пользоваться специальным мостом для перемещения с одного берега на другой с целью избежания наводнения. </w:t>
      </w:r>
      <w:r w:rsidR="00FA0475" w:rsidRPr="00047EF0">
        <w:rPr>
          <w:rFonts w:ascii="Times New Roman" w:hAnsi="Times New Roman" w:cs="Times New Roman"/>
          <w:sz w:val="28"/>
          <w:szCs w:val="28"/>
        </w:rPr>
        <w:t xml:space="preserve">«Подобно монголам, тангуты чрезвычайно усердные буддисты и </w:t>
      </w:r>
      <w:proofErr w:type="gramStart"/>
      <w:r w:rsidR="00FA0475" w:rsidRPr="00047EF0">
        <w:rPr>
          <w:rFonts w:ascii="Times New Roman" w:hAnsi="Times New Roman" w:cs="Times New Roman"/>
          <w:sz w:val="28"/>
          <w:szCs w:val="28"/>
        </w:rPr>
        <w:t>при том</w:t>
      </w:r>
      <w:proofErr w:type="gramEnd"/>
      <w:r w:rsidR="00FA0475" w:rsidRPr="00047EF0">
        <w:rPr>
          <w:rFonts w:ascii="Times New Roman" w:hAnsi="Times New Roman" w:cs="Times New Roman"/>
          <w:sz w:val="28"/>
          <w:szCs w:val="28"/>
        </w:rPr>
        <w:t xml:space="preserve"> страшные суеверы. Различное колдовство и гадание, рядом с процессиями религиозного культа, встречаются у описываемого народа на каждом шагу»</w:t>
      </w:r>
      <w:r w:rsidR="00FA0475" w:rsidRPr="00047EF0">
        <w:rPr>
          <w:rStyle w:val="a7"/>
          <w:rFonts w:ascii="Times New Roman" w:hAnsi="Times New Roman" w:cs="Times New Roman"/>
          <w:sz w:val="28"/>
          <w:szCs w:val="28"/>
        </w:rPr>
        <w:footnoteReference w:id="34"/>
      </w:r>
      <w:r w:rsidR="00FA0475" w:rsidRPr="00047EF0">
        <w:rPr>
          <w:rFonts w:ascii="Times New Roman" w:hAnsi="Times New Roman" w:cs="Times New Roman"/>
          <w:sz w:val="28"/>
          <w:szCs w:val="28"/>
        </w:rPr>
        <w:t>.</w:t>
      </w:r>
      <w:r w:rsidR="00041307" w:rsidRPr="00047EF0">
        <w:rPr>
          <w:rFonts w:ascii="Times New Roman" w:hAnsi="Times New Roman" w:cs="Times New Roman"/>
          <w:sz w:val="28"/>
          <w:szCs w:val="28"/>
        </w:rPr>
        <w:t xml:space="preserve"> </w:t>
      </w:r>
      <w:r w:rsidR="00F2288F" w:rsidRPr="00047EF0">
        <w:rPr>
          <w:rFonts w:ascii="Times New Roman" w:hAnsi="Times New Roman" w:cs="Times New Roman"/>
          <w:sz w:val="28"/>
          <w:szCs w:val="28"/>
        </w:rPr>
        <w:t xml:space="preserve"> </w:t>
      </w:r>
    </w:p>
    <w:p w:rsidR="007A5661" w:rsidRPr="00047EF0" w:rsidRDefault="00F2288F" w:rsidP="00BD2148">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Говоря о статусе буддизма в государстве Си Ся, нужно отметить что, хотя, большая часть представителей правящей элиты были буддистами, и буддизм, как уже было сказано, был государственной религией, тангутские правители проявляли исключительную терпимость по отношению к другим религиозным верованиям, таким как вышеупомянутые даосизм и конфуцианство, а также, к народным культам. «Тангутский правящий дом Нгвеми (Вэймин), как, по-видимому, и большинство правящей тангутской элиты, был постоянным и усердным приверженцем буддизма, хотя, как  это и  было принято в те годы на Дальнем Востоке, проявлял полную веротерпимость и, в равной мере, известный интерес и к культу предков, и к даосизму, и к конфуцианству»</w:t>
      </w:r>
      <w:r w:rsidRPr="00047EF0">
        <w:rPr>
          <w:rStyle w:val="a7"/>
          <w:rFonts w:ascii="Times New Roman" w:hAnsi="Times New Roman" w:cs="Times New Roman"/>
          <w:sz w:val="28"/>
          <w:szCs w:val="28"/>
        </w:rPr>
        <w:footnoteReference w:id="35"/>
      </w:r>
      <w:r w:rsidRPr="00047EF0">
        <w:rPr>
          <w:rFonts w:ascii="Times New Roman" w:hAnsi="Times New Roman" w:cs="Times New Roman"/>
          <w:sz w:val="28"/>
          <w:szCs w:val="28"/>
        </w:rPr>
        <w:t>.</w:t>
      </w:r>
    </w:p>
    <w:p w:rsidR="002179EA" w:rsidRPr="00047EF0" w:rsidRDefault="00A800AC" w:rsidP="00BD2148">
      <w:pPr>
        <w:pStyle w:val="ab"/>
        <w:spacing w:line="360" w:lineRule="auto"/>
        <w:ind w:firstLine="360"/>
        <w:jc w:val="both"/>
        <w:rPr>
          <w:rFonts w:ascii="Times New Roman" w:hAnsi="Times New Roman" w:cs="Times New Roman"/>
          <w:sz w:val="28"/>
          <w:szCs w:val="28"/>
        </w:rPr>
      </w:pPr>
      <w:proofErr w:type="gramStart"/>
      <w:r w:rsidRPr="00047EF0">
        <w:rPr>
          <w:rFonts w:ascii="Times New Roman" w:hAnsi="Times New Roman" w:cs="Times New Roman"/>
          <w:sz w:val="28"/>
          <w:szCs w:val="28"/>
        </w:rPr>
        <w:t>О распространении Учения Будды в Западной Ся рассказывается в надписи на стеле в г. Лянчжу, текст которой написан одновременно на двух языках: китайском и тангутском.</w:t>
      </w:r>
      <w:proofErr w:type="gramEnd"/>
      <w:r w:rsidRPr="00047EF0">
        <w:rPr>
          <w:rFonts w:ascii="Times New Roman" w:hAnsi="Times New Roman" w:cs="Times New Roman"/>
          <w:sz w:val="28"/>
          <w:szCs w:val="28"/>
        </w:rPr>
        <w:t xml:space="preserve"> В нем </w:t>
      </w:r>
      <w:proofErr w:type="gramStart"/>
      <w:r w:rsidRPr="00047EF0">
        <w:rPr>
          <w:rFonts w:ascii="Times New Roman" w:hAnsi="Times New Roman" w:cs="Times New Roman"/>
          <w:sz w:val="28"/>
          <w:szCs w:val="28"/>
        </w:rPr>
        <w:t>говорится</w:t>
      </w:r>
      <w:proofErr w:type="gramEnd"/>
      <w:r w:rsidRPr="00047EF0">
        <w:rPr>
          <w:rFonts w:ascii="Times New Roman" w:hAnsi="Times New Roman" w:cs="Times New Roman"/>
          <w:sz w:val="28"/>
          <w:szCs w:val="28"/>
        </w:rPr>
        <w:t xml:space="preserve"> что буддизм исповедуется </w:t>
      </w:r>
      <w:r w:rsidRPr="00047EF0">
        <w:rPr>
          <w:rFonts w:ascii="Times New Roman" w:hAnsi="Times New Roman" w:cs="Times New Roman"/>
          <w:sz w:val="28"/>
          <w:szCs w:val="28"/>
        </w:rPr>
        <w:lastRenderedPageBreak/>
        <w:t>во всем тангутском государстве, а также, упоминается наличие разных буддийских сект, которые, несмотря на различия в идеологиях, одинаково чтят Будду, «…что, на наш взгляд, объясняется различными (тибето-китайско-уйгурскими) корнями тангутского буддизма»</w:t>
      </w:r>
      <w:r w:rsidR="00E3613B" w:rsidRPr="00047EF0">
        <w:rPr>
          <w:rStyle w:val="a7"/>
          <w:rFonts w:ascii="Times New Roman" w:hAnsi="Times New Roman" w:cs="Times New Roman"/>
          <w:sz w:val="28"/>
          <w:szCs w:val="28"/>
        </w:rPr>
        <w:footnoteReference w:id="36"/>
      </w:r>
      <w:r w:rsidRPr="00047EF0">
        <w:rPr>
          <w:rFonts w:ascii="Times New Roman" w:hAnsi="Times New Roman" w:cs="Times New Roman"/>
          <w:sz w:val="28"/>
          <w:szCs w:val="28"/>
        </w:rPr>
        <w:t>.</w:t>
      </w:r>
      <w:r w:rsidR="001618EF" w:rsidRPr="00047EF0">
        <w:rPr>
          <w:rFonts w:ascii="Times New Roman" w:hAnsi="Times New Roman" w:cs="Times New Roman"/>
          <w:sz w:val="28"/>
          <w:szCs w:val="28"/>
        </w:rPr>
        <w:t xml:space="preserve"> </w:t>
      </w:r>
      <w:r w:rsidR="007F2AAB" w:rsidRPr="00047EF0">
        <w:rPr>
          <w:rFonts w:ascii="Times New Roman" w:hAnsi="Times New Roman" w:cs="Times New Roman"/>
          <w:sz w:val="28"/>
          <w:szCs w:val="28"/>
        </w:rPr>
        <w:t>Также, в тексте этой стелы упоминается факт того, что традиционные тангутские религиозные верования все еще имеют место быть. «Но те</w:t>
      </w:r>
      <w:proofErr w:type="gramStart"/>
      <w:r w:rsidR="007F2AAB" w:rsidRPr="00047EF0">
        <w:rPr>
          <w:rFonts w:ascii="Times New Roman" w:hAnsi="Times New Roman" w:cs="Times New Roman"/>
          <w:sz w:val="28"/>
          <w:szCs w:val="28"/>
        </w:rPr>
        <w:t>кст ст</w:t>
      </w:r>
      <w:proofErr w:type="gramEnd"/>
      <w:r w:rsidR="007F2AAB" w:rsidRPr="00047EF0">
        <w:rPr>
          <w:rFonts w:ascii="Times New Roman" w:hAnsi="Times New Roman" w:cs="Times New Roman"/>
          <w:sz w:val="28"/>
          <w:szCs w:val="28"/>
        </w:rPr>
        <w:t>елы свидетельствует о том, что и в конце XI в. часть тангутов продолжала придерживаться старых тангутских верований и не очень-то чтила Будду»</w:t>
      </w:r>
      <w:r w:rsidR="007F2AAB" w:rsidRPr="00047EF0">
        <w:rPr>
          <w:rStyle w:val="a7"/>
          <w:rFonts w:ascii="Times New Roman" w:hAnsi="Times New Roman" w:cs="Times New Roman"/>
          <w:sz w:val="28"/>
          <w:szCs w:val="28"/>
        </w:rPr>
        <w:footnoteReference w:id="37"/>
      </w:r>
      <w:r w:rsidR="007F2AAB" w:rsidRPr="00047EF0">
        <w:rPr>
          <w:rFonts w:ascii="Times New Roman" w:hAnsi="Times New Roman" w:cs="Times New Roman"/>
          <w:sz w:val="28"/>
          <w:szCs w:val="28"/>
        </w:rPr>
        <w:t>.</w:t>
      </w:r>
    </w:p>
    <w:p w:rsidR="009C1E71" w:rsidRPr="00047EF0" w:rsidRDefault="007F2AAB" w:rsidP="00BD2148">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Важно отметить, что тангуты, по-</w:t>
      </w:r>
      <w:r w:rsidR="001618EF" w:rsidRPr="00047EF0">
        <w:rPr>
          <w:rFonts w:ascii="Times New Roman" w:hAnsi="Times New Roman" w:cs="Times New Roman"/>
          <w:sz w:val="28"/>
          <w:szCs w:val="28"/>
        </w:rPr>
        <w:t>видимому, впервые познакомились с буддизмом в результа</w:t>
      </w:r>
      <w:r w:rsidR="007713E3" w:rsidRPr="00047EF0">
        <w:rPr>
          <w:rFonts w:ascii="Times New Roman" w:hAnsi="Times New Roman" w:cs="Times New Roman"/>
          <w:sz w:val="28"/>
          <w:szCs w:val="28"/>
        </w:rPr>
        <w:t>т</w:t>
      </w:r>
      <w:r w:rsidR="001618EF" w:rsidRPr="00047EF0">
        <w:rPr>
          <w:rFonts w:ascii="Times New Roman" w:hAnsi="Times New Roman" w:cs="Times New Roman"/>
          <w:sz w:val="28"/>
          <w:szCs w:val="28"/>
        </w:rPr>
        <w:t xml:space="preserve">е активных контактов </w:t>
      </w:r>
      <w:proofErr w:type="gramStart"/>
      <w:r w:rsidR="001618EF" w:rsidRPr="00047EF0">
        <w:rPr>
          <w:rFonts w:ascii="Times New Roman" w:hAnsi="Times New Roman" w:cs="Times New Roman"/>
          <w:sz w:val="28"/>
          <w:szCs w:val="28"/>
        </w:rPr>
        <w:t>в</w:t>
      </w:r>
      <w:proofErr w:type="gramEnd"/>
      <w:r w:rsidR="001618EF" w:rsidRPr="00047EF0">
        <w:rPr>
          <w:rFonts w:ascii="Times New Roman" w:hAnsi="Times New Roman" w:cs="Times New Roman"/>
          <w:sz w:val="28"/>
          <w:szCs w:val="28"/>
        </w:rPr>
        <w:t xml:space="preserve"> </w:t>
      </w:r>
      <w:proofErr w:type="gramStart"/>
      <w:r w:rsidR="001618EF" w:rsidRPr="00047EF0">
        <w:rPr>
          <w:rFonts w:ascii="Times New Roman" w:hAnsi="Times New Roman" w:cs="Times New Roman"/>
          <w:sz w:val="28"/>
          <w:szCs w:val="28"/>
        </w:rPr>
        <w:t>Тибетом</w:t>
      </w:r>
      <w:proofErr w:type="gramEnd"/>
      <w:r w:rsidR="0028356E" w:rsidRPr="00047EF0">
        <w:rPr>
          <w:rFonts w:ascii="Times New Roman" w:hAnsi="Times New Roman" w:cs="Times New Roman"/>
          <w:sz w:val="28"/>
          <w:szCs w:val="28"/>
        </w:rPr>
        <w:t>, хотя тангутско-тибетских связях известно мало.</w:t>
      </w:r>
      <w:r w:rsidR="004670B9" w:rsidRPr="00047EF0">
        <w:rPr>
          <w:rFonts w:ascii="Times New Roman" w:hAnsi="Times New Roman" w:cs="Times New Roman"/>
          <w:sz w:val="28"/>
          <w:szCs w:val="28"/>
        </w:rPr>
        <w:t xml:space="preserve"> Известно, что в X веке тангуты уже были знакомы с буддизмом. В одной из тибетских исторических хроник описывается эпизод когда, во врем</w:t>
      </w:r>
      <w:r w:rsidRPr="00047EF0">
        <w:rPr>
          <w:rFonts w:ascii="Times New Roman" w:hAnsi="Times New Roman" w:cs="Times New Roman"/>
          <w:sz w:val="28"/>
          <w:szCs w:val="28"/>
        </w:rPr>
        <w:t>ена правления царя Лангдармы в Т</w:t>
      </w:r>
      <w:r w:rsidR="004670B9" w:rsidRPr="00047EF0">
        <w:rPr>
          <w:rFonts w:ascii="Times New Roman" w:hAnsi="Times New Roman" w:cs="Times New Roman"/>
          <w:sz w:val="28"/>
          <w:szCs w:val="28"/>
        </w:rPr>
        <w:t xml:space="preserve">ибете начались гонения на буддизм, трое монахов, взяв собой некоторое количество священных текстов, отправились в страну Амдо. Сановник, управлявший этим регионом, принял буддизм. Желая углубить свои познания в Учении Будды, он отправился в страну миняг (тибетское название тангутов), и стал проповедовать среди них. «Этого факта недостаточно для того, чтобы </w:t>
      </w:r>
      <w:proofErr w:type="gramStart"/>
      <w:r w:rsidR="004670B9" w:rsidRPr="00047EF0">
        <w:rPr>
          <w:rFonts w:ascii="Times New Roman" w:hAnsi="Times New Roman" w:cs="Times New Roman"/>
          <w:sz w:val="28"/>
          <w:szCs w:val="28"/>
        </w:rPr>
        <w:t>судить</w:t>
      </w:r>
      <w:proofErr w:type="gramEnd"/>
      <w:r w:rsidR="004670B9" w:rsidRPr="00047EF0">
        <w:rPr>
          <w:rFonts w:ascii="Times New Roman" w:hAnsi="Times New Roman" w:cs="Times New Roman"/>
          <w:sz w:val="28"/>
          <w:szCs w:val="28"/>
        </w:rPr>
        <w:t xml:space="preserve"> чтобы судить о степени распространения буддизма, но он подтверждает, что в X в. буддийское учение было уже известно в стране тангутов. Тем не </w:t>
      </w:r>
      <w:proofErr w:type="gramStart"/>
      <w:r w:rsidR="004670B9" w:rsidRPr="00047EF0">
        <w:rPr>
          <w:rFonts w:ascii="Times New Roman" w:hAnsi="Times New Roman" w:cs="Times New Roman"/>
          <w:sz w:val="28"/>
          <w:szCs w:val="28"/>
        </w:rPr>
        <w:t>менее</w:t>
      </w:r>
      <w:proofErr w:type="gramEnd"/>
      <w:r w:rsidR="004670B9" w:rsidRPr="00047EF0">
        <w:rPr>
          <w:rFonts w:ascii="Times New Roman" w:hAnsi="Times New Roman" w:cs="Times New Roman"/>
          <w:sz w:val="28"/>
          <w:szCs w:val="28"/>
        </w:rPr>
        <w:t xml:space="preserve"> еще не </w:t>
      </w:r>
      <w:r w:rsidR="009C1E71" w:rsidRPr="00047EF0">
        <w:rPr>
          <w:rFonts w:ascii="Times New Roman" w:hAnsi="Times New Roman" w:cs="Times New Roman"/>
          <w:sz w:val="28"/>
          <w:szCs w:val="28"/>
        </w:rPr>
        <w:t>совсем ясен вопрос о корнях тангутского буддизма»</w:t>
      </w:r>
      <w:r w:rsidR="009C1E71" w:rsidRPr="00047EF0">
        <w:rPr>
          <w:rStyle w:val="a7"/>
          <w:rFonts w:ascii="Times New Roman" w:hAnsi="Times New Roman" w:cs="Times New Roman"/>
          <w:sz w:val="28"/>
          <w:szCs w:val="28"/>
        </w:rPr>
        <w:footnoteReference w:id="38"/>
      </w:r>
      <w:r w:rsidR="009C1E71" w:rsidRPr="00047EF0">
        <w:rPr>
          <w:rFonts w:ascii="Times New Roman" w:hAnsi="Times New Roman" w:cs="Times New Roman"/>
          <w:sz w:val="28"/>
          <w:szCs w:val="28"/>
        </w:rPr>
        <w:t>.</w:t>
      </w:r>
      <w:r w:rsidR="004670B9" w:rsidRPr="00047EF0">
        <w:rPr>
          <w:rFonts w:ascii="Times New Roman" w:hAnsi="Times New Roman" w:cs="Times New Roman"/>
          <w:sz w:val="28"/>
          <w:szCs w:val="28"/>
        </w:rPr>
        <w:t xml:space="preserve"> </w:t>
      </w:r>
      <w:r w:rsidR="0028356E" w:rsidRPr="00047EF0">
        <w:rPr>
          <w:rFonts w:ascii="Times New Roman" w:hAnsi="Times New Roman" w:cs="Times New Roman"/>
          <w:sz w:val="28"/>
          <w:szCs w:val="28"/>
        </w:rPr>
        <w:t xml:space="preserve"> </w:t>
      </w:r>
    </w:p>
    <w:p w:rsidR="00BD2148" w:rsidRPr="00047EF0" w:rsidRDefault="0028356E" w:rsidP="00BD2148">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Кроме </w:t>
      </w:r>
      <w:r w:rsidR="0064223B" w:rsidRPr="00047EF0">
        <w:rPr>
          <w:rFonts w:ascii="Times New Roman" w:hAnsi="Times New Roman" w:cs="Times New Roman"/>
          <w:sz w:val="28"/>
          <w:szCs w:val="28"/>
        </w:rPr>
        <w:t>тибетского варианта буддизма,</w:t>
      </w:r>
      <w:r w:rsidRPr="00047EF0">
        <w:rPr>
          <w:rFonts w:ascii="Times New Roman" w:hAnsi="Times New Roman" w:cs="Times New Roman"/>
          <w:sz w:val="28"/>
          <w:szCs w:val="28"/>
        </w:rPr>
        <w:t xml:space="preserve"> широкое распространение в тангутском государстве культа Будды Амитабхи говорит и о немалом китайском влиянии.</w:t>
      </w:r>
      <w:r w:rsidR="00D07420" w:rsidRPr="00047EF0">
        <w:rPr>
          <w:rFonts w:ascii="Times New Roman" w:hAnsi="Times New Roman" w:cs="Times New Roman"/>
          <w:sz w:val="28"/>
          <w:szCs w:val="28"/>
        </w:rPr>
        <w:t xml:space="preserve"> Как уже было сказано ранее, в  китайском буддизме Будда Амитабха наиболее почитается в </w:t>
      </w:r>
      <w:r w:rsidRPr="00047EF0">
        <w:rPr>
          <w:rFonts w:ascii="Times New Roman" w:hAnsi="Times New Roman" w:cs="Times New Roman"/>
          <w:sz w:val="28"/>
          <w:szCs w:val="28"/>
        </w:rPr>
        <w:t xml:space="preserve"> </w:t>
      </w:r>
      <w:r w:rsidR="00D07420" w:rsidRPr="00047EF0">
        <w:rPr>
          <w:rFonts w:ascii="Times New Roman" w:hAnsi="Times New Roman" w:cs="Times New Roman"/>
          <w:sz w:val="28"/>
          <w:szCs w:val="28"/>
        </w:rPr>
        <w:t>школе Цзинту («Школа Чистой земли»</w:t>
      </w:r>
      <w:r w:rsidR="002179EA" w:rsidRPr="00047EF0">
        <w:rPr>
          <w:rFonts w:ascii="Times New Roman" w:hAnsi="Times New Roman" w:cs="Times New Roman"/>
          <w:sz w:val="28"/>
          <w:szCs w:val="28"/>
        </w:rPr>
        <w:t xml:space="preserve">). </w:t>
      </w:r>
      <w:proofErr w:type="gramStart"/>
      <w:r w:rsidR="002179EA" w:rsidRPr="00047EF0">
        <w:rPr>
          <w:rFonts w:ascii="Times New Roman" w:hAnsi="Times New Roman" w:cs="Times New Roman"/>
          <w:sz w:val="28"/>
          <w:szCs w:val="28"/>
        </w:rPr>
        <w:t>Поскольку дан</w:t>
      </w:r>
      <w:r w:rsidR="00D07420" w:rsidRPr="00047EF0">
        <w:rPr>
          <w:rFonts w:ascii="Times New Roman" w:hAnsi="Times New Roman" w:cs="Times New Roman"/>
          <w:sz w:val="28"/>
          <w:szCs w:val="28"/>
        </w:rPr>
        <w:t xml:space="preserve">сянские племена, в результате объединения которых </w:t>
      </w:r>
      <w:r w:rsidR="00D07420" w:rsidRPr="00047EF0">
        <w:rPr>
          <w:rFonts w:ascii="Times New Roman" w:hAnsi="Times New Roman" w:cs="Times New Roman"/>
          <w:sz w:val="28"/>
          <w:szCs w:val="28"/>
        </w:rPr>
        <w:lastRenderedPageBreak/>
        <w:t>возникло тангутское государство, жили неподалеку от религиозных центров Китая</w:t>
      </w:r>
      <w:r w:rsidR="002179EA" w:rsidRPr="00047EF0">
        <w:rPr>
          <w:rFonts w:ascii="Times New Roman" w:hAnsi="Times New Roman" w:cs="Times New Roman"/>
          <w:sz w:val="28"/>
          <w:szCs w:val="28"/>
        </w:rPr>
        <w:t>,</w:t>
      </w:r>
      <w:r w:rsidR="001D2FEC" w:rsidRPr="00047EF0">
        <w:rPr>
          <w:rFonts w:ascii="Times New Roman" w:hAnsi="Times New Roman" w:cs="Times New Roman"/>
          <w:sz w:val="28"/>
          <w:szCs w:val="28"/>
        </w:rPr>
        <w:t xml:space="preserve"> располагавшихся в столице танского Китая Чанъане и в монастырях Утайшаня на территории современной провинции Шанси,</w:t>
      </w:r>
      <w:r w:rsidR="002179EA" w:rsidRPr="00047EF0">
        <w:rPr>
          <w:rFonts w:ascii="Times New Roman" w:hAnsi="Times New Roman" w:cs="Times New Roman"/>
          <w:sz w:val="28"/>
          <w:szCs w:val="28"/>
        </w:rPr>
        <w:t xml:space="preserve"> и состояли с ним тесных торговых и политических связях, они могли воспринять учение школы Цзинту вместе с культом Будды Амитабхи.</w:t>
      </w:r>
      <w:proofErr w:type="gramEnd"/>
      <w:r w:rsidR="002179EA" w:rsidRPr="00047EF0">
        <w:rPr>
          <w:rFonts w:ascii="Times New Roman" w:hAnsi="Times New Roman" w:cs="Times New Roman"/>
          <w:sz w:val="28"/>
          <w:szCs w:val="28"/>
        </w:rPr>
        <w:t xml:space="preserve"> «Дансяне могли познакомиться с буддизмом из Китая, в северо-западную часть которого они переселились в </w:t>
      </w:r>
      <w:r w:rsidR="002179EA" w:rsidRPr="00047EF0">
        <w:rPr>
          <w:rFonts w:ascii="Times New Roman" w:hAnsi="Times New Roman" w:cs="Times New Roman"/>
          <w:sz w:val="28"/>
          <w:szCs w:val="28"/>
          <w:lang w:val="en-US"/>
        </w:rPr>
        <w:t>VII</w:t>
      </w:r>
      <w:r w:rsidR="002179EA" w:rsidRPr="00047EF0">
        <w:rPr>
          <w:rFonts w:ascii="Times New Roman" w:hAnsi="Times New Roman" w:cs="Times New Roman"/>
          <w:sz w:val="28"/>
          <w:szCs w:val="28"/>
        </w:rPr>
        <w:t xml:space="preserve"> веке</w:t>
      </w:r>
      <w:r w:rsidR="007713E3" w:rsidRPr="00047EF0">
        <w:rPr>
          <w:rFonts w:ascii="Times New Roman" w:hAnsi="Times New Roman" w:cs="Times New Roman"/>
          <w:sz w:val="28"/>
          <w:szCs w:val="28"/>
        </w:rPr>
        <w:t>…Поскольку дансянские племена жили по соседству с религиозными центрами Китая</w:t>
      </w:r>
      <w:r w:rsidR="001D2FEC" w:rsidRPr="00047EF0">
        <w:rPr>
          <w:rFonts w:ascii="Times New Roman" w:hAnsi="Times New Roman" w:cs="Times New Roman"/>
          <w:sz w:val="28"/>
          <w:szCs w:val="28"/>
        </w:rPr>
        <w:t xml:space="preserve"> и, особенно в IX в., поддерживали довольно тесные политические связи с Китаем, буддийское учение, в особенности культи Амитабы, мог проникнуть к ним из Китая.</w:t>
      </w:r>
      <w:r w:rsidR="002179EA" w:rsidRPr="00047EF0">
        <w:rPr>
          <w:rFonts w:ascii="Times New Roman" w:hAnsi="Times New Roman" w:cs="Times New Roman"/>
          <w:sz w:val="28"/>
          <w:szCs w:val="28"/>
        </w:rPr>
        <w:t>»</w:t>
      </w:r>
      <w:r w:rsidR="00B06B59" w:rsidRPr="00047EF0">
        <w:rPr>
          <w:rStyle w:val="a7"/>
          <w:rFonts w:ascii="Times New Roman" w:hAnsi="Times New Roman" w:cs="Times New Roman"/>
          <w:sz w:val="28"/>
          <w:szCs w:val="28"/>
        </w:rPr>
        <w:footnoteReference w:id="39"/>
      </w:r>
      <w:r w:rsidR="002179EA" w:rsidRPr="00047EF0">
        <w:rPr>
          <w:rFonts w:ascii="Times New Roman" w:hAnsi="Times New Roman" w:cs="Times New Roman"/>
          <w:sz w:val="28"/>
          <w:szCs w:val="28"/>
        </w:rPr>
        <w:t xml:space="preserve">. Культ Амитабхи был особо распространен в </w:t>
      </w:r>
      <w:r w:rsidR="005D5315" w:rsidRPr="00047EF0">
        <w:rPr>
          <w:rFonts w:ascii="Times New Roman" w:hAnsi="Times New Roman" w:cs="Times New Roman"/>
          <w:sz w:val="28"/>
          <w:szCs w:val="28"/>
        </w:rPr>
        <w:t>оазисе Дуньхуан</w:t>
      </w:r>
      <w:r w:rsidR="00FD09BF" w:rsidRPr="00047EF0">
        <w:rPr>
          <w:rFonts w:ascii="Times New Roman" w:hAnsi="Times New Roman" w:cs="Times New Roman"/>
          <w:sz w:val="28"/>
          <w:szCs w:val="28"/>
        </w:rPr>
        <w:t xml:space="preserve"> (кит.</w:t>
      </w:r>
      <w:r w:rsidR="00FD09BF" w:rsidRPr="00047EF0">
        <w:rPr>
          <w:rFonts w:ascii="Times New Roman" w:hAnsi="Times New Roman" w:cs="Times New Roman"/>
          <w:sz w:val="28"/>
          <w:szCs w:val="28"/>
        </w:rPr>
        <w:t>敦煌</w:t>
      </w:r>
      <w:r w:rsidR="00FD09BF" w:rsidRPr="00047EF0">
        <w:rPr>
          <w:rFonts w:ascii="Times New Roman" w:hAnsi="Times New Roman" w:cs="Times New Roman"/>
          <w:sz w:val="28"/>
          <w:szCs w:val="28"/>
        </w:rPr>
        <w:t>)</w:t>
      </w:r>
      <w:proofErr w:type="gramStart"/>
      <w:r w:rsidR="00FD09BF" w:rsidRPr="00047EF0">
        <w:rPr>
          <w:rFonts w:ascii="Times New Roman" w:hAnsi="Times New Roman" w:cs="Times New Roman"/>
          <w:sz w:val="28"/>
          <w:szCs w:val="28"/>
        </w:rPr>
        <w:t xml:space="preserve"> </w:t>
      </w:r>
      <w:r w:rsidR="002179EA" w:rsidRPr="00047EF0">
        <w:rPr>
          <w:rFonts w:ascii="Times New Roman" w:hAnsi="Times New Roman" w:cs="Times New Roman"/>
          <w:sz w:val="28"/>
          <w:szCs w:val="28"/>
        </w:rPr>
        <w:t>,</w:t>
      </w:r>
      <w:proofErr w:type="gramEnd"/>
      <w:r w:rsidR="005D5315" w:rsidRPr="00047EF0">
        <w:rPr>
          <w:rFonts w:ascii="Times New Roman" w:hAnsi="Times New Roman" w:cs="Times New Roman"/>
          <w:sz w:val="28"/>
          <w:szCs w:val="28"/>
        </w:rPr>
        <w:t xml:space="preserve"> расположенном на территории сов</w:t>
      </w:r>
      <w:r w:rsidR="00FD09BF" w:rsidRPr="00047EF0">
        <w:rPr>
          <w:rFonts w:ascii="Times New Roman" w:hAnsi="Times New Roman" w:cs="Times New Roman"/>
          <w:sz w:val="28"/>
          <w:szCs w:val="28"/>
        </w:rPr>
        <w:t xml:space="preserve">ременной провинции Ганьсу в КНР. Этот оазис являлся важным населенным пунктом на Великом Шелковом пути. В Дуньхуане </w:t>
      </w:r>
      <w:r w:rsidR="002179EA" w:rsidRPr="00047EF0">
        <w:rPr>
          <w:rFonts w:ascii="Times New Roman" w:hAnsi="Times New Roman" w:cs="Times New Roman"/>
          <w:sz w:val="28"/>
          <w:szCs w:val="28"/>
        </w:rPr>
        <w:t xml:space="preserve">было обнаружено </w:t>
      </w:r>
      <w:r w:rsidR="005D5315" w:rsidRPr="00047EF0">
        <w:rPr>
          <w:rFonts w:ascii="Times New Roman" w:hAnsi="Times New Roman" w:cs="Times New Roman"/>
          <w:sz w:val="28"/>
          <w:szCs w:val="28"/>
        </w:rPr>
        <w:t xml:space="preserve">множество </w:t>
      </w:r>
      <w:r w:rsidR="002179EA" w:rsidRPr="00047EF0">
        <w:rPr>
          <w:rFonts w:ascii="Times New Roman" w:hAnsi="Times New Roman" w:cs="Times New Roman"/>
          <w:sz w:val="28"/>
          <w:szCs w:val="28"/>
        </w:rPr>
        <w:t>текстов, написанных одн</w:t>
      </w:r>
      <w:r w:rsidR="00DD0BC2" w:rsidRPr="00047EF0">
        <w:rPr>
          <w:rFonts w:ascii="Times New Roman" w:hAnsi="Times New Roman" w:cs="Times New Roman"/>
          <w:sz w:val="28"/>
          <w:szCs w:val="28"/>
        </w:rPr>
        <w:t>им из основателей учения Цзинту</w:t>
      </w:r>
      <w:r w:rsidR="002179EA" w:rsidRPr="00047EF0">
        <w:rPr>
          <w:rFonts w:ascii="Times New Roman" w:hAnsi="Times New Roman" w:cs="Times New Roman"/>
          <w:sz w:val="28"/>
          <w:szCs w:val="28"/>
        </w:rPr>
        <w:t xml:space="preserve"> Фа Чжао и его учениками</w:t>
      </w:r>
      <w:r w:rsidR="00DD0BC2" w:rsidRPr="00047EF0">
        <w:rPr>
          <w:rFonts w:ascii="Times New Roman" w:hAnsi="Times New Roman" w:cs="Times New Roman"/>
          <w:sz w:val="28"/>
          <w:szCs w:val="28"/>
        </w:rPr>
        <w:t>.</w:t>
      </w:r>
      <w:r w:rsidR="009C1E71" w:rsidRPr="00047EF0">
        <w:rPr>
          <w:rFonts w:ascii="Times New Roman" w:hAnsi="Times New Roman" w:cs="Times New Roman"/>
          <w:sz w:val="28"/>
          <w:szCs w:val="28"/>
        </w:rPr>
        <w:t xml:space="preserve"> </w:t>
      </w:r>
      <w:r w:rsidR="00DD0BC2" w:rsidRPr="00047EF0">
        <w:rPr>
          <w:rFonts w:ascii="Times New Roman" w:hAnsi="Times New Roman" w:cs="Times New Roman"/>
          <w:sz w:val="28"/>
          <w:szCs w:val="28"/>
        </w:rPr>
        <w:t xml:space="preserve">Об этом, также, говорят настенные росписи в Хара-Хото, где изображен храм Фа Чжао Дачжулиньсы. «Поскольку, как подтверждают материалы иконописи Хара-Хото, культ Амитабы был широко распространен в Си Ся, можно </w:t>
      </w:r>
      <w:proofErr w:type="gramStart"/>
      <w:r w:rsidR="00DD0BC2" w:rsidRPr="00047EF0">
        <w:rPr>
          <w:rFonts w:ascii="Times New Roman" w:hAnsi="Times New Roman" w:cs="Times New Roman"/>
          <w:sz w:val="28"/>
          <w:szCs w:val="28"/>
        </w:rPr>
        <w:t>думать</w:t>
      </w:r>
      <w:proofErr w:type="gramEnd"/>
      <w:r w:rsidR="00DD0BC2" w:rsidRPr="00047EF0">
        <w:rPr>
          <w:rFonts w:ascii="Times New Roman" w:hAnsi="Times New Roman" w:cs="Times New Roman"/>
          <w:sz w:val="28"/>
          <w:szCs w:val="28"/>
        </w:rPr>
        <w:t xml:space="preserve"> что он проник туда из Китая.</w:t>
      </w:r>
      <w:r w:rsidR="00E3613B" w:rsidRPr="00047EF0">
        <w:rPr>
          <w:rFonts w:ascii="Times New Roman" w:hAnsi="Times New Roman" w:cs="Times New Roman"/>
          <w:sz w:val="28"/>
          <w:szCs w:val="28"/>
        </w:rPr>
        <w:t xml:space="preserve"> Китайский буддизм оказал в свое время большое влияние на народы Центральной Азии».</w:t>
      </w:r>
      <w:r w:rsidR="00DD0BC2" w:rsidRPr="00047EF0">
        <w:rPr>
          <w:rFonts w:ascii="Times New Roman" w:hAnsi="Times New Roman" w:cs="Times New Roman"/>
          <w:sz w:val="28"/>
          <w:szCs w:val="28"/>
        </w:rPr>
        <w:t xml:space="preserve"> </w:t>
      </w:r>
      <w:r w:rsidR="002179EA" w:rsidRPr="00047EF0">
        <w:rPr>
          <w:rFonts w:ascii="Times New Roman" w:hAnsi="Times New Roman" w:cs="Times New Roman"/>
          <w:sz w:val="28"/>
          <w:szCs w:val="28"/>
        </w:rPr>
        <w:t xml:space="preserve"> </w:t>
      </w:r>
    </w:p>
    <w:p w:rsidR="00BD2148" w:rsidRPr="00047EF0" w:rsidRDefault="0028356E" w:rsidP="00BD2148">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Помимо этого, тангутский буддизм испытал влияние со стороны уйгурского буддизма, т.к. уйгурские монахи составляли значительную часть переводческого контингента.</w:t>
      </w:r>
      <w:r w:rsidR="00D07420" w:rsidRPr="00047EF0">
        <w:rPr>
          <w:rFonts w:ascii="Times New Roman" w:hAnsi="Times New Roman" w:cs="Times New Roman"/>
          <w:sz w:val="28"/>
          <w:szCs w:val="28"/>
        </w:rPr>
        <w:t xml:space="preserve"> Также уйгурские мотивы часто встречаются в настенной живописи в городе Хара-Хото.</w:t>
      </w:r>
      <w:r w:rsidRPr="00047EF0">
        <w:rPr>
          <w:rFonts w:ascii="Times New Roman" w:hAnsi="Times New Roman" w:cs="Times New Roman"/>
          <w:sz w:val="28"/>
          <w:szCs w:val="28"/>
        </w:rPr>
        <w:t xml:space="preserve"> «Хотя нам неизвестны тангутског</w:t>
      </w:r>
      <w:proofErr w:type="gramStart"/>
      <w:r w:rsidRPr="00047EF0">
        <w:rPr>
          <w:rFonts w:ascii="Times New Roman" w:hAnsi="Times New Roman" w:cs="Times New Roman"/>
          <w:sz w:val="28"/>
          <w:szCs w:val="28"/>
        </w:rPr>
        <w:t>о-</w:t>
      </w:r>
      <w:proofErr w:type="gramEnd"/>
      <w:r w:rsidR="007923A7" w:rsidRPr="00047EF0">
        <w:rPr>
          <w:rFonts w:ascii="Times New Roman" w:hAnsi="Times New Roman" w:cs="Times New Roman"/>
          <w:sz w:val="28"/>
          <w:szCs w:val="28"/>
        </w:rPr>
        <w:t xml:space="preserve"> </w:t>
      </w:r>
      <w:r w:rsidRPr="00047EF0">
        <w:rPr>
          <w:rFonts w:ascii="Times New Roman" w:hAnsi="Times New Roman" w:cs="Times New Roman"/>
          <w:sz w:val="28"/>
          <w:szCs w:val="28"/>
        </w:rPr>
        <w:t xml:space="preserve">тибетские связи, но факт поездки одного из видных тибетских буддистов в страну миняг говорит об их существовании, и мы вправе предположить, что тангуты впервые познакомились с буддийским учением от родственных им тибетцев, но одновременно получили первое сведение об </w:t>
      </w:r>
      <w:r w:rsidRPr="00047EF0">
        <w:rPr>
          <w:rFonts w:ascii="Times New Roman" w:hAnsi="Times New Roman" w:cs="Times New Roman"/>
          <w:sz w:val="28"/>
          <w:szCs w:val="28"/>
        </w:rPr>
        <w:lastRenderedPageBreak/>
        <w:t>учении Будды из Китая, о чем свидетельствует широкое распространение в Си Ся культа Амитабы»</w:t>
      </w:r>
      <w:r w:rsidR="00B06B59" w:rsidRPr="00047EF0">
        <w:rPr>
          <w:rStyle w:val="a7"/>
          <w:rFonts w:ascii="Times New Roman" w:hAnsi="Times New Roman" w:cs="Times New Roman"/>
          <w:sz w:val="28"/>
          <w:szCs w:val="28"/>
        </w:rPr>
        <w:footnoteReference w:id="40"/>
      </w:r>
      <w:r w:rsidR="00D07420" w:rsidRPr="00047EF0">
        <w:rPr>
          <w:rFonts w:ascii="Times New Roman" w:hAnsi="Times New Roman" w:cs="Times New Roman"/>
          <w:sz w:val="28"/>
          <w:szCs w:val="28"/>
        </w:rPr>
        <w:t>.</w:t>
      </w:r>
      <w:r w:rsidR="009B2D32" w:rsidRPr="00047EF0">
        <w:rPr>
          <w:rFonts w:ascii="Times New Roman" w:hAnsi="Times New Roman" w:cs="Times New Roman"/>
          <w:sz w:val="28"/>
          <w:szCs w:val="28"/>
        </w:rPr>
        <w:t xml:space="preserve"> </w:t>
      </w:r>
      <w:r w:rsidRPr="00047EF0">
        <w:rPr>
          <w:rFonts w:ascii="Times New Roman" w:hAnsi="Times New Roman" w:cs="Times New Roman"/>
          <w:sz w:val="28"/>
          <w:szCs w:val="28"/>
        </w:rPr>
        <w:t xml:space="preserve"> </w:t>
      </w:r>
      <w:r w:rsidR="0064223B" w:rsidRPr="00047EF0">
        <w:rPr>
          <w:rFonts w:ascii="Times New Roman" w:hAnsi="Times New Roman" w:cs="Times New Roman"/>
          <w:sz w:val="28"/>
          <w:szCs w:val="28"/>
        </w:rPr>
        <w:t xml:space="preserve">Таким образом, в тангутском государстве существовало два основных направления буддизма: </w:t>
      </w:r>
      <w:proofErr w:type="gramStart"/>
      <w:r w:rsidR="0064223B" w:rsidRPr="00047EF0">
        <w:rPr>
          <w:rFonts w:ascii="Times New Roman" w:hAnsi="Times New Roman" w:cs="Times New Roman"/>
          <w:sz w:val="28"/>
          <w:szCs w:val="28"/>
        </w:rPr>
        <w:t>китайское</w:t>
      </w:r>
      <w:proofErr w:type="gramEnd"/>
      <w:r w:rsidR="0064223B" w:rsidRPr="00047EF0">
        <w:rPr>
          <w:rFonts w:ascii="Times New Roman" w:hAnsi="Times New Roman" w:cs="Times New Roman"/>
          <w:sz w:val="28"/>
          <w:szCs w:val="28"/>
        </w:rPr>
        <w:t xml:space="preserve">, с преобладанием школы Цзин ту, а также Чань, и тибетское, последователи которого, в основном, были тантриками. </w:t>
      </w:r>
    </w:p>
    <w:p w:rsidR="00BD2148" w:rsidRPr="00047EF0" w:rsidRDefault="00DE4279" w:rsidP="00BD2148">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Помимо школы Цзин ту и школ тибетского буддизма, в тангутском государстве пользовалось популярностью такое направление китайского буддизма как Хуаянь-Чань</w:t>
      </w:r>
      <w:r w:rsidR="007A4F29" w:rsidRPr="00047EF0">
        <w:rPr>
          <w:rFonts w:ascii="Times New Roman" w:hAnsi="Times New Roman" w:cs="Times New Roman"/>
          <w:sz w:val="28"/>
          <w:szCs w:val="28"/>
        </w:rPr>
        <w:t xml:space="preserve"> (кит.</w:t>
      </w:r>
      <w:r w:rsidR="007A4F29" w:rsidRPr="00047EF0">
        <w:rPr>
          <w:rFonts w:ascii="Times New Roman" w:hAnsi="Times New Roman" w:cs="Times New Roman"/>
          <w:sz w:val="28"/>
          <w:szCs w:val="28"/>
        </w:rPr>
        <w:t>華嚴禪</w:t>
      </w:r>
      <w:r w:rsidR="007A4F29" w:rsidRPr="00047EF0">
        <w:rPr>
          <w:rFonts w:ascii="Times New Roman" w:hAnsi="Times New Roman" w:cs="Times New Roman"/>
          <w:sz w:val="28"/>
          <w:szCs w:val="28"/>
        </w:rPr>
        <w:t>)</w:t>
      </w:r>
      <w:r w:rsidRPr="00047EF0">
        <w:rPr>
          <w:rFonts w:ascii="Times New Roman" w:hAnsi="Times New Roman" w:cs="Times New Roman"/>
          <w:sz w:val="28"/>
          <w:szCs w:val="28"/>
        </w:rPr>
        <w:t>, представляющее собой синтез, как следует из названия, учения школ Хуаянь и Чань</w:t>
      </w:r>
      <w:r w:rsidR="00EC4432" w:rsidRPr="00047EF0">
        <w:rPr>
          <w:rFonts w:ascii="Times New Roman" w:hAnsi="Times New Roman" w:cs="Times New Roman"/>
          <w:sz w:val="28"/>
          <w:szCs w:val="28"/>
        </w:rPr>
        <w:t>, возникший в Китае периода династии Тан.</w:t>
      </w:r>
      <w:r w:rsidRPr="00047EF0">
        <w:rPr>
          <w:rFonts w:ascii="Times New Roman" w:hAnsi="Times New Roman" w:cs="Times New Roman"/>
          <w:sz w:val="28"/>
          <w:szCs w:val="28"/>
        </w:rPr>
        <w:t xml:space="preserve"> </w:t>
      </w:r>
      <w:proofErr w:type="gramStart"/>
      <w:r w:rsidRPr="00047EF0">
        <w:rPr>
          <w:rFonts w:ascii="Times New Roman" w:hAnsi="Times New Roman" w:cs="Times New Roman"/>
          <w:sz w:val="28"/>
          <w:szCs w:val="28"/>
        </w:rPr>
        <w:t>«Термин «Хуаянь» подразумевает совокупность  учений и практик китайского буддизма, основанных на теоретическом наследии буддийского направления Хуаянь в сочетании с практиками созерцания, существовавшими в так называемой Южной школе Чань-буддизма»</w:t>
      </w:r>
      <w:r w:rsidRPr="00047EF0">
        <w:rPr>
          <w:rStyle w:val="a7"/>
          <w:rFonts w:ascii="Times New Roman" w:hAnsi="Times New Roman" w:cs="Times New Roman"/>
          <w:sz w:val="28"/>
          <w:szCs w:val="28"/>
        </w:rPr>
        <w:footnoteReference w:id="41"/>
      </w:r>
      <w:r w:rsidRPr="00047EF0">
        <w:rPr>
          <w:rFonts w:ascii="Times New Roman" w:hAnsi="Times New Roman" w:cs="Times New Roman"/>
          <w:sz w:val="28"/>
          <w:szCs w:val="28"/>
        </w:rPr>
        <w:t>.</w:t>
      </w:r>
      <w:r w:rsidR="00EC4432" w:rsidRPr="00047EF0">
        <w:rPr>
          <w:rFonts w:ascii="Times New Roman" w:hAnsi="Times New Roman" w:cs="Times New Roman"/>
          <w:sz w:val="28"/>
          <w:szCs w:val="28"/>
        </w:rPr>
        <w:t xml:space="preserve"> Говоря об учении «Хуаянь-Чань», в первую очередь нужно отметить, что сам термин «Хуаянь-Чань» носит искусственный характер и ни разу не встречается в классической китайской литературе по буддизму.</w:t>
      </w:r>
      <w:proofErr w:type="gramEnd"/>
      <w:r w:rsidR="007A4F29" w:rsidRPr="00047EF0">
        <w:rPr>
          <w:rFonts w:ascii="Times New Roman" w:hAnsi="Times New Roman" w:cs="Times New Roman"/>
          <w:sz w:val="28"/>
          <w:szCs w:val="28"/>
        </w:rPr>
        <w:t xml:space="preserve"> Данный термин был введен японским исследователем Есидзу Есихидзу.</w:t>
      </w:r>
      <w:r w:rsidR="00EC4432" w:rsidRPr="00047EF0">
        <w:rPr>
          <w:rFonts w:ascii="Times New Roman" w:hAnsi="Times New Roman" w:cs="Times New Roman"/>
          <w:sz w:val="28"/>
          <w:szCs w:val="28"/>
        </w:rPr>
        <w:t xml:space="preserve"> </w:t>
      </w:r>
      <w:r w:rsidR="007A4F29" w:rsidRPr="00047EF0">
        <w:rPr>
          <w:rFonts w:ascii="Times New Roman" w:hAnsi="Times New Roman" w:cs="Times New Roman"/>
          <w:sz w:val="28"/>
          <w:szCs w:val="28"/>
        </w:rPr>
        <w:t xml:space="preserve"> </w:t>
      </w:r>
      <w:proofErr w:type="gramStart"/>
      <w:r w:rsidR="007A4F29" w:rsidRPr="00047EF0">
        <w:rPr>
          <w:rFonts w:ascii="Times New Roman" w:hAnsi="Times New Roman" w:cs="Times New Roman"/>
          <w:sz w:val="28"/>
          <w:szCs w:val="28"/>
        </w:rPr>
        <w:t>Сами последователи этого направления в китайском буддизме называли его «син цзун» (кит.</w:t>
      </w:r>
      <w:proofErr w:type="gramEnd"/>
      <w:r w:rsidR="007A4F29" w:rsidRPr="00047EF0">
        <w:rPr>
          <w:rFonts w:ascii="Times New Roman" w:hAnsi="Times New Roman" w:cs="Times New Roman"/>
          <w:sz w:val="28"/>
          <w:szCs w:val="28"/>
        </w:rPr>
        <w:t xml:space="preserve"> </w:t>
      </w:r>
      <w:r w:rsidR="007A4F29" w:rsidRPr="00047EF0">
        <w:rPr>
          <w:rFonts w:ascii="Times New Roman" w:hAnsi="Times New Roman" w:cs="Times New Roman"/>
          <w:sz w:val="28"/>
          <w:szCs w:val="28"/>
        </w:rPr>
        <w:t>性宗</w:t>
      </w:r>
      <w:r w:rsidR="007A4F29" w:rsidRPr="00047EF0">
        <w:rPr>
          <w:rFonts w:ascii="Times New Roman" w:hAnsi="Times New Roman" w:cs="Times New Roman"/>
          <w:sz w:val="28"/>
          <w:szCs w:val="28"/>
        </w:rPr>
        <w:t xml:space="preserve"> </w:t>
      </w:r>
      <w:proofErr w:type="gramStart"/>
      <w:r w:rsidR="007A4F29" w:rsidRPr="00047EF0">
        <w:rPr>
          <w:rFonts w:ascii="Times New Roman" w:hAnsi="Times New Roman" w:cs="Times New Roman"/>
          <w:sz w:val="28"/>
          <w:szCs w:val="28"/>
        </w:rPr>
        <w:t>«Учение о природе»).</w:t>
      </w:r>
      <w:proofErr w:type="gramEnd"/>
      <w:r w:rsidR="007A4F29" w:rsidRPr="00047EF0">
        <w:rPr>
          <w:rFonts w:ascii="Times New Roman" w:hAnsi="Times New Roman" w:cs="Times New Roman"/>
          <w:sz w:val="28"/>
          <w:szCs w:val="28"/>
        </w:rPr>
        <w:t xml:space="preserve"> В основе данного учения лежит представление о т.н. «Истинном уме»</w:t>
      </w:r>
      <w:r w:rsidR="00A328B1" w:rsidRPr="00047EF0">
        <w:rPr>
          <w:rFonts w:ascii="Times New Roman" w:hAnsi="Times New Roman" w:cs="Times New Roman"/>
          <w:sz w:val="28"/>
          <w:szCs w:val="28"/>
        </w:rPr>
        <w:t xml:space="preserve"> (кит</w:t>
      </w:r>
      <w:proofErr w:type="gramStart"/>
      <w:r w:rsidR="00A328B1" w:rsidRPr="00047EF0">
        <w:rPr>
          <w:rFonts w:ascii="Times New Roman" w:hAnsi="Times New Roman" w:cs="Times New Roman"/>
          <w:sz w:val="28"/>
          <w:szCs w:val="28"/>
        </w:rPr>
        <w:t>.</w:t>
      </w:r>
      <w:proofErr w:type="gramEnd"/>
      <w:r w:rsidR="00A328B1" w:rsidRPr="00047EF0">
        <w:rPr>
          <w:rFonts w:ascii="Times New Roman" w:hAnsi="Times New Roman" w:cs="Times New Roman"/>
          <w:sz w:val="28"/>
          <w:szCs w:val="28"/>
        </w:rPr>
        <w:t>真心</w:t>
      </w:r>
      <w:proofErr w:type="gramStart"/>
      <w:r w:rsidR="00A328B1" w:rsidRPr="00047EF0">
        <w:rPr>
          <w:rFonts w:ascii="Times New Roman" w:hAnsi="Times New Roman" w:cs="Times New Roman"/>
          <w:sz w:val="28"/>
          <w:szCs w:val="28"/>
        </w:rPr>
        <w:t>б</w:t>
      </w:r>
      <w:proofErr w:type="gramEnd"/>
      <w:r w:rsidR="00A328B1" w:rsidRPr="00047EF0">
        <w:rPr>
          <w:rFonts w:ascii="Times New Roman" w:hAnsi="Times New Roman" w:cs="Times New Roman"/>
          <w:sz w:val="28"/>
          <w:szCs w:val="28"/>
        </w:rPr>
        <w:t>укв. «Истинный ум-сердце»)</w:t>
      </w:r>
      <w:r w:rsidR="007A4F29" w:rsidRPr="00047EF0">
        <w:rPr>
          <w:rFonts w:ascii="Times New Roman" w:hAnsi="Times New Roman" w:cs="Times New Roman"/>
          <w:sz w:val="28"/>
          <w:szCs w:val="28"/>
        </w:rPr>
        <w:t>, порождением которого является в</w:t>
      </w:r>
      <w:r w:rsidR="00F146E5" w:rsidRPr="00047EF0">
        <w:rPr>
          <w:rFonts w:ascii="Times New Roman" w:hAnsi="Times New Roman" w:cs="Times New Roman"/>
          <w:sz w:val="28"/>
          <w:szCs w:val="28"/>
        </w:rPr>
        <w:t xml:space="preserve">ся окружающая действительность, а, также, идея о </w:t>
      </w:r>
      <w:proofErr w:type="gramStart"/>
      <w:r w:rsidR="00F146E5" w:rsidRPr="00047EF0">
        <w:rPr>
          <w:rFonts w:ascii="Times New Roman" w:hAnsi="Times New Roman" w:cs="Times New Roman"/>
          <w:sz w:val="28"/>
          <w:szCs w:val="28"/>
        </w:rPr>
        <w:t>том</w:t>
      </w:r>
      <w:proofErr w:type="gramEnd"/>
      <w:r w:rsidR="00F146E5" w:rsidRPr="00047EF0">
        <w:rPr>
          <w:rFonts w:ascii="Times New Roman" w:hAnsi="Times New Roman" w:cs="Times New Roman"/>
          <w:sz w:val="28"/>
          <w:szCs w:val="28"/>
        </w:rPr>
        <w:t xml:space="preserve"> что весь мир как одушевленный, так и неодушевленный обладает природой Будды</w:t>
      </w:r>
      <w:r w:rsidR="00A328B1" w:rsidRPr="00047EF0">
        <w:rPr>
          <w:rFonts w:ascii="Times New Roman" w:hAnsi="Times New Roman" w:cs="Times New Roman"/>
          <w:sz w:val="28"/>
          <w:szCs w:val="28"/>
        </w:rPr>
        <w:t xml:space="preserve"> (кит. </w:t>
      </w:r>
      <w:r w:rsidR="00A328B1" w:rsidRPr="00047EF0">
        <w:rPr>
          <w:rFonts w:ascii="Times New Roman" w:hAnsi="Times New Roman" w:cs="Times New Roman"/>
          <w:sz w:val="28"/>
          <w:szCs w:val="28"/>
        </w:rPr>
        <w:t>真心即性教</w:t>
      </w:r>
      <w:r w:rsidR="00A328B1" w:rsidRPr="00047EF0">
        <w:rPr>
          <w:rFonts w:ascii="Times New Roman" w:hAnsi="Times New Roman" w:cs="Times New Roman"/>
          <w:sz w:val="28"/>
          <w:szCs w:val="28"/>
        </w:rPr>
        <w:t>)</w:t>
      </w:r>
      <w:r w:rsidR="00F146E5" w:rsidRPr="00047EF0">
        <w:rPr>
          <w:rFonts w:ascii="Times New Roman" w:hAnsi="Times New Roman" w:cs="Times New Roman"/>
          <w:sz w:val="28"/>
          <w:szCs w:val="28"/>
        </w:rPr>
        <w:t xml:space="preserve"> и изначально пробужден. В результате, между всеми предметами и явлениями различия, как таковые отсутствуют, и, таким образом, весь зрительный мир представляет собой совокупность взаимопереходящих </w:t>
      </w:r>
      <w:r w:rsidR="00A328B1" w:rsidRPr="00047EF0">
        <w:rPr>
          <w:rFonts w:ascii="Times New Roman" w:hAnsi="Times New Roman" w:cs="Times New Roman"/>
          <w:sz w:val="28"/>
          <w:szCs w:val="28"/>
        </w:rPr>
        <w:t xml:space="preserve">явлений. Главной целью медитативных </w:t>
      </w:r>
      <w:r w:rsidR="00A328B1" w:rsidRPr="00047EF0">
        <w:rPr>
          <w:rFonts w:ascii="Times New Roman" w:hAnsi="Times New Roman" w:cs="Times New Roman"/>
          <w:sz w:val="28"/>
          <w:szCs w:val="28"/>
        </w:rPr>
        <w:lastRenderedPageBreak/>
        <w:t xml:space="preserve">практик в буддизме Хуаянь-Чань является </w:t>
      </w:r>
      <w:r w:rsidR="00D04EE2" w:rsidRPr="00047EF0">
        <w:rPr>
          <w:rFonts w:ascii="Times New Roman" w:hAnsi="Times New Roman" w:cs="Times New Roman"/>
          <w:sz w:val="28"/>
          <w:szCs w:val="28"/>
        </w:rPr>
        <w:t>приведение адепта в состояние «Истинного ума», и, таким образом, достичь состояния Будды. В целом концепция данной школы соответс</w:t>
      </w:r>
      <w:r w:rsidR="00F71C4A" w:rsidRPr="00047EF0">
        <w:rPr>
          <w:rFonts w:ascii="Times New Roman" w:hAnsi="Times New Roman" w:cs="Times New Roman"/>
          <w:sz w:val="28"/>
          <w:szCs w:val="28"/>
        </w:rPr>
        <w:t>т</w:t>
      </w:r>
      <w:r w:rsidR="00D04EE2" w:rsidRPr="00047EF0">
        <w:rPr>
          <w:rFonts w:ascii="Times New Roman" w:hAnsi="Times New Roman" w:cs="Times New Roman"/>
          <w:sz w:val="28"/>
          <w:szCs w:val="28"/>
        </w:rPr>
        <w:t xml:space="preserve">вует учению Чань-буддизма. </w:t>
      </w:r>
    </w:p>
    <w:p w:rsidR="00F71C4A" w:rsidRPr="00047EF0" w:rsidRDefault="00F71C4A" w:rsidP="00BD2148">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Одним из главных основоположников Учения Хуаянь-Чань является Цзунм</w:t>
      </w:r>
      <w:proofErr w:type="gramStart"/>
      <w:r w:rsidRPr="00047EF0">
        <w:rPr>
          <w:rFonts w:ascii="Times New Roman" w:hAnsi="Times New Roman" w:cs="Times New Roman"/>
          <w:sz w:val="28"/>
          <w:szCs w:val="28"/>
        </w:rPr>
        <w:t>и-</w:t>
      </w:r>
      <w:proofErr w:type="gramEnd"/>
      <w:r w:rsidRPr="00047EF0">
        <w:rPr>
          <w:rFonts w:ascii="Times New Roman" w:hAnsi="Times New Roman" w:cs="Times New Roman"/>
          <w:sz w:val="28"/>
          <w:szCs w:val="28"/>
        </w:rPr>
        <w:t xml:space="preserve"> пятый патриарх школы Хуаянь и, одновременно, четвертый патриарх школы Хэцзэ Чань, являющийся автором ряда произведений, которые легли в основу учения Хуаянь-Чань. </w:t>
      </w:r>
    </w:p>
    <w:p w:rsidR="00CE7F9B" w:rsidRPr="00047EF0" w:rsidRDefault="00F71C4A" w:rsidP="00BD2148">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Судя по большому количеству текстов, относящихся к данной школе, Хуаянь-чань пользовалась большой популярностью в тангутском государстве. Об этом, также, говорит тот </w:t>
      </w:r>
      <w:proofErr w:type="gramStart"/>
      <w:r w:rsidRPr="00047EF0">
        <w:rPr>
          <w:rFonts w:ascii="Times New Roman" w:hAnsi="Times New Roman" w:cs="Times New Roman"/>
          <w:sz w:val="28"/>
          <w:szCs w:val="28"/>
        </w:rPr>
        <w:t>факт</w:t>
      </w:r>
      <w:proofErr w:type="gramEnd"/>
      <w:r w:rsidRPr="00047EF0">
        <w:rPr>
          <w:rFonts w:ascii="Times New Roman" w:hAnsi="Times New Roman" w:cs="Times New Roman"/>
          <w:sz w:val="28"/>
          <w:szCs w:val="28"/>
        </w:rPr>
        <w:t xml:space="preserve"> что тангутский монах Бэньмин (кит. </w:t>
      </w:r>
      <w:r w:rsidRPr="00047EF0">
        <w:rPr>
          <w:rFonts w:ascii="Times New Roman" w:hAnsi="Times New Roman" w:cs="Times New Roman"/>
          <w:sz w:val="28"/>
          <w:szCs w:val="28"/>
        </w:rPr>
        <w:t>本明</w:t>
      </w:r>
      <w:r w:rsidRPr="00047EF0">
        <w:rPr>
          <w:rFonts w:ascii="Times New Roman" w:hAnsi="Times New Roman" w:cs="Times New Roman"/>
          <w:sz w:val="28"/>
          <w:szCs w:val="28"/>
        </w:rPr>
        <w:t>), участвовавший в изданий текста сутры «Фошо Дач</w:t>
      </w:r>
      <w:r w:rsidR="00CE7F9B" w:rsidRPr="00047EF0">
        <w:rPr>
          <w:rFonts w:ascii="Times New Roman" w:hAnsi="Times New Roman" w:cs="Times New Roman"/>
          <w:sz w:val="28"/>
          <w:szCs w:val="28"/>
        </w:rPr>
        <w:t>эн Шэньуля</w:t>
      </w:r>
      <w:r w:rsidRPr="00047EF0">
        <w:rPr>
          <w:rFonts w:ascii="Times New Roman" w:hAnsi="Times New Roman" w:cs="Times New Roman"/>
          <w:sz w:val="28"/>
          <w:szCs w:val="28"/>
        </w:rPr>
        <w:t xml:space="preserve">ьшо Цзюэ дингуанминван Жулай  толони цзин» (кит. </w:t>
      </w:r>
      <w:r w:rsidRPr="00047EF0">
        <w:rPr>
          <w:rFonts w:ascii="Times New Roman" w:hAnsi="Times New Roman" w:cs="Times New Roman"/>
          <w:sz w:val="28"/>
          <w:szCs w:val="28"/>
        </w:rPr>
        <w:t>佛説大乘</w:t>
      </w:r>
      <w:r w:rsidR="00CE7F9B" w:rsidRPr="00047EF0">
        <w:rPr>
          <w:rFonts w:ascii="Times New Roman" w:hAnsi="Times New Roman" w:cs="Times New Roman"/>
          <w:sz w:val="28"/>
          <w:szCs w:val="28"/>
        </w:rPr>
        <w:t>聖無量壽決定光明王如來佗羅尼經</w:t>
      </w:r>
      <w:r w:rsidR="00CE7F9B" w:rsidRPr="00047EF0">
        <w:rPr>
          <w:rFonts w:ascii="Times New Roman" w:hAnsi="Times New Roman" w:cs="Times New Roman"/>
          <w:sz w:val="28"/>
          <w:szCs w:val="28"/>
        </w:rPr>
        <w:t>)., называл себя преемником Цзунми.</w:t>
      </w:r>
      <w:r w:rsidR="001C31FE" w:rsidRPr="00047EF0">
        <w:rPr>
          <w:rFonts w:ascii="Times New Roman" w:hAnsi="Times New Roman" w:cs="Times New Roman"/>
          <w:sz w:val="28"/>
          <w:szCs w:val="28"/>
        </w:rPr>
        <w:t xml:space="preserve"> </w:t>
      </w:r>
      <w:proofErr w:type="gramStart"/>
      <w:r w:rsidR="001C31FE" w:rsidRPr="00047EF0">
        <w:rPr>
          <w:rFonts w:ascii="Times New Roman" w:hAnsi="Times New Roman" w:cs="Times New Roman"/>
          <w:sz w:val="28"/>
          <w:szCs w:val="28"/>
        </w:rPr>
        <w:t>Среди текстов, принадлежащих традиции Хуаянь-Чань, обнаруженных в Хара-Хото можно выделить такие как «Предисловие к собранию разъяснений истоков Чаньских истин», «Объяснение к собранию разъяснений истоков Чаньских истин», «Сущность Предисловия к собранию разъяснений истоков Чаньских истин», «Запись о факеле, разъясняющем значение Собрания истоков Чаньских истин», «Схема Передачи учения»</w:t>
      </w:r>
      <w:r w:rsidR="00527155" w:rsidRPr="00047EF0">
        <w:rPr>
          <w:rFonts w:ascii="Times New Roman" w:hAnsi="Times New Roman" w:cs="Times New Roman"/>
          <w:sz w:val="28"/>
          <w:szCs w:val="28"/>
        </w:rPr>
        <w:t>, «Зеркало», «Двадцать пять вопросов государственному наставнику Танчану» и</w:t>
      </w:r>
      <w:r w:rsidR="001C31FE" w:rsidRPr="00047EF0">
        <w:rPr>
          <w:rFonts w:ascii="Times New Roman" w:hAnsi="Times New Roman" w:cs="Times New Roman"/>
          <w:sz w:val="28"/>
          <w:szCs w:val="28"/>
        </w:rPr>
        <w:t xml:space="preserve"> т.д.</w:t>
      </w:r>
      <w:proofErr w:type="gramEnd"/>
    </w:p>
    <w:p w:rsidR="00810D43" w:rsidRPr="00047EF0" w:rsidRDefault="00792E94" w:rsidP="00BD2148">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Говоря о работе над переводом буддийских сутр на тангутский язык, нужно отметить, что эти переводы делались  с нескольких языков: санскрита, пали, китайского, тибетского, и, возможно, уйгурского. «Тангуты переводили сутры с китайского, тибетского, санскрита, пали, а также, возможно,  уйгурского. Исследуя фрагменты буддийских тангутских произведений, хранящихся в библиотеке Тэнри, один из видных знатоков тангутского языка </w:t>
      </w:r>
      <w:r w:rsidR="007923A7" w:rsidRPr="00047EF0">
        <w:rPr>
          <w:rFonts w:ascii="Times New Roman" w:hAnsi="Times New Roman" w:cs="Times New Roman"/>
          <w:sz w:val="28"/>
          <w:szCs w:val="28"/>
        </w:rPr>
        <w:t>в наши дн</w:t>
      </w:r>
      <w:proofErr w:type="gramStart"/>
      <w:r w:rsidR="007923A7" w:rsidRPr="00047EF0">
        <w:rPr>
          <w:rFonts w:ascii="Times New Roman" w:hAnsi="Times New Roman" w:cs="Times New Roman"/>
          <w:sz w:val="28"/>
          <w:szCs w:val="28"/>
        </w:rPr>
        <w:t>и-</w:t>
      </w:r>
      <w:proofErr w:type="gramEnd"/>
      <w:r w:rsidR="007923A7" w:rsidRPr="00047EF0">
        <w:rPr>
          <w:rFonts w:ascii="Times New Roman" w:hAnsi="Times New Roman" w:cs="Times New Roman"/>
          <w:sz w:val="28"/>
          <w:szCs w:val="28"/>
        </w:rPr>
        <w:t xml:space="preserve"> </w:t>
      </w:r>
      <w:r w:rsidRPr="00047EF0">
        <w:rPr>
          <w:rFonts w:ascii="Times New Roman" w:hAnsi="Times New Roman" w:cs="Times New Roman"/>
          <w:sz w:val="28"/>
          <w:szCs w:val="28"/>
        </w:rPr>
        <w:t>Нисида Тацуо</w:t>
      </w:r>
      <w:r w:rsidR="007923A7" w:rsidRPr="00047EF0">
        <w:rPr>
          <w:rFonts w:ascii="Times New Roman" w:hAnsi="Times New Roman" w:cs="Times New Roman"/>
          <w:sz w:val="28"/>
          <w:szCs w:val="28"/>
        </w:rPr>
        <w:t xml:space="preserve"> отметил что при переводе тангуты использовали оригиналы на нескольких языках. Так переводя с </w:t>
      </w:r>
      <w:proofErr w:type="gramStart"/>
      <w:r w:rsidR="007923A7" w:rsidRPr="00047EF0">
        <w:rPr>
          <w:rFonts w:ascii="Times New Roman" w:hAnsi="Times New Roman" w:cs="Times New Roman"/>
          <w:sz w:val="28"/>
          <w:szCs w:val="28"/>
        </w:rPr>
        <w:t>тибетского</w:t>
      </w:r>
      <w:proofErr w:type="gramEnd"/>
      <w:r w:rsidR="007923A7" w:rsidRPr="00047EF0">
        <w:rPr>
          <w:rFonts w:ascii="Times New Roman" w:hAnsi="Times New Roman" w:cs="Times New Roman"/>
          <w:sz w:val="28"/>
          <w:szCs w:val="28"/>
        </w:rPr>
        <w:t xml:space="preserve">, они постоянно </w:t>
      </w:r>
      <w:r w:rsidR="007923A7" w:rsidRPr="00047EF0">
        <w:rPr>
          <w:rFonts w:ascii="Times New Roman" w:hAnsi="Times New Roman" w:cs="Times New Roman"/>
          <w:sz w:val="28"/>
          <w:szCs w:val="28"/>
        </w:rPr>
        <w:lastRenderedPageBreak/>
        <w:t>обращались и делали отсылки к китайскому тексту»</w:t>
      </w:r>
      <w:r w:rsidR="007923A7" w:rsidRPr="00047EF0">
        <w:rPr>
          <w:rStyle w:val="a7"/>
          <w:rFonts w:ascii="Times New Roman" w:hAnsi="Times New Roman" w:cs="Times New Roman"/>
          <w:sz w:val="28"/>
          <w:szCs w:val="28"/>
        </w:rPr>
        <w:footnoteReference w:id="42"/>
      </w:r>
      <w:r w:rsidR="007923A7" w:rsidRPr="00047EF0">
        <w:rPr>
          <w:rFonts w:ascii="Times New Roman" w:hAnsi="Times New Roman" w:cs="Times New Roman"/>
          <w:sz w:val="28"/>
          <w:szCs w:val="28"/>
        </w:rPr>
        <w:t>.</w:t>
      </w:r>
      <w:r w:rsidR="0028356E" w:rsidRPr="00047EF0">
        <w:rPr>
          <w:rFonts w:ascii="Times New Roman" w:hAnsi="Times New Roman" w:cs="Times New Roman"/>
          <w:sz w:val="28"/>
          <w:szCs w:val="28"/>
        </w:rPr>
        <w:t xml:space="preserve"> </w:t>
      </w:r>
      <w:r w:rsidR="00490CD8" w:rsidRPr="00047EF0">
        <w:rPr>
          <w:rFonts w:ascii="Times New Roman" w:hAnsi="Times New Roman" w:cs="Times New Roman"/>
          <w:sz w:val="28"/>
          <w:szCs w:val="28"/>
        </w:rPr>
        <w:t xml:space="preserve"> Таким образом, тангутский буддизм формировался, находясь под влиянием одновременно </w:t>
      </w:r>
      <w:r w:rsidRPr="00047EF0">
        <w:rPr>
          <w:rFonts w:ascii="Times New Roman" w:hAnsi="Times New Roman" w:cs="Times New Roman"/>
          <w:sz w:val="28"/>
          <w:szCs w:val="28"/>
        </w:rPr>
        <w:t xml:space="preserve">четырех </w:t>
      </w:r>
      <w:r w:rsidR="00490CD8" w:rsidRPr="00047EF0">
        <w:rPr>
          <w:rFonts w:ascii="Times New Roman" w:hAnsi="Times New Roman" w:cs="Times New Roman"/>
          <w:sz w:val="28"/>
          <w:szCs w:val="28"/>
        </w:rPr>
        <w:t xml:space="preserve">буддийских традиций: </w:t>
      </w:r>
      <w:r w:rsidRPr="00047EF0">
        <w:rPr>
          <w:rFonts w:ascii="Times New Roman" w:hAnsi="Times New Roman" w:cs="Times New Roman"/>
          <w:sz w:val="28"/>
          <w:szCs w:val="28"/>
        </w:rPr>
        <w:t>индийской,</w:t>
      </w:r>
      <w:r w:rsidR="007923A7" w:rsidRPr="00047EF0">
        <w:rPr>
          <w:rFonts w:ascii="Times New Roman" w:hAnsi="Times New Roman" w:cs="Times New Roman"/>
          <w:sz w:val="28"/>
          <w:szCs w:val="28"/>
        </w:rPr>
        <w:t xml:space="preserve"> </w:t>
      </w:r>
      <w:r w:rsidR="00490CD8" w:rsidRPr="00047EF0">
        <w:rPr>
          <w:rFonts w:ascii="Times New Roman" w:hAnsi="Times New Roman" w:cs="Times New Roman"/>
          <w:sz w:val="28"/>
          <w:szCs w:val="28"/>
        </w:rPr>
        <w:t>китайской, тибетской и уйгурской.</w:t>
      </w:r>
    </w:p>
    <w:p w:rsidR="009C1E71" w:rsidRPr="00047EF0" w:rsidRDefault="009C1E71" w:rsidP="00BD2148">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Помимо китайского буддизма, в </w:t>
      </w:r>
      <w:proofErr w:type="gramStart"/>
      <w:r w:rsidR="005D5315" w:rsidRPr="00047EF0">
        <w:rPr>
          <w:rFonts w:ascii="Times New Roman" w:hAnsi="Times New Roman" w:cs="Times New Roman"/>
          <w:sz w:val="28"/>
          <w:szCs w:val="28"/>
        </w:rPr>
        <w:t>вышеупомянутом</w:t>
      </w:r>
      <w:proofErr w:type="gramEnd"/>
      <w:r w:rsidR="005D5315" w:rsidRPr="00047EF0">
        <w:rPr>
          <w:rFonts w:ascii="Times New Roman" w:hAnsi="Times New Roman" w:cs="Times New Roman"/>
          <w:sz w:val="28"/>
          <w:szCs w:val="28"/>
        </w:rPr>
        <w:t xml:space="preserve"> </w:t>
      </w:r>
      <w:r w:rsidRPr="00047EF0">
        <w:rPr>
          <w:rFonts w:ascii="Times New Roman" w:hAnsi="Times New Roman" w:cs="Times New Roman"/>
          <w:sz w:val="28"/>
          <w:szCs w:val="28"/>
        </w:rPr>
        <w:t>Дуньхуане исповедовался, также, тибетский вариант буддизма.</w:t>
      </w:r>
      <w:r w:rsidR="00DF289A" w:rsidRPr="00047EF0">
        <w:rPr>
          <w:rFonts w:ascii="Times New Roman" w:hAnsi="Times New Roman" w:cs="Times New Roman"/>
          <w:sz w:val="28"/>
          <w:szCs w:val="28"/>
        </w:rPr>
        <w:t xml:space="preserve"> В IX веке он исповедовался, в основном, тибетцами, которые бежали со свое родины, преследуемые царем Лангдармой.</w:t>
      </w:r>
      <w:r w:rsidRPr="00047EF0">
        <w:rPr>
          <w:rFonts w:ascii="Times New Roman" w:hAnsi="Times New Roman" w:cs="Times New Roman"/>
          <w:sz w:val="28"/>
          <w:szCs w:val="28"/>
        </w:rPr>
        <w:t xml:space="preserve"> Специально для тибетцев, живших в Дуньхуане, но не знавших китайского языка, сутры, написанные по-китайски, снабжались тибетской транскрипцией или же могли просто писаться в тибетской транскрипции. </w:t>
      </w:r>
      <w:r w:rsidR="00DF289A" w:rsidRPr="00047EF0">
        <w:rPr>
          <w:rFonts w:ascii="Times New Roman" w:hAnsi="Times New Roman" w:cs="Times New Roman"/>
          <w:sz w:val="28"/>
          <w:szCs w:val="28"/>
        </w:rPr>
        <w:t>Китайцы, по-видимому, поступали также с другими народностями, испо</w:t>
      </w:r>
      <w:r w:rsidR="007713E3" w:rsidRPr="00047EF0">
        <w:rPr>
          <w:rFonts w:ascii="Times New Roman" w:hAnsi="Times New Roman" w:cs="Times New Roman"/>
          <w:sz w:val="28"/>
          <w:szCs w:val="28"/>
        </w:rPr>
        <w:t>ведовавшими буддизм, проживавшими</w:t>
      </w:r>
      <w:r w:rsidR="00DF289A" w:rsidRPr="00047EF0">
        <w:rPr>
          <w:rFonts w:ascii="Times New Roman" w:hAnsi="Times New Roman" w:cs="Times New Roman"/>
          <w:sz w:val="28"/>
          <w:szCs w:val="28"/>
        </w:rPr>
        <w:t xml:space="preserve"> в Дуньхуане, но не знавшими китайского языка.</w:t>
      </w:r>
      <w:r w:rsidRPr="00047EF0">
        <w:rPr>
          <w:rFonts w:ascii="Times New Roman" w:hAnsi="Times New Roman" w:cs="Times New Roman"/>
          <w:sz w:val="28"/>
          <w:szCs w:val="28"/>
        </w:rPr>
        <w:t xml:space="preserve"> «Поскольку переписчик одного и</w:t>
      </w:r>
      <w:r w:rsidR="00DF289A" w:rsidRPr="00047EF0">
        <w:rPr>
          <w:rFonts w:ascii="Times New Roman" w:hAnsi="Times New Roman" w:cs="Times New Roman"/>
          <w:sz w:val="28"/>
          <w:szCs w:val="28"/>
        </w:rPr>
        <w:t>з таких фрагментов был выходцем из княжеского дома страны Киргиз, можно думать, что такие транскрипции предназначались для иноплеменников, которые не знали китайского письма, но могли овладеть более простым тибетским, и читать написанные им священные тексты, возможно, и не понимая их смысла. К таким племенам вполне могли относиться тангуты, которые не имели тогда своей письменности»</w:t>
      </w:r>
      <w:r w:rsidR="007713E3" w:rsidRPr="00047EF0">
        <w:rPr>
          <w:rStyle w:val="a7"/>
          <w:rFonts w:ascii="Times New Roman" w:hAnsi="Times New Roman" w:cs="Times New Roman"/>
          <w:sz w:val="28"/>
          <w:szCs w:val="28"/>
        </w:rPr>
        <w:footnoteReference w:id="43"/>
      </w:r>
      <w:r w:rsidR="00DF289A" w:rsidRPr="00047EF0">
        <w:rPr>
          <w:rFonts w:ascii="Times New Roman" w:hAnsi="Times New Roman" w:cs="Times New Roman"/>
          <w:sz w:val="28"/>
          <w:szCs w:val="28"/>
        </w:rPr>
        <w:t>.</w:t>
      </w:r>
    </w:p>
    <w:p w:rsidR="004B0F92" w:rsidRPr="00047EF0" w:rsidRDefault="002723BD" w:rsidP="00BD2148">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Говоря о буддизме в государстве Си Ся, следует отметить, что его положение там было схоже с положением буддизма в Китае. Это прослеживается на примере того, что тангутские государи, как и многие китайские императоры династий Хань, Тан и Сун покровительствовали буддизму, выделяя деньги на строительство храмов и монастырей, руководили работами над переводом Трипитаки на тангутский язык и т.д. Однако, в Си Ся, также как в Китае, сангха (буддийская община) находилась под</w:t>
      </w:r>
      <w:r w:rsidR="008E76C0" w:rsidRPr="00047EF0">
        <w:rPr>
          <w:rFonts w:ascii="Times New Roman" w:hAnsi="Times New Roman" w:cs="Times New Roman"/>
          <w:sz w:val="28"/>
          <w:szCs w:val="28"/>
        </w:rPr>
        <w:t xml:space="preserve"> строгим</w:t>
      </w:r>
      <w:r w:rsidRPr="00047EF0">
        <w:rPr>
          <w:rFonts w:ascii="Times New Roman" w:hAnsi="Times New Roman" w:cs="Times New Roman"/>
          <w:sz w:val="28"/>
          <w:szCs w:val="28"/>
        </w:rPr>
        <w:t xml:space="preserve"> контролем со стороны официальных властей.</w:t>
      </w:r>
      <w:r w:rsidR="00654FC5" w:rsidRPr="00047EF0">
        <w:rPr>
          <w:rFonts w:ascii="Times New Roman" w:hAnsi="Times New Roman" w:cs="Times New Roman"/>
          <w:sz w:val="28"/>
          <w:szCs w:val="28"/>
        </w:rPr>
        <w:t xml:space="preserve"> Все буддийские монастыри подчинялись специально учрежденному правительственному органу</w:t>
      </w:r>
      <w:r w:rsidR="000752AE" w:rsidRPr="00047EF0">
        <w:rPr>
          <w:rFonts w:ascii="Times New Roman" w:hAnsi="Times New Roman" w:cs="Times New Roman"/>
          <w:sz w:val="28"/>
          <w:szCs w:val="28"/>
        </w:rPr>
        <w:t xml:space="preserve">. </w:t>
      </w:r>
      <w:r w:rsidR="00654FC5" w:rsidRPr="00047EF0">
        <w:rPr>
          <w:rFonts w:ascii="Times New Roman" w:hAnsi="Times New Roman" w:cs="Times New Roman"/>
          <w:sz w:val="28"/>
          <w:szCs w:val="28"/>
        </w:rPr>
        <w:t>Мероприятия, связанные с принятием монашеского пострига</w:t>
      </w:r>
      <w:r w:rsidR="007833C5" w:rsidRPr="00047EF0">
        <w:rPr>
          <w:rFonts w:ascii="Times New Roman" w:hAnsi="Times New Roman" w:cs="Times New Roman"/>
          <w:sz w:val="28"/>
          <w:szCs w:val="28"/>
        </w:rPr>
        <w:t>,</w:t>
      </w:r>
      <w:r w:rsidR="00654FC5" w:rsidRPr="00047EF0">
        <w:rPr>
          <w:rFonts w:ascii="Times New Roman" w:hAnsi="Times New Roman" w:cs="Times New Roman"/>
          <w:sz w:val="28"/>
          <w:szCs w:val="28"/>
        </w:rPr>
        <w:t xml:space="preserve"> были </w:t>
      </w:r>
      <w:r w:rsidR="00654FC5" w:rsidRPr="00047EF0">
        <w:rPr>
          <w:rFonts w:ascii="Times New Roman" w:hAnsi="Times New Roman" w:cs="Times New Roman"/>
          <w:sz w:val="28"/>
          <w:szCs w:val="28"/>
        </w:rPr>
        <w:lastRenderedPageBreak/>
        <w:t>подвержены жесткому контролю со стороны властей. Каждому монаху выдавалось специальное удостоверение, освобождавшее его от различных повинностей, таких как уплата налогов и служба в армии.</w:t>
      </w:r>
      <w:r w:rsidR="00C36009" w:rsidRPr="00047EF0">
        <w:rPr>
          <w:rFonts w:ascii="Times New Roman" w:hAnsi="Times New Roman" w:cs="Times New Roman"/>
          <w:sz w:val="28"/>
          <w:szCs w:val="28"/>
        </w:rPr>
        <w:t xml:space="preserve"> Согласно законам Си Ся, стать буддийскими монахами </w:t>
      </w:r>
      <w:proofErr w:type="gramStart"/>
      <w:r w:rsidR="00C36009" w:rsidRPr="00047EF0">
        <w:rPr>
          <w:rFonts w:ascii="Times New Roman" w:hAnsi="Times New Roman" w:cs="Times New Roman"/>
          <w:sz w:val="28"/>
          <w:szCs w:val="28"/>
        </w:rPr>
        <w:t>могли только представители определенных категорий населения</w:t>
      </w:r>
      <w:r w:rsidR="00C17100" w:rsidRPr="00047EF0">
        <w:rPr>
          <w:rFonts w:ascii="Times New Roman" w:hAnsi="Times New Roman" w:cs="Times New Roman"/>
          <w:sz w:val="28"/>
          <w:szCs w:val="28"/>
        </w:rPr>
        <w:t xml:space="preserve"> и монахом нельзы было</w:t>
      </w:r>
      <w:proofErr w:type="gramEnd"/>
      <w:r w:rsidR="00C17100" w:rsidRPr="00047EF0">
        <w:rPr>
          <w:rFonts w:ascii="Times New Roman" w:hAnsi="Times New Roman" w:cs="Times New Roman"/>
          <w:sz w:val="28"/>
          <w:szCs w:val="28"/>
        </w:rPr>
        <w:t xml:space="preserve"> стать по собственному смотрению</w:t>
      </w:r>
      <w:r w:rsidR="00C36009" w:rsidRPr="00047EF0">
        <w:rPr>
          <w:rFonts w:ascii="Times New Roman" w:hAnsi="Times New Roman" w:cs="Times New Roman"/>
          <w:sz w:val="28"/>
          <w:szCs w:val="28"/>
        </w:rPr>
        <w:t xml:space="preserve">. </w:t>
      </w:r>
      <w:r w:rsidR="00C17100" w:rsidRPr="00047EF0">
        <w:rPr>
          <w:rFonts w:ascii="Times New Roman" w:hAnsi="Times New Roman" w:cs="Times New Roman"/>
          <w:sz w:val="28"/>
          <w:szCs w:val="28"/>
        </w:rPr>
        <w:t>Из мужчин, м</w:t>
      </w:r>
      <w:r w:rsidR="00C36009" w:rsidRPr="00047EF0">
        <w:rPr>
          <w:rFonts w:ascii="Times New Roman" w:hAnsi="Times New Roman" w:cs="Times New Roman"/>
          <w:sz w:val="28"/>
          <w:szCs w:val="28"/>
        </w:rPr>
        <w:t>онахами могли стать только юноши, находившиеся в статусе послушников или же юноши, относившиеся к категории верующих мирян. Взрослые крестьяне, ремесленники, торговцы, чиновники</w:t>
      </w:r>
      <w:r w:rsidR="004B0F92" w:rsidRPr="00047EF0">
        <w:rPr>
          <w:rFonts w:ascii="Times New Roman" w:hAnsi="Times New Roman" w:cs="Times New Roman"/>
          <w:sz w:val="28"/>
          <w:szCs w:val="28"/>
        </w:rPr>
        <w:t>, слуги, а также солдаты вспомогательных войск не имели права принимать монашеский постриг.</w:t>
      </w:r>
      <w:r w:rsidR="00C17100" w:rsidRPr="00047EF0">
        <w:rPr>
          <w:rFonts w:ascii="Times New Roman" w:hAnsi="Times New Roman" w:cs="Times New Roman"/>
          <w:sz w:val="28"/>
          <w:szCs w:val="28"/>
        </w:rPr>
        <w:t xml:space="preserve"> Также, монашеский постриг не имели права принимать представители дефицитных профессий, таких как печатники и резчики досок для ксилографов. </w:t>
      </w:r>
      <w:r w:rsidR="004B0F92" w:rsidRPr="00047EF0">
        <w:rPr>
          <w:rFonts w:ascii="Times New Roman" w:hAnsi="Times New Roman" w:cs="Times New Roman"/>
          <w:sz w:val="28"/>
          <w:szCs w:val="28"/>
        </w:rPr>
        <w:t>«Человек, судьба</w:t>
      </w:r>
      <w:r w:rsidR="001072A5" w:rsidRPr="00047EF0">
        <w:rPr>
          <w:rFonts w:ascii="Times New Roman" w:hAnsi="Times New Roman" w:cs="Times New Roman"/>
          <w:sz w:val="28"/>
          <w:szCs w:val="28"/>
        </w:rPr>
        <w:t xml:space="preserve"> которого, место которого в сис</w:t>
      </w:r>
      <w:r w:rsidR="004B0F92" w:rsidRPr="00047EF0">
        <w:rPr>
          <w:rFonts w:ascii="Times New Roman" w:hAnsi="Times New Roman" w:cs="Times New Roman"/>
          <w:sz w:val="28"/>
          <w:szCs w:val="28"/>
        </w:rPr>
        <w:t>теме государственной службы уже определились ранее, был неволен изменить его, покинуть мирскую жизнь в угоду служения вере</w:t>
      </w:r>
      <w:r w:rsidR="00B05A88" w:rsidRPr="00047EF0">
        <w:rPr>
          <w:rFonts w:ascii="Times New Roman" w:hAnsi="Times New Roman" w:cs="Times New Roman"/>
          <w:sz w:val="28"/>
          <w:szCs w:val="28"/>
        </w:rPr>
        <w:t>»</w:t>
      </w:r>
      <w:r w:rsidR="001072A5" w:rsidRPr="00047EF0">
        <w:rPr>
          <w:rStyle w:val="a7"/>
          <w:rFonts w:ascii="Times New Roman" w:hAnsi="Times New Roman" w:cs="Times New Roman"/>
          <w:sz w:val="28"/>
          <w:szCs w:val="28"/>
        </w:rPr>
        <w:footnoteReference w:id="44"/>
      </w:r>
      <w:r w:rsidR="004B0F92" w:rsidRPr="00047EF0">
        <w:rPr>
          <w:rFonts w:ascii="Times New Roman" w:hAnsi="Times New Roman" w:cs="Times New Roman"/>
          <w:sz w:val="28"/>
          <w:szCs w:val="28"/>
        </w:rPr>
        <w:t xml:space="preserve">. </w:t>
      </w:r>
      <w:r w:rsidR="00C36A12" w:rsidRPr="00047EF0">
        <w:rPr>
          <w:rFonts w:ascii="Times New Roman" w:hAnsi="Times New Roman" w:cs="Times New Roman"/>
          <w:sz w:val="28"/>
          <w:szCs w:val="28"/>
        </w:rPr>
        <w:t xml:space="preserve">Что касается женщин, то монахинями могли стать только вдовы или незамужние девушки, отмеченные как истовые последовательницы  Учения Будды.  Таким образом, число монахов и мероприятия, связанные с принятием монашеского пострига строго контролировались государством. В государстве Си Ся </w:t>
      </w:r>
      <w:r w:rsidR="00B05A88" w:rsidRPr="00047EF0">
        <w:rPr>
          <w:rFonts w:ascii="Times New Roman" w:hAnsi="Times New Roman" w:cs="Times New Roman"/>
          <w:sz w:val="28"/>
          <w:szCs w:val="28"/>
        </w:rPr>
        <w:t>принятие монашеского пострига  обманным путем каралось смертной казнью через удавление или обезглавливание, а также поощрялись доносы на предполагаемых нарушителей.</w:t>
      </w:r>
      <w:r w:rsidR="008E76C0" w:rsidRPr="00047EF0">
        <w:rPr>
          <w:rFonts w:ascii="Times New Roman" w:hAnsi="Times New Roman" w:cs="Times New Roman"/>
          <w:sz w:val="28"/>
          <w:szCs w:val="28"/>
        </w:rPr>
        <w:t xml:space="preserve"> Такая политика в отношении жизни сангхи объясняется тем, что государство строго отслеживало численност</w:t>
      </w:r>
      <w:r w:rsidR="00D21069" w:rsidRPr="00047EF0">
        <w:rPr>
          <w:rFonts w:ascii="Times New Roman" w:hAnsi="Times New Roman" w:cs="Times New Roman"/>
          <w:sz w:val="28"/>
          <w:szCs w:val="28"/>
        </w:rPr>
        <w:t xml:space="preserve">ь населения, платившего </w:t>
      </w:r>
      <w:proofErr w:type="gramStart"/>
      <w:r w:rsidR="00D21069" w:rsidRPr="00047EF0">
        <w:rPr>
          <w:rFonts w:ascii="Times New Roman" w:hAnsi="Times New Roman" w:cs="Times New Roman"/>
          <w:sz w:val="28"/>
          <w:szCs w:val="28"/>
        </w:rPr>
        <w:t>налоги</w:t>
      </w:r>
      <w:proofErr w:type="gramEnd"/>
      <w:r w:rsidR="00D21069" w:rsidRPr="00047EF0">
        <w:rPr>
          <w:rFonts w:ascii="Times New Roman" w:hAnsi="Times New Roman" w:cs="Times New Roman"/>
          <w:sz w:val="28"/>
          <w:szCs w:val="28"/>
        </w:rPr>
        <w:t xml:space="preserve"> а также</w:t>
      </w:r>
      <w:r w:rsidR="008E76C0" w:rsidRPr="00047EF0">
        <w:rPr>
          <w:rFonts w:ascii="Times New Roman" w:hAnsi="Times New Roman" w:cs="Times New Roman"/>
          <w:sz w:val="28"/>
          <w:szCs w:val="28"/>
        </w:rPr>
        <w:t xml:space="preserve"> несущего воинскую</w:t>
      </w:r>
      <w:r w:rsidR="00D46474" w:rsidRPr="00047EF0">
        <w:rPr>
          <w:rFonts w:ascii="Times New Roman" w:hAnsi="Times New Roman" w:cs="Times New Roman"/>
          <w:sz w:val="28"/>
          <w:szCs w:val="28"/>
        </w:rPr>
        <w:t xml:space="preserve"> и трудовую повинности</w:t>
      </w:r>
      <w:r w:rsidR="008E76C0" w:rsidRPr="00047EF0">
        <w:rPr>
          <w:rFonts w:ascii="Times New Roman" w:hAnsi="Times New Roman" w:cs="Times New Roman"/>
          <w:sz w:val="28"/>
          <w:szCs w:val="28"/>
        </w:rPr>
        <w:t>, и стать буддийским монахом означало вычеркнуть себя из списка налогоплательщиков, военнообязанных и единиц рабочей силы</w:t>
      </w:r>
      <w:r w:rsidR="00B3669D" w:rsidRPr="00047EF0">
        <w:rPr>
          <w:rFonts w:ascii="Times New Roman" w:hAnsi="Times New Roman" w:cs="Times New Roman"/>
          <w:sz w:val="28"/>
          <w:szCs w:val="28"/>
        </w:rPr>
        <w:t>, и таким образом, выйти из-под</w:t>
      </w:r>
      <w:r w:rsidR="00D21069" w:rsidRPr="00047EF0">
        <w:rPr>
          <w:rFonts w:ascii="Times New Roman" w:hAnsi="Times New Roman" w:cs="Times New Roman"/>
          <w:sz w:val="28"/>
          <w:szCs w:val="28"/>
        </w:rPr>
        <w:t xml:space="preserve"> государственного контроля</w:t>
      </w:r>
      <w:r w:rsidR="008E76C0" w:rsidRPr="00047EF0">
        <w:rPr>
          <w:rFonts w:ascii="Times New Roman" w:hAnsi="Times New Roman" w:cs="Times New Roman"/>
          <w:sz w:val="28"/>
          <w:szCs w:val="28"/>
        </w:rPr>
        <w:t xml:space="preserve">. </w:t>
      </w:r>
      <w:r w:rsidR="00D21069" w:rsidRPr="00047EF0">
        <w:rPr>
          <w:rFonts w:ascii="Times New Roman" w:hAnsi="Times New Roman" w:cs="Times New Roman"/>
          <w:sz w:val="28"/>
          <w:szCs w:val="28"/>
        </w:rPr>
        <w:t xml:space="preserve">Это относилось, в первую очередь, к мужскому населению. </w:t>
      </w:r>
      <w:proofErr w:type="gramStart"/>
      <w:r w:rsidR="00D46474" w:rsidRPr="00047EF0">
        <w:rPr>
          <w:rFonts w:ascii="Times New Roman" w:hAnsi="Times New Roman" w:cs="Times New Roman"/>
          <w:sz w:val="28"/>
          <w:szCs w:val="28"/>
        </w:rPr>
        <w:t xml:space="preserve">«Государство было заинтересовано в полном учете всего, особенно, мужского </w:t>
      </w:r>
      <w:r w:rsidR="00D46474" w:rsidRPr="00047EF0">
        <w:rPr>
          <w:rFonts w:ascii="Times New Roman" w:hAnsi="Times New Roman" w:cs="Times New Roman"/>
          <w:sz w:val="28"/>
          <w:szCs w:val="28"/>
        </w:rPr>
        <w:lastRenderedPageBreak/>
        <w:t>самодеятельного населения, тех, кто платил поземельные налоги и прочие налоги, отбывал трудовую повинность, т.е. привлекался к общественных работам и служил в регулярной армии и вспомогательных войсках: средневековая армия Дальнего Востока требовала большой обслуги, хозяйственной и инженерной»</w:t>
      </w:r>
      <w:r w:rsidR="00D46474" w:rsidRPr="00047EF0">
        <w:rPr>
          <w:rStyle w:val="a7"/>
          <w:rFonts w:ascii="Times New Roman" w:hAnsi="Times New Roman" w:cs="Times New Roman"/>
          <w:sz w:val="28"/>
          <w:szCs w:val="28"/>
        </w:rPr>
        <w:footnoteReference w:id="45"/>
      </w:r>
      <w:r w:rsidR="00D46474" w:rsidRPr="00047EF0">
        <w:rPr>
          <w:rFonts w:ascii="Times New Roman" w:hAnsi="Times New Roman" w:cs="Times New Roman"/>
          <w:sz w:val="28"/>
          <w:szCs w:val="28"/>
        </w:rPr>
        <w:t>.</w:t>
      </w:r>
      <w:proofErr w:type="gramEnd"/>
    </w:p>
    <w:p w:rsidR="002723BD" w:rsidRPr="00047EF0" w:rsidRDefault="007833C5" w:rsidP="009C289A">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Также, согласно законодательству Си Ся, любая религиозно-проповедническая деятельность должна быть санкционирована, т.е. для того чтобы проповедовать Учение Будды, буддийский наставник должен был получить официальное разрешение от властей. Помимо этого, контролировалось содержание проповеди. Проповедник не должен был говорить нич</w:t>
      </w:r>
      <w:r w:rsidR="000752AE" w:rsidRPr="00047EF0">
        <w:rPr>
          <w:rFonts w:ascii="Times New Roman" w:hAnsi="Times New Roman" w:cs="Times New Roman"/>
          <w:sz w:val="28"/>
          <w:szCs w:val="28"/>
        </w:rPr>
        <w:t>его, что могло бы идти вразрез с</w:t>
      </w:r>
      <w:r w:rsidRPr="00047EF0">
        <w:rPr>
          <w:rFonts w:ascii="Times New Roman" w:hAnsi="Times New Roman" w:cs="Times New Roman"/>
          <w:sz w:val="28"/>
          <w:szCs w:val="28"/>
        </w:rPr>
        <w:t xml:space="preserve"> буддийским учением. Нарушение этого закона каралось тремя годами каторги.</w:t>
      </w:r>
      <w:r w:rsidR="009B2D32" w:rsidRPr="00047EF0">
        <w:rPr>
          <w:rFonts w:ascii="Times New Roman" w:hAnsi="Times New Roman" w:cs="Times New Roman"/>
          <w:sz w:val="28"/>
          <w:szCs w:val="28"/>
        </w:rPr>
        <w:t xml:space="preserve"> Все буддийские храмы, монастыри, буддийские скульптурные изображения, а также иконы, находились под охраной государства.</w:t>
      </w:r>
      <w:r w:rsidRPr="00047EF0">
        <w:rPr>
          <w:rFonts w:ascii="Times New Roman" w:hAnsi="Times New Roman" w:cs="Times New Roman"/>
          <w:sz w:val="28"/>
          <w:szCs w:val="28"/>
        </w:rPr>
        <w:t xml:space="preserve">  </w:t>
      </w:r>
      <w:r w:rsidR="00E9255D" w:rsidRPr="00047EF0">
        <w:rPr>
          <w:rFonts w:ascii="Times New Roman" w:hAnsi="Times New Roman" w:cs="Times New Roman"/>
          <w:sz w:val="28"/>
          <w:szCs w:val="28"/>
        </w:rPr>
        <w:t>Это говорит о том, что концепция государственной власти в тангутском государстве была списана с концепции государственной власти в Китае, в основе которой лежал сложный бюрократический аппарат. Кроме того, вполне возможно, что тангуты переняли у китайцев и концепцию императорской власти, в которой  император почитался как наместник Небес на Земле, Сын Неба, которому обязана подчиняться вся Поднебесная. «Н.А. Невский полагал что все тангутские «императоры, во всяком случае во времена императора Жэнь-сяо (1139- 1193), были, по-видимому, полудуховными правителями, ибо придворные оды величают своего императора  «гуманным царе</w:t>
      </w:r>
      <w:proofErr w:type="gramStart"/>
      <w:r w:rsidR="00E9255D" w:rsidRPr="00047EF0">
        <w:rPr>
          <w:rFonts w:ascii="Times New Roman" w:hAnsi="Times New Roman" w:cs="Times New Roman"/>
          <w:sz w:val="28"/>
          <w:szCs w:val="28"/>
        </w:rPr>
        <w:t>м-</w:t>
      </w:r>
      <w:proofErr w:type="gramEnd"/>
      <w:r w:rsidRPr="00047EF0">
        <w:rPr>
          <w:rFonts w:ascii="Times New Roman" w:hAnsi="Times New Roman" w:cs="Times New Roman"/>
          <w:sz w:val="28"/>
          <w:szCs w:val="28"/>
        </w:rPr>
        <w:t xml:space="preserve"> </w:t>
      </w:r>
      <w:r w:rsidR="00E9255D" w:rsidRPr="00047EF0">
        <w:rPr>
          <w:rFonts w:ascii="Times New Roman" w:hAnsi="Times New Roman" w:cs="Times New Roman"/>
          <w:sz w:val="28"/>
          <w:szCs w:val="28"/>
        </w:rPr>
        <w:t>бодисаттвой» и даже «буддой- сыном Неба»</w:t>
      </w:r>
      <w:r w:rsidR="00E9255D" w:rsidRPr="00047EF0">
        <w:rPr>
          <w:rStyle w:val="a7"/>
          <w:rFonts w:ascii="Times New Roman" w:hAnsi="Times New Roman" w:cs="Times New Roman"/>
          <w:sz w:val="28"/>
          <w:szCs w:val="28"/>
        </w:rPr>
        <w:footnoteReference w:id="46"/>
      </w:r>
      <w:r w:rsidR="00E9255D" w:rsidRPr="00047EF0">
        <w:rPr>
          <w:rFonts w:ascii="Times New Roman" w:hAnsi="Times New Roman" w:cs="Times New Roman"/>
          <w:sz w:val="28"/>
          <w:szCs w:val="28"/>
        </w:rPr>
        <w:t>.</w:t>
      </w:r>
    </w:p>
    <w:p w:rsidR="0064223B" w:rsidRPr="00047EF0" w:rsidRDefault="0064223B" w:rsidP="00BD2148">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Еще одна важная черта буддизма в государстве Си Ся заключается в разделении буддийских общин по этническому признаку.</w:t>
      </w:r>
      <w:r w:rsidR="00576020" w:rsidRPr="00047EF0">
        <w:rPr>
          <w:rFonts w:ascii="Times New Roman" w:hAnsi="Times New Roman" w:cs="Times New Roman"/>
          <w:sz w:val="28"/>
          <w:szCs w:val="28"/>
        </w:rPr>
        <w:t xml:space="preserve"> Это происходило в силу того, что тангутское государство было многонациональным.</w:t>
      </w:r>
      <w:r w:rsidRPr="00047EF0">
        <w:rPr>
          <w:rFonts w:ascii="Times New Roman" w:hAnsi="Times New Roman" w:cs="Times New Roman"/>
          <w:sz w:val="28"/>
          <w:szCs w:val="28"/>
        </w:rPr>
        <w:t xml:space="preserve"> Как уже </w:t>
      </w:r>
      <w:r w:rsidRPr="00047EF0">
        <w:rPr>
          <w:rFonts w:ascii="Times New Roman" w:hAnsi="Times New Roman" w:cs="Times New Roman"/>
          <w:sz w:val="28"/>
          <w:szCs w:val="28"/>
        </w:rPr>
        <w:lastRenderedPageBreak/>
        <w:t xml:space="preserve">было сказано ранее, в тангутском государстве преобладали тибетский и китайский варианты буддизма, которые исповедовались, в первую очередь китайцами и тибетцами, проживавшими на территории Си Ся. </w:t>
      </w:r>
      <w:r w:rsidR="00576020" w:rsidRPr="00047EF0">
        <w:rPr>
          <w:rFonts w:ascii="Times New Roman" w:hAnsi="Times New Roman" w:cs="Times New Roman"/>
          <w:sz w:val="28"/>
          <w:szCs w:val="28"/>
        </w:rPr>
        <w:t xml:space="preserve"> «Тангутское государство имело одну особенност</w:t>
      </w:r>
      <w:proofErr w:type="gramStart"/>
      <w:r w:rsidR="00576020" w:rsidRPr="00047EF0">
        <w:rPr>
          <w:rFonts w:ascii="Times New Roman" w:hAnsi="Times New Roman" w:cs="Times New Roman"/>
          <w:sz w:val="28"/>
          <w:szCs w:val="28"/>
        </w:rPr>
        <w:t>ь-</w:t>
      </w:r>
      <w:proofErr w:type="gramEnd"/>
      <w:r w:rsidR="00576020" w:rsidRPr="00047EF0">
        <w:rPr>
          <w:rFonts w:ascii="Times New Roman" w:hAnsi="Times New Roman" w:cs="Times New Roman"/>
          <w:sz w:val="28"/>
          <w:szCs w:val="28"/>
        </w:rPr>
        <w:t xml:space="preserve"> оно было неоднородным по этническому составу. Это отразилось и на организации сангхи. Общины верующих создавались по принципу этнической принадлежности»</w:t>
      </w:r>
      <w:r w:rsidR="00576020" w:rsidRPr="00047EF0">
        <w:rPr>
          <w:rStyle w:val="a7"/>
          <w:rFonts w:ascii="Times New Roman" w:hAnsi="Times New Roman" w:cs="Times New Roman"/>
          <w:sz w:val="28"/>
          <w:szCs w:val="28"/>
        </w:rPr>
        <w:footnoteReference w:id="47"/>
      </w:r>
      <w:r w:rsidR="00576020" w:rsidRPr="00047EF0">
        <w:rPr>
          <w:rFonts w:ascii="Times New Roman" w:hAnsi="Times New Roman" w:cs="Times New Roman"/>
          <w:sz w:val="28"/>
          <w:szCs w:val="28"/>
        </w:rPr>
        <w:t xml:space="preserve">. В тексте «Новые законы» встречаются также, упоминания о тангутских общинах, а также, говорится о смешанных китайско-тибетских общинах. Существование </w:t>
      </w:r>
      <w:proofErr w:type="gramStart"/>
      <w:r w:rsidR="00576020" w:rsidRPr="00047EF0">
        <w:rPr>
          <w:rFonts w:ascii="Times New Roman" w:hAnsi="Times New Roman" w:cs="Times New Roman"/>
          <w:sz w:val="28"/>
          <w:szCs w:val="28"/>
        </w:rPr>
        <w:t>последних</w:t>
      </w:r>
      <w:proofErr w:type="gramEnd"/>
      <w:r w:rsidR="00576020" w:rsidRPr="00047EF0">
        <w:rPr>
          <w:rFonts w:ascii="Times New Roman" w:hAnsi="Times New Roman" w:cs="Times New Roman"/>
          <w:sz w:val="28"/>
          <w:szCs w:val="28"/>
        </w:rPr>
        <w:t xml:space="preserve"> пока не подтверждено. </w:t>
      </w:r>
    </w:p>
    <w:p w:rsidR="00C0316F" w:rsidRPr="00047EF0" w:rsidRDefault="00370CE2" w:rsidP="00BD2148">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Работа над переводом </w:t>
      </w:r>
      <w:r w:rsidR="00784B98" w:rsidRPr="00047EF0">
        <w:rPr>
          <w:rFonts w:ascii="Times New Roman" w:hAnsi="Times New Roman" w:cs="Times New Roman"/>
          <w:sz w:val="28"/>
          <w:szCs w:val="28"/>
        </w:rPr>
        <w:t xml:space="preserve">буддийского канона </w:t>
      </w:r>
      <w:r w:rsidRPr="00047EF0">
        <w:rPr>
          <w:rFonts w:ascii="Times New Roman" w:hAnsi="Times New Roman" w:cs="Times New Roman"/>
          <w:sz w:val="28"/>
          <w:szCs w:val="28"/>
        </w:rPr>
        <w:t xml:space="preserve">на тангутский </w:t>
      </w:r>
      <w:r w:rsidR="00E61645" w:rsidRPr="00047EF0">
        <w:rPr>
          <w:rFonts w:ascii="Times New Roman" w:hAnsi="Times New Roman" w:cs="Times New Roman"/>
          <w:sz w:val="28"/>
          <w:szCs w:val="28"/>
        </w:rPr>
        <w:t>я</w:t>
      </w:r>
      <w:r w:rsidRPr="00047EF0">
        <w:rPr>
          <w:rFonts w:ascii="Times New Roman" w:hAnsi="Times New Roman" w:cs="Times New Roman"/>
          <w:sz w:val="28"/>
          <w:szCs w:val="28"/>
        </w:rPr>
        <w:t>зык началась</w:t>
      </w:r>
      <w:r w:rsidR="00E61645" w:rsidRPr="00047EF0">
        <w:rPr>
          <w:rFonts w:ascii="Times New Roman" w:hAnsi="Times New Roman" w:cs="Times New Roman"/>
          <w:sz w:val="28"/>
          <w:szCs w:val="28"/>
        </w:rPr>
        <w:t xml:space="preserve"> в 1038 году, через два года после создания</w:t>
      </w:r>
      <w:r w:rsidR="00FD7F32" w:rsidRPr="00047EF0">
        <w:rPr>
          <w:rFonts w:ascii="Times New Roman" w:hAnsi="Times New Roman" w:cs="Times New Roman"/>
          <w:sz w:val="28"/>
          <w:szCs w:val="28"/>
        </w:rPr>
        <w:t xml:space="preserve"> тангутского письма.</w:t>
      </w:r>
      <w:r w:rsidR="00784B98" w:rsidRPr="00047EF0">
        <w:rPr>
          <w:rFonts w:ascii="Times New Roman" w:hAnsi="Times New Roman" w:cs="Times New Roman"/>
          <w:sz w:val="28"/>
          <w:szCs w:val="28"/>
        </w:rPr>
        <w:t xml:space="preserve"> </w:t>
      </w:r>
      <w:proofErr w:type="gramStart"/>
      <w:r w:rsidR="00784B98" w:rsidRPr="00047EF0">
        <w:rPr>
          <w:rFonts w:ascii="Times New Roman" w:hAnsi="Times New Roman" w:cs="Times New Roman"/>
          <w:sz w:val="28"/>
          <w:szCs w:val="28"/>
        </w:rPr>
        <w:t>Она осуществлялась как с санскрита, так и с китайского и тибетского языков.</w:t>
      </w:r>
      <w:proofErr w:type="gramEnd"/>
      <w:r w:rsidR="00784B98" w:rsidRPr="00047EF0">
        <w:rPr>
          <w:rFonts w:ascii="Times New Roman" w:hAnsi="Times New Roman" w:cs="Times New Roman"/>
          <w:sz w:val="28"/>
          <w:szCs w:val="28"/>
        </w:rPr>
        <w:t xml:space="preserve"> </w:t>
      </w:r>
      <w:proofErr w:type="gramStart"/>
      <w:r w:rsidR="00784B98" w:rsidRPr="00047EF0">
        <w:rPr>
          <w:rFonts w:ascii="Times New Roman" w:hAnsi="Times New Roman" w:cs="Times New Roman"/>
          <w:sz w:val="28"/>
          <w:szCs w:val="28"/>
        </w:rPr>
        <w:t>Предполагается</w:t>
      </w:r>
      <w:proofErr w:type="gramEnd"/>
      <w:r w:rsidR="00784B98" w:rsidRPr="00047EF0">
        <w:rPr>
          <w:rFonts w:ascii="Times New Roman" w:hAnsi="Times New Roman" w:cs="Times New Roman"/>
          <w:sz w:val="28"/>
          <w:szCs w:val="28"/>
        </w:rPr>
        <w:t xml:space="preserve"> что перевод делался, также, с уйгурского языка, однако официальные подтверждения тому отсутствуют.</w:t>
      </w:r>
      <w:r w:rsidR="00CC2439" w:rsidRPr="00047EF0">
        <w:rPr>
          <w:rFonts w:ascii="Times New Roman" w:hAnsi="Times New Roman" w:cs="Times New Roman"/>
          <w:sz w:val="28"/>
          <w:szCs w:val="28"/>
        </w:rPr>
        <w:t xml:space="preserve"> Важно отметить, что уйгурские монахи оказали сильное влияние на становление буддийской традиции в тангутском государстве. </w:t>
      </w:r>
      <w:proofErr w:type="gramStart"/>
      <w:r w:rsidR="00CC2439" w:rsidRPr="00047EF0">
        <w:rPr>
          <w:rFonts w:ascii="Times New Roman" w:hAnsi="Times New Roman" w:cs="Times New Roman"/>
          <w:sz w:val="28"/>
          <w:szCs w:val="28"/>
        </w:rPr>
        <w:t>Известно</w:t>
      </w:r>
      <w:proofErr w:type="gramEnd"/>
      <w:r w:rsidR="00CC2439" w:rsidRPr="00047EF0">
        <w:rPr>
          <w:rFonts w:ascii="Times New Roman" w:hAnsi="Times New Roman" w:cs="Times New Roman"/>
          <w:sz w:val="28"/>
          <w:szCs w:val="28"/>
        </w:rPr>
        <w:t xml:space="preserve"> что еще в X веке буддизм был широко распространен среди уйгуров. После 1035 года, когда император Юань-хао завоевал области Гуачжоу, Сучжоу, Шачжоу и Ганьчжоу, которые управлялись уйгурами, на этих территориях продолжали функционировать местные буддийские монастыри. </w:t>
      </w:r>
      <w:r w:rsidR="00784B98" w:rsidRPr="00047EF0">
        <w:rPr>
          <w:rFonts w:ascii="Times New Roman" w:hAnsi="Times New Roman" w:cs="Times New Roman"/>
          <w:sz w:val="28"/>
          <w:szCs w:val="28"/>
        </w:rPr>
        <w:t xml:space="preserve"> </w:t>
      </w:r>
    </w:p>
    <w:p w:rsidR="00370CE2" w:rsidRPr="00047EF0" w:rsidRDefault="00784B98" w:rsidP="00BD2148">
      <w:pPr>
        <w:pStyle w:val="ab"/>
        <w:spacing w:line="360" w:lineRule="auto"/>
        <w:ind w:firstLine="708"/>
        <w:jc w:val="both"/>
        <w:rPr>
          <w:rFonts w:ascii="Times New Roman" w:hAnsi="Times New Roman" w:cs="Times New Roman"/>
          <w:sz w:val="28"/>
          <w:szCs w:val="28"/>
        </w:rPr>
      </w:pPr>
      <w:proofErr w:type="gramStart"/>
      <w:r w:rsidRPr="00047EF0">
        <w:rPr>
          <w:rFonts w:ascii="Times New Roman" w:hAnsi="Times New Roman" w:cs="Times New Roman"/>
          <w:sz w:val="28"/>
          <w:szCs w:val="28"/>
        </w:rPr>
        <w:t>Первыми буддийскими текстами, переведенными на тангутский язык были</w:t>
      </w:r>
      <w:proofErr w:type="gramEnd"/>
      <w:r w:rsidRPr="00047EF0">
        <w:rPr>
          <w:rFonts w:ascii="Times New Roman" w:hAnsi="Times New Roman" w:cs="Times New Roman"/>
          <w:sz w:val="28"/>
          <w:szCs w:val="28"/>
        </w:rPr>
        <w:t xml:space="preserve"> </w:t>
      </w:r>
      <w:r w:rsidR="007960BF" w:rsidRPr="00047EF0">
        <w:rPr>
          <w:rFonts w:ascii="Times New Roman" w:hAnsi="Times New Roman" w:cs="Times New Roman"/>
          <w:sz w:val="28"/>
          <w:szCs w:val="28"/>
        </w:rPr>
        <w:t xml:space="preserve">китайские </w:t>
      </w:r>
      <w:r w:rsidRPr="00047EF0">
        <w:rPr>
          <w:rFonts w:ascii="Times New Roman" w:hAnsi="Times New Roman" w:cs="Times New Roman"/>
          <w:sz w:val="28"/>
          <w:szCs w:val="28"/>
        </w:rPr>
        <w:t>сутры. Известно, что они были обменены вторым тангутским правителем Дэ-мином (1004-1031) на лошадей.</w:t>
      </w:r>
      <w:r w:rsidR="00671F91" w:rsidRPr="00047EF0">
        <w:rPr>
          <w:rFonts w:ascii="Times New Roman" w:hAnsi="Times New Roman" w:cs="Times New Roman"/>
          <w:sz w:val="28"/>
          <w:szCs w:val="28"/>
        </w:rPr>
        <w:t xml:space="preserve"> « В 1029 году, Дэ-мин прислал сунскому двору 70 лошадей и просил прислать ему буддийские сутры. </w:t>
      </w:r>
      <w:proofErr w:type="gramStart"/>
      <w:r w:rsidR="00671F91" w:rsidRPr="00047EF0">
        <w:rPr>
          <w:rFonts w:ascii="Times New Roman" w:hAnsi="Times New Roman" w:cs="Times New Roman"/>
          <w:sz w:val="28"/>
          <w:szCs w:val="28"/>
        </w:rPr>
        <w:t>Китайский двор удовлетворил его просьбу»</w:t>
      </w:r>
      <w:r w:rsidR="00B06B59" w:rsidRPr="00047EF0">
        <w:rPr>
          <w:rStyle w:val="a7"/>
          <w:rFonts w:ascii="Times New Roman" w:hAnsi="Times New Roman" w:cs="Times New Roman"/>
          <w:sz w:val="28"/>
          <w:szCs w:val="28"/>
        </w:rPr>
        <w:footnoteReference w:id="48"/>
      </w:r>
      <w:r w:rsidR="00671F91" w:rsidRPr="00047EF0">
        <w:rPr>
          <w:rFonts w:ascii="Times New Roman" w:hAnsi="Times New Roman" w:cs="Times New Roman"/>
          <w:sz w:val="28"/>
          <w:szCs w:val="28"/>
        </w:rPr>
        <w:t xml:space="preserve">. Известно что, в впервые в Китае, весь буддийский канон Трипитака был отпечатан в провинции Сычуань в период с 972 по 983 гг. Большинство исследователей считает, что </w:t>
      </w:r>
      <w:r w:rsidR="00671F91" w:rsidRPr="00047EF0">
        <w:rPr>
          <w:rFonts w:ascii="Times New Roman" w:hAnsi="Times New Roman" w:cs="Times New Roman"/>
          <w:sz w:val="28"/>
          <w:szCs w:val="28"/>
        </w:rPr>
        <w:lastRenderedPageBreak/>
        <w:t>сунский двор преподнес Дэ-мину именно те ксилографы, которые были отпечатаны с сычуаньских досок.</w:t>
      </w:r>
      <w:proofErr w:type="gramEnd"/>
      <w:r w:rsidR="00671F91" w:rsidRPr="00047EF0">
        <w:rPr>
          <w:rFonts w:ascii="Times New Roman" w:hAnsi="Times New Roman" w:cs="Times New Roman"/>
          <w:sz w:val="28"/>
          <w:szCs w:val="28"/>
        </w:rPr>
        <w:t xml:space="preserve"> </w:t>
      </w:r>
      <w:r w:rsidRPr="00047EF0">
        <w:rPr>
          <w:rFonts w:ascii="Times New Roman" w:hAnsi="Times New Roman" w:cs="Times New Roman"/>
          <w:sz w:val="28"/>
          <w:szCs w:val="28"/>
        </w:rPr>
        <w:t xml:space="preserve">  В 1047 году, в столице Западной Ся Синчжо</w:t>
      </w:r>
      <w:r w:rsidR="006535EA" w:rsidRPr="00047EF0">
        <w:rPr>
          <w:rFonts w:ascii="Times New Roman" w:hAnsi="Times New Roman" w:cs="Times New Roman"/>
          <w:sz w:val="28"/>
          <w:szCs w:val="28"/>
        </w:rPr>
        <w:t>у был построен монастырь Гаотай</w:t>
      </w:r>
      <w:r w:rsidRPr="00047EF0">
        <w:rPr>
          <w:rFonts w:ascii="Times New Roman" w:hAnsi="Times New Roman" w:cs="Times New Roman"/>
          <w:sz w:val="28"/>
          <w:szCs w:val="28"/>
        </w:rPr>
        <w:t>,</w:t>
      </w:r>
      <w:r w:rsidR="00671F91" w:rsidRPr="00047EF0">
        <w:rPr>
          <w:rFonts w:ascii="Times New Roman" w:hAnsi="Times New Roman" w:cs="Times New Roman"/>
          <w:sz w:val="28"/>
          <w:szCs w:val="28"/>
        </w:rPr>
        <w:t xml:space="preserve"> куда были помещены все издания сутр, пожалованные китайцами тангутам, и</w:t>
      </w:r>
      <w:r w:rsidRPr="00047EF0">
        <w:rPr>
          <w:rFonts w:ascii="Times New Roman" w:hAnsi="Times New Roman" w:cs="Times New Roman"/>
          <w:sz w:val="28"/>
          <w:szCs w:val="28"/>
        </w:rPr>
        <w:t xml:space="preserve"> </w:t>
      </w:r>
      <w:proofErr w:type="gramStart"/>
      <w:r w:rsidRPr="00047EF0">
        <w:rPr>
          <w:rFonts w:ascii="Times New Roman" w:hAnsi="Times New Roman" w:cs="Times New Roman"/>
          <w:sz w:val="28"/>
          <w:szCs w:val="28"/>
        </w:rPr>
        <w:t>в</w:t>
      </w:r>
      <w:proofErr w:type="gramEnd"/>
      <w:r w:rsidRPr="00047EF0">
        <w:rPr>
          <w:rFonts w:ascii="Times New Roman" w:hAnsi="Times New Roman" w:cs="Times New Roman"/>
          <w:sz w:val="28"/>
          <w:szCs w:val="28"/>
        </w:rPr>
        <w:t xml:space="preserve"> котором осуществлялась переводческая работа над сутрами. </w:t>
      </w:r>
      <w:r w:rsidR="006535EA" w:rsidRPr="00047EF0">
        <w:rPr>
          <w:rFonts w:ascii="Times New Roman" w:hAnsi="Times New Roman" w:cs="Times New Roman"/>
          <w:sz w:val="28"/>
          <w:szCs w:val="28"/>
        </w:rPr>
        <w:t xml:space="preserve">«Наличие переводов, преимущественно с китайского языка и существование смешанных тангутско-китайских общин свидетельствует о </w:t>
      </w:r>
      <w:proofErr w:type="gramStart"/>
      <w:r w:rsidR="006535EA" w:rsidRPr="00047EF0">
        <w:rPr>
          <w:rFonts w:ascii="Times New Roman" w:hAnsi="Times New Roman" w:cs="Times New Roman"/>
          <w:sz w:val="28"/>
          <w:szCs w:val="28"/>
        </w:rPr>
        <w:t>том</w:t>
      </w:r>
      <w:proofErr w:type="gramEnd"/>
      <w:r w:rsidR="006535EA" w:rsidRPr="00047EF0">
        <w:rPr>
          <w:rFonts w:ascii="Times New Roman" w:hAnsi="Times New Roman" w:cs="Times New Roman"/>
          <w:sz w:val="28"/>
          <w:szCs w:val="28"/>
        </w:rPr>
        <w:t xml:space="preserve"> что тангутский буддизм тяготел к его китайским традициям и формам»</w:t>
      </w:r>
      <w:r w:rsidR="009452FF" w:rsidRPr="00047EF0">
        <w:rPr>
          <w:rStyle w:val="a7"/>
          <w:rFonts w:ascii="Times New Roman" w:hAnsi="Times New Roman" w:cs="Times New Roman"/>
          <w:sz w:val="28"/>
          <w:szCs w:val="28"/>
        </w:rPr>
        <w:footnoteReference w:id="49"/>
      </w:r>
      <w:r w:rsidR="006535EA" w:rsidRPr="00047EF0">
        <w:rPr>
          <w:rFonts w:ascii="Times New Roman" w:hAnsi="Times New Roman" w:cs="Times New Roman"/>
          <w:sz w:val="28"/>
          <w:szCs w:val="28"/>
        </w:rPr>
        <w:t>.</w:t>
      </w:r>
      <w:r w:rsidR="006131A5" w:rsidRPr="00047EF0">
        <w:rPr>
          <w:rFonts w:ascii="Times New Roman" w:hAnsi="Times New Roman" w:cs="Times New Roman"/>
          <w:sz w:val="28"/>
          <w:szCs w:val="28"/>
        </w:rPr>
        <w:t xml:space="preserve"> Известны имена некоторых монахов-переводчиков: Чжи Цзи-сянь, Жи Ми, Цзинь Цзун-чи, Жи Чэн и т.д.</w:t>
      </w:r>
      <w:r w:rsidR="00CC2439" w:rsidRPr="00047EF0">
        <w:rPr>
          <w:rFonts w:ascii="Times New Roman" w:hAnsi="Times New Roman" w:cs="Times New Roman"/>
          <w:sz w:val="28"/>
          <w:szCs w:val="28"/>
        </w:rPr>
        <w:t xml:space="preserve"> В то же самое время был издан указ, согласно которому чиновники и народ были обязаны, празднуя первый день первого месяца Нового года, молиться Будде.</w:t>
      </w:r>
    </w:p>
    <w:p w:rsidR="00C01BB2" w:rsidRPr="00047EF0" w:rsidRDefault="006131A5" w:rsidP="00BD2148">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Расцвет тангутского буддизма приходится на XII век</w:t>
      </w:r>
      <w:r w:rsidR="007E7D04" w:rsidRPr="00047EF0">
        <w:rPr>
          <w:rFonts w:ascii="Times New Roman" w:hAnsi="Times New Roman" w:cs="Times New Roman"/>
          <w:sz w:val="28"/>
          <w:szCs w:val="28"/>
        </w:rPr>
        <w:t xml:space="preserve">, главным образом, на период правления </w:t>
      </w:r>
      <w:r w:rsidR="00C0316F" w:rsidRPr="00047EF0">
        <w:rPr>
          <w:rFonts w:ascii="Times New Roman" w:hAnsi="Times New Roman" w:cs="Times New Roman"/>
          <w:sz w:val="28"/>
          <w:szCs w:val="28"/>
        </w:rPr>
        <w:t xml:space="preserve">вышеупомянутого </w:t>
      </w:r>
      <w:r w:rsidR="007E7D04" w:rsidRPr="00047EF0">
        <w:rPr>
          <w:rFonts w:ascii="Times New Roman" w:hAnsi="Times New Roman" w:cs="Times New Roman"/>
          <w:sz w:val="28"/>
          <w:szCs w:val="28"/>
        </w:rPr>
        <w:t>императора Юань-хао</w:t>
      </w:r>
      <w:r w:rsidRPr="00047EF0">
        <w:rPr>
          <w:rFonts w:ascii="Times New Roman" w:hAnsi="Times New Roman" w:cs="Times New Roman"/>
          <w:sz w:val="28"/>
          <w:szCs w:val="28"/>
        </w:rPr>
        <w:t>.</w:t>
      </w:r>
      <w:r w:rsidR="00C0316F" w:rsidRPr="00047EF0">
        <w:rPr>
          <w:rFonts w:ascii="Times New Roman" w:hAnsi="Times New Roman" w:cs="Times New Roman"/>
          <w:sz w:val="28"/>
          <w:szCs w:val="28"/>
        </w:rPr>
        <w:t xml:space="preserve"> При Юань-хао тангутский двор активно заказывает из Китая печатные сутры. В 1066 году, в качестве платы за заказ очередного издания одной из сутр, Юань-хао послал в сунский Китай 50 лошадей. «В 1062 году тангутский двор опять заказал в Китае сутру. Сунский двор в ответном послании известил государя Си Ся, что приказ отпечатать сутру уже отдан</w:t>
      </w:r>
      <w:r w:rsidR="00F33AC4" w:rsidRPr="00047EF0">
        <w:rPr>
          <w:rFonts w:ascii="Times New Roman" w:hAnsi="Times New Roman" w:cs="Times New Roman"/>
          <w:sz w:val="28"/>
          <w:szCs w:val="28"/>
        </w:rPr>
        <w:t xml:space="preserve"> и для этого выделены старинная бумага и краска. Вся работа будет стоить 50 лошадей, и сутра будет отпечатана в 1066 г</w:t>
      </w:r>
      <w:r w:rsidR="00C01BB2" w:rsidRPr="00047EF0">
        <w:rPr>
          <w:rFonts w:ascii="Times New Roman" w:hAnsi="Times New Roman" w:cs="Times New Roman"/>
          <w:sz w:val="28"/>
          <w:szCs w:val="28"/>
        </w:rPr>
        <w:t>.</w:t>
      </w:r>
      <w:r w:rsidR="00F33AC4" w:rsidRPr="00047EF0">
        <w:rPr>
          <w:rFonts w:ascii="Times New Roman" w:hAnsi="Times New Roman" w:cs="Times New Roman"/>
          <w:sz w:val="28"/>
          <w:szCs w:val="28"/>
        </w:rPr>
        <w:t>»</w:t>
      </w:r>
      <w:r w:rsidR="00F33AC4" w:rsidRPr="00047EF0">
        <w:rPr>
          <w:rStyle w:val="a7"/>
          <w:rFonts w:ascii="Times New Roman" w:eastAsia="MS Mincho" w:hAnsi="Times New Roman" w:cs="Times New Roman"/>
          <w:sz w:val="28"/>
          <w:szCs w:val="28"/>
          <w:lang w:eastAsia="ja-JP"/>
        </w:rPr>
        <w:footnoteReference w:id="50"/>
      </w:r>
      <w:r w:rsidR="00F33AC4" w:rsidRPr="00047EF0">
        <w:rPr>
          <w:rFonts w:ascii="Times New Roman" w:hAnsi="Times New Roman" w:cs="Times New Roman"/>
          <w:sz w:val="28"/>
          <w:szCs w:val="28"/>
        </w:rPr>
        <w:t>.</w:t>
      </w:r>
      <w:r w:rsidR="00AC7E3A" w:rsidRPr="00047EF0">
        <w:rPr>
          <w:rFonts w:ascii="Times New Roman" w:hAnsi="Times New Roman" w:cs="Times New Roman"/>
          <w:sz w:val="28"/>
          <w:szCs w:val="28"/>
        </w:rPr>
        <w:t xml:space="preserve"> Некоторые тангутские императоры не только руководили работой по переводу сутр на тангутский язык, но и лично принимали участие в этих мероприятиях, в частности, писали предисловия, послесловия и занимались редактированием этих текстов.</w:t>
      </w:r>
      <w:r w:rsidR="00C0316F" w:rsidRPr="00047EF0">
        <w:rPr>
          <w:rFonts w:ascii="Times New Roman" w:hAnsi="Times New Roman" w:cs="Times New Roman"/>
          <w:sz w:val="28"/>
          <w:szCs w:val="28"/>
        </w:rPr>
        <w:t xml:space="preserve"> </w:t>
      </w:r>
      <w:r w:rsidR="00F33AC4" w:rsidRPr="00047EF0">
        <w:rPr>
          <w:rFonts w:ascii="Times New Roman" w:hAnsi="Times New Roman" w:cs="Times New Roman"/>
          <w:sz w:val="28"/>
          <w:szCs w:val="28"/>
        </w:rPr>
        <w:t xml:space="preserve">Переводческая работа над сутрами из Китая осуществлялась </w:t>
      </w:r>
      <w:r w:rsidR="00AC7E3A" w:rsidRPr="00047EF0">
        <w:rPr>
          <w:rFonts w:ascii="Times New Roman" w:hAnsi="Times New Roman" w:cs="Times New Roman"/>
          <w:sz w:val="28"/>
          <w:szCs w:val="28"/>
        </w:rPr>
        <w:t>императором</w:t>
      </w:r>
      <w:r w:rsidR="00F33AC4" w:rsidRPr="00047EF0">
        <w:rPr>
          <w:rFonts w:ascii="Times New Roman" w:hAnsi="Times New Roman" w:cs="Times New Roman"/>
          <w:sz w:val="28"/>
          <w:szCs w:val="28"/>
        </w:rPr>
        <w:t xml:space="preserve"> Ю</w:t>
      </w:r>
      <w:r w:rsidR="00AC7E3A" w:rsidRPr="00047EF0">
        <w:rPr>
          <w:rFonts w:ascii="Times New Roman" w:hAnsi="Times New Roman" w:cs="Times New Roman"/>
          <w:sz w:val="28"/>
          <w:szCs w:val="28"/>
        </w:rPr>
        <w:t xml:space="preserve">ань-хао, но и </w:t>
      </w:r>
      <w:proofErr w:type="gramStart"/>
      <w:r w:rsidR="00AC7E3A" w:rsidRPr="00047EF0">
        <w:rPr>
          <w:rFonts w:ascii="Times New Roman" w:hAnsi="Times New Roman" w:cs="Times New Roman"/>
          <w:sz w:val="28"/>
          <w:szCs w:val="28"/>
        </w:rPr>
        <w:t>при</w:t>
      </w:r>
      <w:proofErr w:type="gramEnd"/>
      <w:r w:rsidR="00AC7E3A" w:rsidRPr="00047EF0">
        <w:rPr>
          <w:rFonts w:ascii="Times New Roman" w:hAnsi="Times New Roman" w:cs="Times New Roman"/>
          <w:sz w:val="28"/>
          <w:szCs w:val="28"/>
        </w:rPr>
        <w:t xml:space="preserve"> его преемниками</w:t>
      </w:r>
      <w:r w:rsidR="00F33AC4" w:rsidRPr="00047EF0">
        <w:rPr>
          <w:rFonts w:ascii="Times New Roman" w:hAnsi="Times New Roman" w:cs="Times New Roman"/>
          <w:sz w:val="28"/>
          <w:szCs w:val="28"/>
        </w:rPr>
        <w:t>. Например, государь Бин-чан, лично, вместе со своей матерью занимался переводами сутр с китайского языка на тангутский.</w:t>
      </w:r>
      <w:r w:rsidR="00AC7E3A" w:rsidRPr="00047EF0">
        <w:rPr>
          <w:rFonts w:ascii="Times New Roman" w:hAnsi="Times New Roman" w:cs="Times New Roman"/>
          <w:sz w:val="28"/>
          <w:szCs w:val="28"/>
        </w:rPr>
        <w:t xml:space="preserve"> Этим же занимался преемник Бин</w:t>
      </w:r>
      <w:r w:rsidR="00F33AC4" w:rsidRPr="00047EF0">
        <w:rPr>
          <w:rFonts w:ascii="Times New Roman" w:hAnsi="Times New Roman" w:cs="Times New Roman"/>
          <w:sz w:val="28"/>
          <w:szCs w:val="28"/>
        </w:rPr>
        <w:t xml:space="preserve">–чана Цянь-шунь. </w:t>
      </w:r>
    </w:p>
    <w:p w:rsidR="00F33AC4" w:rsidRPr="00047EF0" w:rsidRDefault="00AC7E3A" w:rsidP="00BD2148">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lastRenderedPageBreak/>
        <w:t xml:space="preserve">Основная же часть Буддийского канона  на тангутском языке была отпечатана в XII веке, при </w:t>
      </w:r>
      <w:r w:rsidR="00A66BA3" w:rsidRPr="00047EF0">
        <w:rPr>
          <w:rFonts w:ascii="Times New Roman" w:hAnsi="Times New Roman" w:cs="Times New Roman"/>
          <w:sz w:val="28"/>
          <w:szCs w:val="28"/>
        </w:rPr>
        <w:t xml:space="preserve">уже упоминавшемся ранее </w:t>
      </w:r>
      <w:r w:rsidRPr="00047EF0">
        <w:rPr>
          <w:rFonts w:ascii="Times New Roman" w:hAnsi="Times New Roman" w:cs="Times New Roman"/>
          <w:sz w:val="28"/>
          <w:szCs w:val="28"/>
        </w:rPr>
        <w:t xml:space="preserve">императоре Жэнь-сяо. Жэнь-сяо, как и многие его предшественники, тоже </w:t>
      </w:r>
      <w:r w:rsidR="00A66BA3" w:rsidRPr="00047EF0">
        <w:rPr>
          <w:rFonts w:ascii="Times New Roman" w:hAnsi="Times New Roman" w:cs="Times New Roman"/>
          <w:sz w:val="28"/>
          <w:szCs w:val="28"/>
        </w:rPr>
        <w:t xml:space="preserve">лично занимался редактированием сутр, и написанием предисловий и послесловий к ним. </w:t>
      </w:r>
      <w:r w:rsidR="00DA044D" w:rsidRPr="00047EF0">
        <w:rPr>
          <w:rFonts w:ascii="Times New Roman" w:hAnsi="Times New Roman" w:cs="Times New Roman"/>
          <w:sz w:val="28"/>
          <w:szCs w:val="28"/>
        </w:rPr>
        <w:t xml:space="preserve">После кончины Жэнь-сяо, работой по печатанию буддийских текстов активно занималась его вдова – императрица Ло. Кроме того, она отдала приказ </w:t>
      </w:r>
      <w:r w:rsidR="00836CB8" w:rsidRPr="00047EF0">
        <w:rPr>
          <w:rFonts w:ascii="Times New Roman" w:hAnsi="Times New Roman" w:cs="Times New Roman"/>
          <w:sz w:val="28"/>
          <w:szCs w:val="28"/>
        </w:rPr>
        <w:t>издать, раздать и читать сутры в память о покойном государе. Также, вдовствующая императрица Ло повысила в ранге три тысячи тангутских, китайских и тибетских монахов, издала указ об амнистии и много других законов.</w:t>
      </w:r>
      <w:r w:rsidR="00DA044D" w:rsidRPr="00047EF0">
        <w:rPr>
          <w:rFonts w:ascii="Times New Roman" w:hAnsi="Times New Roman" w:cs="Times New Roman"/>
          <w:sz w:val="28"/>
          <w:szCs w:val="28"/>
        </w:rPr>
        <w:t xml:space="preserve"> </w:t>
      </w:r>
      <w:r w:rsidR="00A66BA3" w:rsidRPr="00047EF0">
        <w:rPr>
          <w:rFonts w:ascii="Times New Roman" w:hAnsi="Times New Roman" w:cs="Times New Roman"/>
          <w:sz w:val="28"/>
          <w:szCs w:val="28"/>
        </w:rPr>
        <w:t>Таким образом, в государстве Си Ся, при поддержке правящей верхушки, велась активная работа по переводу Буддийского канона (Трипитака) на тангутский язык</w:t>
      </w:r>
      <w:r w:rsidR="00436277" w:rsidRPr="00047EF0">
        <w:rPr>
          <w:rFonts w:ascii="Times New Roman" w:hAnsi="Times New Roman" w:cs="Times New Roman"/>
          <w:sz w:val="28"/>
          <w:szCs w:val="28"/>
        </w:rPr>
        <w:t>, а также, возникла своя традиция</w:t>
      </w:r>
      <w:r w:rsidR="00AB0961" w:rsidRPr="00047EF0">
        <w:rPr>
          <w:rFonts w:ascii="Times New Roman" w:hAnsi="Times New Roman" w:cs="Times New Roman"/>
          <w:sz w:val="28"/>
          <w:szCs w:val="28"/>
        </w:rPr>
        <w:t xml:space="preserve"> написания приложений к сутрам, согласно которой, каждый буддийский текст, своем тангутском издании снабжался как предисловием, так и послесловие</w:t>
      </w:r>
      <w:r w:rsidR="00A66BA3" w:rsidRPr="00047EF0">
        <w:rPr>
          <w:rFonts w:ascii="Times New Roman" w:hAnsi="Times New Roman" w:cs="Times New Roman"/>
          <w:sz w:val="28"/>
          <w:szCs w:val="28"/>
        </w:rPr>
        <w:t>. Однако</w:t>
      </w:r>
      <w:proofErr w:type="gramStart"/>
      <w:r w:rsidR="00A66BA3" w:rsidRPr="00047EF0">
        <w:rPr>
          <w:rFonts w:ascii="Times New Roman" w:hAnsi="Times New Roman" w:cs="Times New Roman"/>
          <w:sz w:val="28"/>
          <w:szCs w:val="28"/>
        </w:rPr>
        <w:t>,</w:t>
      </w:r>
      <w:proofErr w:type="gramEnd"/>
      <w:r w:rsidR="00A66BA3" w:rsidRPr="00047EF0">
        <w:rPr>
          <w:rFonts w:ascii="Times New Roman" w:hAnsi="Times New Roman" w:cs="Times New Roman"/>
          <w:sz w:val="28"/>
          <w:szCs w:val="28"/>
        </w:rPr>
        <w:t xml:space="preserve"> </w:t>
      </w:r>
      <w:r w:rsidR="00A637CF" w:rsidRPr="00047EF0">
        <w:rPr>
          <w:rFonts w:ascii="Times New Roman" w:hAnsi="Times New Roman" w:cs="Times New Roman"/>
          <w:sz w:val="28"/>
          <w:szCs w:val="28"/>
        </w:rPr>
        <w:t xml:space="preserve">точно </w:t>
      </w:r>
      <w:r w:rsidR="00A66BA3" w:rsidRPr="00047EF0">
        <w:rPr>
          <w:rFonts w:ascii="Times New Roman" w:hAnsi="Times New Roman" w:cs="Times New Roman"/>
          <w:sz w:val="28"/>
          <w:szCs w:val="28"/>
        </w:rPr>
        <w:t>неизвестно был ли Канон переведен на тангутский язык полностью или только частично. «Н.А. Невский полагал, что на тангутский язык была переведена китайская Трипитака, если не вся, то большая ее часть. П.</w:t>
      </w:r>
      <w:r w:rsidR="00A637CF" w:rsidRPr="00047EF0">
        <w:rPr>
          <w:rFonts w:ascii="Times New Roman" w:hAnsi="Times New Roman" w:cs="Times New Roman"/>
          <w:sz w:val="28"/>
          <w:szCs w:val="28"/>
        </w:rPr>
        <w:t xml:space="preserve"> </w:t>
      </w:r>
      <w:r w:rsidR="00A66BA3" w:rsidRPr="00047EF0">
        <w:rPr>
          <w:rFonts w:ascii="Times New Roman" w:hAnsi="Times New Roman" w:cs="Times New Roman"/>
          <w:sz w:val="28"/>
          <w:szCs w:val="28"/>
        </w:rPr>
        <w:t xml:space="preserve">Пельо прямо заявлял, что Трипитака на тангутском языке была напечатана полностью. </w:t>
      </w:r>
      <w:r w:rsidR="00A637CF" w:rsidRPr="00047EF0">
        <w:rPr>
          <w:rFonts w:ascii="Times New Roman" w:hAnsi="Times New Roman" w:cs="Times New Roman"/>
          <w:sz w:val="28"/>
          <w:szCs w:val="28"/>
        </w:rPr>
        <w:t>В подтверждение он ссылается на «Юань ши» (цз. 18, стр. 4), где рассказывается о покупке в XIII в. Трипитаки в Хэси (т.е. бывшем государстве Си Ся)»</w:t>
      </w:r>
      <w:r w:rsidR="00A637CF" w:rsidRPr="00047EF0">
        <w:rPr>
          <w:rStyle w:val="a7"/>
          <w:rFonts w:ascii="Times New Roman" w:eastAsia="MS Mincho" w:hAnsi="Times New Roman" w:cs="Times New Roman"/>
          <w:sz w:val="28"/>
          <w:szCs w:val="28"/>
          <w:lang w:eastAsia="ja-JP"/>
        </w:rPr>
        <w:footnoteReference w:id="51"/>
      </w:r>
      <w:r w:rsidR="00A637CF" w:rsidRPr="00047EF0">
        <w:rPr>
          <w:rFonts w:ascii="Times New Roman" w:hAnsi="Times New Roman" w:cs="Times New Roman"/>
          <w:sz w:val="28"/>
          <w:szCs w:val="28"/>
        </w:rPr>
        <w:t>.</w:t>
      </w:r>
    </w:p>
    <w:p w:rsidR="006131A5" w:rsidRPr="00047EF0" w:rsidRDefault="006131A5" w:rsidP="00BD2148">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В этот период активно строятся новые </w:t>
      </w:r>
      <w:proofErr w:type="gramStart"/>
      <w:r w:rsidRPr="00047EF0">
        <w:rPr>
          <w:rFonts w:ascii="Times New Roman" w:hAnsi="Times New Roman" w:cs="Times New Roman"/>
          <w:sz w:val="28"/>
          <w:szCs w:val="28"/>
        </w:rPr>
        <w:t>монастыри</w:t>
      </w:r>
      <w:proofErr w:type="gramEnd"/>
      <w:r w:rsidRPr="00047EF0">
        <w:rPr>
          <w:rFonts w:ascii="Times New Roman" w:hAnsi="Times New Roman" w:cs="Times New Roman"/>
          <w:sz w:val="28"/>
          <w:szCs w:val="28"/>
        </w:rPr>
        <w:t xml:space="preserve"> и издается много буддийских произведений на танутском языке. Из </w:t>
      </w:r>
      <w:proofErr w:type="gramStart"/>
      <w:r w:rsidRPr="00047EF0">
        <w:rPr>
          <w:rFonts w:ascii="Times New Roman" w:hAnsi="Times New Roman" w:cs="Times New Roman"/>
          <w:sz w:val="28"/>
          <w:szCs w:val="28"/>
        </w:rPr>
        <w:t>всех монастырей, построенных в этот период самым крупным является</w:t>
      </w:r>
      <w:proofErr w:type="gramEnd"/>
      <w:r w:rsidRPr="00047EF0">
        <w:rPr>
          <w:rFonts w:ascii="Times New Roman" w:hAnsi="Times New Roman" w:cs="Times New Roman"/>
          <w:sz w:val="28"/>
          <w:szCs w:val="28"/>
        </w:rPr>
        <w:t xml:space="preserve"> Вофосы («Монастырь лежащего Будды»), построенный в 1103 году. </w:t>
      </w:r>
      <w:r w:rsidR="00490CD8" w:rsidRPr="00047EF0">
        <w:rPr>
          <w:rFonts w:ascii="Times New Roman" w:hAnsi="Times New Roman" w:cs="Times New Roman"/>
          <w:sz w:val="28"/>
          <w:szCs w:val="28"/>
        </w:rPr>
        <w:t xml:space="preserve">Помимо китайской, тибетской и уйгурской переводной литературы, появляется и собственно тангутские буддийские произведения. </w:t>
      </w:r>
      <w:r w:rsidR="00A83525" w:rsidRPr="00047EF0">
        <w:rPr>
          <w:rFonts w:ascii="Times New Roman" w:hAnsi="Times New Roman" w:cs="Times New Roman"/>
          <w:sz w:val="28"/>
          <w:szCs w:val="28"/>
        </w:rPr>
        <w:t xml:space="preserve">Это тексты, в основном, мистического и проповеднического содержания. Манера, в которой они были написаны, </w:t>
      </w:r>
      <w:r w:rsidR="00A83525" w:rsidRPr="00047EF0">
        <w:rPr>
          <w:rFonts w:ascii="Times New Roman" w:hAnsi="Times New Roman" w:cs="Times New Roman"/>
          <w:sz w:val="28"/>
          <w:szCs w:val="28"/>
        </w:rPr>
        <w:lastRenderedPageBreak/>
        <w:t>испытала сильное тибетское влияние. На сегодняшний день известны такие произведения как «Высочайшая добродетель бездеятельности», «Все добродетели великого милосердного сердца», «Рассуждения о добре и зле» и  т.д.</w:t>
      </w:r>
      <w:r w:rsidR="005D379D" w:rsidRPr="00047EF0">
        <w:rPr>
          <w:rFonts w:ascii="Times New Roman" w:hAnsi="Times New Roman" w:cs="Times New Roman"/>
          <w:sz w:val="28"/>
          <w:szCs w:val="28"/>
        </w:rPr>
        <w:t xml:space="preserve"> </w:t>
      </w:r>
    </w:p>
    <w:p w:rsidR="005D379D" w:rsidRPr="00047EF0" w:rsidRDefault="005D379D" w:rsidP="00BD2148">
      <w:pPr>
        <w:pStyle w:val="ab"/>
        <w:spacing w:line="360" w:lineRule="auto"/>
        <w:ind w:firstLine="360"/>
        <w:jc w:val="both"/>
        <w:rPr>
          <w:rFonts w:ascii="Times New Roman" w:hAnsi="Times New Roman" w:cs="Times New Roman"/>
          <w:sz w:val="28"/>
          <w:szCs w:val="28"/>
        </w:rPr>
      </w:pPr>
      <w:proofErr w:type="gramStart"/>
      <w:r w:rsidRPr="00047EF0">
        <w:rPr>
          <w:rFonts w:ascii="Times New Roman" w:hAnsi="Times New Roman" w:cs="Times New Roman"/>
          <w:sz w:val="28"/>
          <w:szCs w:val="28"/>
        </w:rPr>
        <w:t>Одним из показателей того что в государстве Западное Ся буддизм выполнял функцию государственной религии, является наличие титула Ди ши (кит.</w:t>
      </w:r>
      <w:proofErr w:type="gramEnd"/>
      <w:r w:rsidRPr="00047EF0">
        <w:rPr>
          <w:rFonts w:ascii="Times New Roman" w:hAnsi="Times New Roman" w:cs="Times New Roman"/>
          <w:sz w:val="28"/>
          <w:szCs w:val="28"/>
        </w:rPr>
        <w:t xml:space="preserve"> </w:t>
      </w:r>
      <w:r w:rsidRPr="00047EF0">
        <w:rPr>
          <w:rFonts w:ascii="Times New Roman" w:hAnsi="Times New Roman" w:cs="Times New Roman"/>
          <w:sz w:val="28"/>
          <w:szCs w:val="28"/>
        </w:rPr>
        <w:t>帝師</w:t>
      </w:r>
      <w:r w:rsidRPr="00047EF0">
        <w:rPr>
          <w:rFonts w:ascii="Times New Roman" w:hAnsi="Times New Roman" w:cs="Times New Roman"/>
          <w:sz w:val="28"/>
          <w:szCs w:val="28"/>
        </w:rPr>
        <w:t xml:space="preserve"> </w:t>
      </w:r>
      <w:proofErr w:type="gramStart"/>
      <w:r w:rsidRPr="00047EF0">
        <w:rPr>
          <w:rFonts w:ascii="Times New Roman" w:hAnsi="Times New Roman" w:cs="Times New Roman"/>
          <w:sz w:val="28"/>
          <w:szCs w:val="28"/>
        </w:rPr>
        <w:t>«Императорский наставник»).</w:t>
      </w:r>
      <w:proofErr w:type="gramEnd"/>
      <w:r w:rsidRPr="00047EF0">
        <w:rPr>
          <w:rFonts w:ascii="Times New Roman" w:hAnsi="Times New Roman" w:cs="Times New Roman"/>
          <w:sz w:val="28"/>
          <w:szCs w:val="28"/>
        </w:rPr>
        <w:t xml:space="preserve"> Однако</w:t>
      </w:r>
      <w:proofErr w:type="gramStart"/>
      <w:r w:rsidRPr="00047EF0">
        <w:rPr>
          <w:rFonts w:ascii="Times New Roman" w:hAnsi="Times New Roman" w:cs="Times New Roman"/>
          <w:sz w:val="28"/>
          <w:szCs w:val="28"/>
        </w:rPr>
        <w:t>,</w:t>
      </w:r>
      <w:proofErr w:type="gramEnd"/>
      <w:r w:rsidRPr="00047EF0">
        <w:rPr>
          <w:rFonts w:ascii="Times New Roman" w:hAnsi="Times New Roman" w:cs="Times New Roman"/>
          <w:sz w:val="28"/>
          <w:szCs w:val="28"/>
        </w:rPr>
        <w:t xml:space="preserve"> в тангутских текстах данный титул упоминается всего несколько раз. Впервые он упоминается в тексте сутры «Фо шо Амито цзин» (кит. </w:t>
      </w:r>
      <w:r w:rsidRPr="00047EF0">
        <w:rPr>
          <w:rFonts w:ascii="Times New Roman" w:hAnsi="Times New Roman" w:cs="Times New Roman"/>
          <w:sz w:val="28"/>
          <w:szCs w:val="28"/>
        </w:rPr>
        <w:t>佛説阿彌陀經</w:t>
      </w:r>
      <w:r w:rsidRPr="00047EF0">
        <w:rPr>
          <w:rFonts w:ascii="Times New Roman" w:hAnsi="Times New Roman" w:cs="Times New Roman"/>
          <w:sz w:val="28"/>
          <w:szCs w:val="28"/>
        </w:rPr>
        <w:t>)</w:t>
      </w:r>
      <w:r w:rsidR="00DF21D7" w:rsidRPr="00047EF0">
        <w:rPr>
          <w:rFonts w:ascii="Times New Roman" w:hAnsi="Times New Roman" w:cs="Times New Roman"/>
          <w:sz w:val="28"/>
          <w:szCs w:val="28"/>
        </w:rPr>
        <w:t>, где говорится о наставнике тангутского правителя Мбу</w:t>
      </w:r>
      <w:proofErr w:type="gramStart"/>
      <w:r w:rsidR="00DF21D7" w:rsidRPr="00047EF0">
        <w:rPr>
          <w:rFonts w:ascii="Times New Roman" w:hAnsi="Times New Roman" w:cs="Times New Roman"/>
          <w:sz w:val="28"/>
          <w:szCs w:val="28"/>
        </w:rPr>
        <w:t xml:space="preserve"> Н</w:t>
      </w:r>
      <w:proofErr w:type="gramEnd"/>
      <w:r w:rsidR="00DF21D7" w:rsidRPr="00047EF0">
        <w:rPr>
          <w:rFonts w:ascii="Times New Roman" w:hAnsi="Times New Roman" w:cs="Times New Roman"/>
          <w:sz w:val="28"/>
          <w:szCs w:val="28"/>
        </w:rPr>
        <w:t>у, который «Переложил»</w:t>
      </w:r>
      <w:r w:rsidR="000D67FF" w:rsidRPr="00047EF0">
        <w:rPr>
          <w:rFonts w:ascii="Times New Roman" w:hAnsi="Times New Roman" w:cs="Times New Roman"/>
          <w:sz w:val="28"/>
          <w:szCs w:val="28"/>
        </w:rPr>
        <w:t xml:space="preserve"> </w:t>
      </w:r>
      <w:r w:rsidR="00DF21D7" w:rsidRPr="00047EF0">
        <w:rPr>
          <w:rFonts w:ascii="Times New Roman" w:hAnsi="Times New Roman" w:cs="Times New Roman"/>
          <w:sz w:val="28"/>
          <w:szCs w:val="28"/>
        </w:rPr>
        <w:t xml:space="preserve">т.е. передал сутру. </w:t>
      </w:r>
      <w:r w:rsidR="000D67FF" w:rsidRPr="00047EF0">
        <w:rPr>
          <w:rFonts w:ascii="Times New Roman" w:hAnsi="Times New Roman" w:cs="Times New Roman"/>
          <w:sz w:val="28"/>
          <w:szCs w:val="28"/>
        </w:rPr>
        <w:t>В шастре «Жулай и це чжи бай цзы яо лунь» есть упоминание о «мудром и просветленном» наст</w:t>
      </w:r>
      <w:r w:rsidR="002B0979" w:rsidRPr="00047EF0">
        <w:rPr>
          <w:rFonts w:ascii="Times New Roman" w:hAnsi="Times New Roman" w:cs="Times New Roman"/>
          <w:sz w:val="28"/>
          <w:szCs w:val="28"/>
        </w:rPr>
        <w:t>а</w:t>
      </w:r>
      <w:r w:rsidR="000D67FF" w:rsidRPr="00047EF0">
        <w:rPr>
          <w:rFonts w:ascii="Times New Roman" w:hAnsi="Times New Roman" w:cs="Times New Roman"/>
          <w:sz w:val="28"/>
          <w:szCs w:val="28"/>
        </w:rPr>
        <w:t>внике императора, имя которого не называется.  В тексте «Шэн шэн хуэй пи ань дао гунн дэ бао цзи сун юэ» фигурирует наставник Пура Мбу-нджиу</w:t>
      </w:r>
      <w:r w:rsidR="00B52E16" w:rsidRPr="00047EF0">
        <w:rPr>
          <w:rFonts w:ascii="Times New Roman" w:hAnsi="Times New Roman" w:cs="Times New Roman"/>
          <w:sz w:val="28"/>
          <w:szCs w:val="28"/>
        </w:rPr>
        <w:t>, живший во второй половине XII века и бывший наставником Жэнь-сяо</w:t>
      </w:r>
      <w:r w:rsidR="000D67FF" w:rsidRPr="00047EF0">
        <w:rPr>
          <w:rFonts w:ascii="Times New Roman" w:hAnsi="Times New Roman" w:cs="Times New Roman"/>
          <w:sz w:val="28"/>
          <w:szCs w:val="28"/>
        </w:rPr>
        <w:t xml:space="preserve">. Его полный титул: «Мудрый и просветленный наставник императора, толкующий сутры, шастра и винайя, начальник управления буддийской сангхой, все обретший шрамана». </w:t>
      </w:r>
      <w:r w:rsidR="002B0979" w:rsidRPr="00047EF0">
        <w:rPr>
          <w:rFonts w:ascii="Times New Roman" w:hAnsi="Times New Roman" w:cs="Times New Roman"/>
          <w:sz w:val="28"/>
          <w:szCs w:val="28"/>
        </w:rPr>
        <w:t xml:space="preserve"> В 1981 году в одном из монастырей неподалеку от Пекина был обнаружен двуязычный</w:t>
      </w:r>
      <w:r w:rsidR="00EC7ECC" w:rsidRPr="00047EF0">
        <w:rPr>
          <w:rFonts w:ascii="Times New Roman" w:hAnsi="Times New Roman" w:cs="Times New Roman"/>
          <w:sz w:val="28"/>
          <w:szCs w:val="28"/>
        </w:rPr>
        <w:t xml:space="preserve"> китайско-тангутский</w:t>
      </w:r>
      <w:r w:rsidR="002B0979" w:rsidRPr="00047EF0">
        <w:rPr>
          <w:rFonts w:ascii="Times New Roman" w:hAnsi="Times New Roman" w:cs="Times New Roman"/>
          <w:sz w:val="28"/>
          <w:szCs w:val="28"/>
        </w:rPr>
        <w:t xml:space="preserve"> текст, автором которого является Пура Мбу-нджиу, чье имя было транскрибировано в китайском языке как Боло Сян Шэн.</w:t>
      </w:r>
      <w:r w:rsidR="00B52E16" w:rsidRPr="00047EF0">
        <w:rPr>
          <w:rFonts w:ascii="Times New Roman" w:hAnsi="Times New Roman" w:cs="Times New Roman"/>
          <w:sz w:val="28"/>
          <w:szCs w:val="28"/>
        </w:rPr>
        <w:t xml:space="preserve"> Также, в вышеупомянутом тексте «Фо шо Амито цзин», помимо Мбу</w:t>
      </w:r>
      <w:proofErr w:type="gramStart"/>
      <w:r w:rsidR="00B52E16" w:rsidRPr="00047EF0">
        <w:rPr>
          <w:rFonts w:ascii="Times New Roman" w:hAnsi="Times New Roman" w:cs="Times New Roman"/>
          <w:sz w:val="28"/>
          <w:szCs w:val="28"/>
        </w:rPr>
        <w:t xml:space="preserve"> Н</w:t>
      </w:r>
      <w:proofErr w:type="gramEnd"/>
      <w:r w:rsidR="00B52E16" w:rsidRPr="00047EF0">
        <w:rPr>
          <w:rFonts w:ascii="Times New Roman" w:hAnsi="Times New Roman" w:cs="Times New Roman"/>
          <w:sz w:val="28"/>
          <w:szCs w:val="28"/>
        </w:rPr>
        <w:t>у упоминается наставник Чхиа Жиэ, являющийся никем иным как наставником Ди Хуэй, который, как и Пура Мбу-нджиу, был современником императора Жэнь-сяо. «…чин ди ши появился в государстве Си Ся во второй половине XII в. Был ли он в Тибете (или Китае) сказать пока трудно…»</w:t>
      </w:r>
      <w:r w:rsidR="00B52E16" w:rsidRPr="00047EF0">
        <w:rPr>
          <w:rStyle w:val="a7"/>
          <w:rFonts w:ascii="Times New Roman" w:hAnsi="Times New Roman" w:cs="Times New Roman"/>
          <w:sz w:val="28"/>
          <w:szCs w:val="28"/>
        </w:rPr>
        <w:footnoteReference w:id="52"/>
      </w:r>
      <w:r w:rsidR="00B52E16" w:rsidRPr="00047EF0">
        <w:rPr>
          <w:rFonts w:ascii="Times New Roman" w:hAnsi="Times New Roman" w:cs="Times New Roman"/>
          <w:sz w:val="28"/>
          <w:szCs w:val="28"/>
        </w:rPr>
        <w:t>.</w:t>
      </w:r>
    </w:p>
    <w:p w:rsidR="00491BA0" w:rsidRPr="00047EF0" w:rsidRDefault="00491BA0" w:rsidP="0019441A">
      <w:pPr>
        <w:spacing w:line="360" w:lineRule="auto"/>
        <w:ind w:firstLine="360"/>
        <w:jc w:val="both"/>
        <w:rPr>
          <w:rFonts w:ascii="Times New Roman" w:hAnsi="Times New Roman" w:cs="Times New Roman"/>
          <w:sz w:val="28"/>
          <w:szCs w:val="28"/>
          <w:lang w:eastAsia="zh-CN"/>
        </w:rPr>
      </w:pPr>
      <w:r w:rsidRPr="00047EF0">
        <w:rPr>
          <w:rFonts w:ascii="Times New Roman" w:hAnsi="Times New Roman" w:cs="Times New Roman"/>
          <w:sz w:val="28"/>
          <w:szCs w:val="28"/>
          <w:lang w:eastAsia="zh-CN"/>
        </w:rPr>
        <w:t>В заключении необходимо отметить, что буддизм в государстве Си Ся представлял собой совершенно особую религиозную традицию, сформировавшую</w:t>
      </w:r>
      <w:r w:rsidR="00EC7ECC" w:rsidRPr="00047EF0">
        <w:rPr>
          <w:rFonts w:ascii="Times New Roman" w:hAnsi="Times New Roman" w:cs="Times New Roman"/>
          <w:sz w:val="28"/>
          <w:szCs w:val="28"/>
          <w:lang w:eastAsia="zh-CN"/>
        </w:rPr>
        <w:t>ся</w:t>
      </w:r>
      <w:r w:rsidRPr="00047EF0">
        <w:rPr>
          <w:rFonts w:ascii="Times New Roman" w:hAnsi="Times New Roman" w:cs="Times New Roman"/>
          <w:sz w:val="28"/>
          <w:szCs w:val="28"/>
          <w:lang w:eastAsia="zh-CN"/>
        </w:rPr>
        <w:t xml:space="preserve"> под влиянием буддийских традиций нескольких стран</w:t>
      </w:r>
      <w:r w:rsidR="00EC7ECC" w:rsidRPr="00047EF0">
        <w:rPr>
          <w:rFonts w:ascii="Times New Roman" w:hAnsi="Times New Roman" w:cs="Times New Roman"/>
          <w:sz w:val="28"/>
          <w:szCs w:val="28"/>
          <w:lang w:eastAsia="zh-CN"/>
        </w:rPr>
        <w:t xml:space="preserve"> </w:t>
      </w:r>
      <w:r w:rsidR="00EC7ECC" w:rsidRPr="00047EF0">
        <w:rPr>
          <w:rFonts w:ascii="Times New Roman" w:hAnsi="Times New Roman" w:cs="Times New Roman"/>
          <w:sz w:val="28"/>
          <w:szCs w:val="28"/>
          <w:lang w:eastAsia="zh-CN"/>
        </w:rPr>
        <w:lastRenderedPageBreak/>
        <w:t>(Индии, Китая, Тибета и Уйгурского каганата)</w:t>
      </w:r>
      <w:r w:rsidRPr="00047EF0">
        <w:rPr>
          <w:rFonts w:ascii="Times New Roman" w:hAnsi="Times New Roman" w:cs="Times New Roman"/>
          <w:sz w:val="28"/>
          <w:szCs w:val="28"/>
          <w:lang w:eastAsia="zh-CN"/>
        </w:rPr>
        <w:t>, и имевшую много своих собственных черт и особенностей.  Буддизм в тангутском государстве образовал мощную религиозную традицию, выступавшую,</w:t>
      </w:r>
      <w:r w:rsidR="00EC7ECC" w:rsidRPr="00047EF0">
        <w:rPr>
          <w:rFonts w:ascii="Times New Roman" w:hAnsi="Times New Roman" w:cs="Times New Roman"/>
          <w:sz w:val="28"/>
          <w:szCs w:val="28"/>
          <w:lang w:eastAsia="zh-CN"/>
        </w:rPr>
        <w:t xml:space="preserve"> также,</w:t>
      </w:r>
      <w:r w:rsidRPr="00047EF0">
        <w:rPr>
          <w:rFonts w:ascii="Times New Roman" w:hAnsi="Times New Roman" w:cs="Times New Roman"/>
          <w:sz w:val="28"/>
          <w:szCs w:val="28"/>
          <w:lang w:eastAsia="zh-CN"/>
        </w:rPr>
        <w:t xml:space="preserve"> в качестве государственной религии и центральной политической идеологии в течение всего периода существования государства </w:t>
      </w:r>
      <w:proofErr w:type="gramStart"/>
      <w:r w:rsidRPr="00047EF0">
        <w:rPr>
          <w:rFonts w:ascii="Times New Roman" w:hAnsi="Times New Roman" w:cs="Times New Roman"/>
          <w:sz w:val="28"/>
          <w:szCs w:val="28"/>
          <w:lang w:eastAsia="zh-CN"/>
        </w:rPr>
        <w:t>Западная</w:t>
      </w:r>
      <w:proofErr w:type="gramEnd"/>
      <w:r w:rsidRPr="00047EF0">
        <w:rPr>
          <w:rFonts w:ascii="Times New Roman" w:hAnsi="Times New Roman" w:cs="Times New Roman"/>
          <w:sz w:val="28"/>
          <w:szCs w:val="28"/>
          <w:lang w:eastAsia="zh-CN"/>
        </w:rPr>
        <w:t xml:space="preserve"> Ся.</w:t>
      </w:r>
    </w:p>
    <w:p w:rsidR="008F69AE" w:rsidRDefault="008F69AE" w:rsidP="0019441A">
      <w:pPr>
        <w:spacing w:line="360" w:lineRule="auto"/>
        <w:ind w:firstLine="360"/>
        <w:jc w:val="both"/>
        <w:rPr>
          <w:rFonts w:ascii="Times New Roman" w:hAnsi="Times New Roman" w:cs="Times New Roman"/>
          <w:sz w:val="28"/>
          <w:szCs w:val="28"/>
          <w:lang w:eastAsia="zh-CN"/>
        </w:rPr>
      </w:pPr>
    </w:p>
    <w:p w:rsidR="004B4138" w:rsidRDefault="004B4138" w:rsidP="0019441A">
      <w:pPr>
        <w:spacing w:line="360" w:lineRule="auto"/>
        <w:ind w:firstLine="360"/>
        <w:jc w:val="both"/>
        <w:rPr>
          <w:rFonts w:ascii="Times New Roman" w:hAnsi="Times New Roman" w:cs="Times New Roman"/>
          <w:sz w:val="28"/>
          <w:szCs w:val="28"/>
          <w:lang w:eastAsia="zh-CN"/>
        </w:rPr>
      </w:pPr>
    </w:p>
    <w:p w:rsidR="004B4138" w:rsidRDefault="004B4138" w:rsidP="0019441A">
      <w:pPr>
        <w:spacing w:line="360" w:lineRule="auto"/>
        <w:ind w:firstLine="360"/>
        <w:jc w:val="both"/>
        <w:rPr>
          <w:rFonts w:ascii="Times New Roman" w:hAnsi="Times New Roman" w:cs="Times New Roman"/>
          <w:sz w:val="28"/>
          <w:szCs w:val="28"/>
          <w:lang w:eastAsia="zh-CN"/>
        </w:rPr>
      </w:pPr>
    </w:p>
    <w:p w:rsidR="004B4138" w:rsidRDefault="004B4138" w:rsidP="0019441A">
      <w:pPr>
        <w:spacing w:line="360" w:lineRule="auto"/>
        <w:ind w:firstLine="360"/>
        <w:jc w:val="both"/>
        <w:rPr>
          <w:rFonts w:ascii="Times New Roman" w:hAnsi="Times New Roman" w:cs="Times New Roman"/>
          <w:sz w:val="28"/>
          <w:szCs w:val="28"/>
          <w:lang w:eastAsia="zh-CN"/>
        </w:rPr>
      </w:pPr>
    </w:p>
    <w:p w:rsidR="004B4138" w:rsidRDefault="004B4138" w:rsidP="0019441A">
      <w:pPr>
        <w:spacing w:line="360" w:lineRule="auto"/>
        <w:ind w:firstLine="360"/>
        <w:jc w:val="both"/>
        <w:rPr>
          <w:rFonts w:ascii="Times New Roman" w:hAnsi="Times New Roman" w:cs="Times New Roman"/>
          <w:sz w:val="28"/>
          <w:szCs w:val="28"/>
          <w:lang w:eastAsia="zh-CN"/>
        </w:rPr>
      </w:pPr>
    </w:p>
    <w:p w:rsidR="004B4138" w:rsidRDefault="004B4138" w:rsidP="0019441A">
      <w:pPr>
        <w:spacing w:line="360" w:lineRule="auto"/>
        <w:ind w:firstLine="360"/>
        <w:jc w:val="both"/>
        <w:rPr>
          <w:rFonts w:ascii="Times New Roman" w:hAnsi="Times New Roman" w:cs="Times New Roman"/>
          <w:sz w:val="28"/>
          <w:szCs w:val="28"/>
          <w:lang w:eastAsia="zh-CN"/>
        </w:rPr>
      </w:pPr>
    </w:p>
    <w:p w:rsidR="004B4138" w:rsidRDefault="004B4138" w:rsidP="0019441A">
      <w:pPr>
        <w:spacing w:line="360" w:lineRule="auto"/>
        <w:ind w:firstLine="360"/>
        <w:jc w:val="both"/>
        <w:rPr>
          <w:rFonts w:ascii="Times New Roman" w:hAnsi="Times New Roman" w:cs="Times New Roman"/>
          <w:sz w:val="28"/>
          <w:szCs w:val="28"/>
          <w:lang w:eastAsia="zh-CN"/>
        </w:rPr>
      </w:pPr>
    </w:p>
    <w:p w:rsidR="004B4138" w:rsidRDefault="004B4138" w:rsidP="0019441A">
      <w:pPr>
        <w:spacing w:line="360" w:lineRule="auto"/>
        <w:ind w:firstLine="360"/>
        <w:jc w:val="both"/>
        <w:rPr>
          <w:rFonts w:ascii="Times New Roman" w:hAnsi="Times New Roman" w:cs="Times New Roman"/>
          <w:sz w:val="28"/>
          <w:szCs w:val="28"/>
          <w:lang w:eastAsia="zh-CN"/>
        </w:rPr>
      </w:pPr>
    </w:p>
    <w:p w:rsidR="004B4138" w:rsidRDefault="004B4138" w:rsidP="0019441A">
      <w:pPr>
        <w:spacing w:line="360" w:lineRule="auto"/>
        <w:ind w:firstLine="360"/>
        <w:jc w:val="both"/>
        <w:rPr>
          <w:rFonts w:ascii="Times New Roman" w:hAnsi="Times New Roman" w:cs="Times New Roman"/>
          <w:sz w:val="28"/>
          <w:szCs w:val="28"/>
          <w:lang w:eastAsia="zh-CN"/>
        </w:rPr>
      </w:pPr>
    </w:p>
    <w:p w:rsidR="004B4138" w:rsidRDefault="004B4138" w:rsidP="0019441A">
      <w:pPr>
        <w:spacing w:line="360" w:lineRule="auto"/>
        <w:ind w:firstLine="360"/>
        <w:jc w:val="both"/>
        <w:rPr>
          <w:rFonts w:ascii="Times New Roman" w:hAnsi="Times New Roman" w:cs="Times New Roman"/>
          <w:sz w:val="28"/>
          <w:szCs w:val="28"/>
          <w:lang w:eastAsia="zh-CN"/>
        </w:rPr>
      </w:pPr>
    </w:p>
    <w:p w:rsidR="004B4138" w:rsidRDefault="004B4138" w:rsidP="0019441A">
      <w:pPr>
        <w:spacing w:line="360" w:lineRule="auto"/>
        <w:ind w:firstLine="360"/>
        <w:jc w:val="both"/>
        <w:rPr>
          <w:rFonts w:ascii="Times New Roman" w:hAnsi="Times New Roman" w:cs="Times New Roman"/>
          <w:sz w:val="28"/>
          <w:szCs w:val="28"/>
          <w:lang w:eastAsia="zh-CN"/>
        </w:rPr>
      </w:pPr>
    </w:p>
    <w:p w:rsidR="004B4138" w:rsidRDefault="004B4138" w:rsidP="0019441A">
      <w:pPr>
        <w:spacing w:line="360" w:lineRule="auto"/>
        <w:ind w:firstLine="360"/>
        <w:jc w:val="both"/>
        <w:rPr>
          <w:rFonts w:ascii="Times New Roman" w:hAnsi="Times New Roman" w:cs="Times New Roman"/>
          <w:sz w:val="28"/>
          <w:szCs w:val="28"/>
          <w:lang w:eastAsia="zh-CN"/>
        </w:rPr>
      </w:pPr>
    </w:p>
    <w:p w:rsidR="004B4138" w:rsidRDefault="004B4138" w:rsidP="0019441A">
      <w:pPr>
        <w:spacing w:line="360" w:lineRule="auto"/>
        <w:ind w:firstLine="360"/>
        <w:jc w:val="both"/>
        <w:rPr>
          <w:rFonts w:ascii="Times New Roman" w:hAnsi="Times New Roman" w:cs="Times New Roman"/>
          <w:sz w:val="28"/>
          <w:szCs w:val="28"/>
          <w:lang w:eastAsia="zh-CN"/>
        </w:rPr>
      </w:pPr>
    </w:p>
    <w:p w:rsidR="004B4138" w:rsidRDefault="004B4138" w:rsidP="0019441A">
      <w:pPr>
        <w:spacing w:line="360" w:lineRule="auto"/>
        <w:ind w:firstLine="360"/>
        <w:jc w:val="both"/>
        <w:rPr>
          <w:rFonts w:ascii="Times New Roman" w:hAnsi="Times New Roman" w:cs="Times New Roman"/>
          <w:sz w:val="28"/>
          <w:szCs w:val="28"/>
          <w:lang w:eastAsia="zh-CN"/>
        </w:rPr>
      </w:pPr>
    </w:p>
    <w:p w:rsidR="004B4138" w:rsidRDefault="004B4138" w:rsidP="0019441A">
      <w:pPr>
        <w:spacing w:line="360" w:lineRule="auto"/>
        <w:ind w:firstLine="360"/>
        <w:jc w:val="both"/>
        <w:rPr>
          <w:rFonts w:ascii="Times New Roman" w:hAnsi="Times New Roman" w:cs="Times New Roman"/>
          <w:sz w:val="28"/>
          <w:szCs w:val="28"/>
          <w:lang w:eastAsia="zh-CN"/>
        </w:rPr>
      </w:pPr>
    </w:p>
    <w:p w:rsidR="004B4138" w:rsidRPr="00047EF0" w:rsidRDefault="004B4138" w:rsidP="0019441A">
      <w:pPr>
        <w:spacing w:line="360" w:lineRule="auto"/>
        <w:ind w:firstLine="360"/>
        <w:jc w:val="both"/>
        <w:rPr>
          <w:rFonts w:ascii="Times New Roman" w:hAnsi="Times New Roman" w:cs="Times New Roman"/>
          <w:sz w:val="28"/>
          <w:szCs w:val="28"/>
          <w:lang w:eastAsia="zh-CN"/>
        </w:rPr>
      </w:pPr>
    </w:p>
    <w:p w:rsidR="003C7EC8" w:rsidRDefault="003C7EC8" w:rsidP="0019441A">
      <w:pPr>
        <w:spacing w:line="360" w:lineRule="auto"/>
        <w:jc w:val="both"/>
        <w:rPr>
          <w:rFonts w:ascii="Times New Roman" w:hAnsi="Times New Roman" w:cs="Times New Roman"/>
          <w:b/>
          <w:sz w:val="28"/>
          <w:szCs w:val="28"/>
        </w:rPr>
      </w:pPr>
    </w:p>
    <w:p w:rsidR="009248FD" w:rsidRPr="00047EF0" w:rsidRDefault="009248FD" w:rsidP="0019441A">
      <w:pPr>
        <w:spacing w:line="360" w:lineRule="auto"/>
        <w:jc w:val="both"/>
        <w:rPr>
          <w:rFonts w:ascii="Times New Roman" w:hAnsi="Times New Roman" w:cs="Times New Roman"/>
          <w:b/>
          <w:sz w:val="28"/>
          <w:szCs w:val="28"/>
        </w:rPr>
      </w:pPr>
      <w:r w:rsidRPr="00047EF0">
        <w:rPr>
          <w:rFonts w:ascii="Times New Roman" w:hAnsi="Times New Roman" w:cs="Times New Roman"/>
          <w:b/>
          <w:sz w:val="28"/>
          <w:szCs w:val="28"/>
        </w:rPr>
        <w:lastRenderedPageBreak/>
        <w:t xml:space="preserve">Глава </w:t>
      </w:r>
      <w:r w:rsidRPr="00047EF0">
        <w:rPr>
          <w:rFonts w:ascii="Times New Roman" w:hAnsi="Times New Roman" w:cs="Times New Roman"/>
          <w:b/>
          <w:sz w:val="28"/>
          <w:szCs w:val="28"/>
          <w:lang w:val="en-US"/>
        </w:rPr>
        <w:t>II</w:t>
      </w:r>
      <w:r w:rsidRPr="00047EF0">
        <w:rPr>
          <w:rFonts w:ascii="Times New Roman" w:hAnsi="Times New Roman" w:cs="Times New Roman"/>
          <w:b/>
          <w:sz w:val="28"/>
          <w:szCs w:val="28"/>
        </w:rPr>
        <w:t>.  Влияние китайской культуры на формирование тангутской письменной традиции.</w:t>
      </w:r>
    </w:p>
    <w:p w:rsidR="009248FD" w:rsidRPr="00047EF0" w:rsidRDefault="009248FD" w:rsidP="00BD2148">
      <w:pPr>
        <w:pStyle w:val="a3"/>
        <w:numPr>
          <w:ilvl w:val="0"/>
          <w:numId w:val="10"/>
        </w:numPr>
        <w:spacing w:line="360" w:lineRule="auto"/>
        <w:jc w:val="both"/>
        <w:rPr>
          <w:rFonts w:ascii="Times New Roman" w:hAnsi="Times New Roman" w:cs="Times New Roman"/>
          <w:b/>
          <w:sz w:val="28"/>
          <w:szCs w:val="28"/>
        </w:rPr>
      </w:pPr>
      <w:r w:rsidRPr="00047EF0">
        <w:rPr>
          <w:rFonts w:ascii="Times New Roman" w:hAnsi="Times New Roman" w:cs="Times New Roman"/>
          <w:b/>
          <w:sz w:val="28"/>
          <w:szCs w:val="28"/>
        </w:rPr>
        <w:t>Китайская иероглифическая письменность как элемент дальневосточной культуры.</w:t>
      </w:r>
    </w:p>
    <w:p w:rsidR="009248FD" w:rsidRPr="00047EF0" w:rsidRDefault="009248FD" w:rsidP="0019441A">
      <w:pPr>
        <w:spacing w:line="360" w:lineRule="auto"/>
        <w:jc w:val="both"/>
        <w:rPr>
          <w:rFonts w:ascii="Times New Roman" w:hAnsi="Times New Roman" w:cs="Times New Roman"/>
          <w:sz w:val="28"/>
          <w:szCs w:val="28"/>
        </w:rPr>
      </w:pPr>
    </w:p>
    <w:p w:rsidR="007807E1" w:rsidRPr="00047EF0" w:rsidRDefault="007807E1" w:rsidP="00BD2148">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Говоря о культуре тангутов необходимо упомянуть, что одним из ее наиболее важных достижений является создание системы письма, которая была создана на основе китайской иероглифики, и, на сегодняшний день, считается одной из сложнейших в мире. В связи с этим, прежде чем говорить про собственно тангутскую письменную традицию, необходимо, для начала, рассказать о китайской письменной традиции, которая оказала влияние на формирование не только тангутской, но и многих других систем письма в Восточной Азии, главным образом, Кореи и Японии.</w:t>
      </w:r>
    </w:p>
    <w:p w:rsidR="009C289A" w:rsidRPr="00047EF0" w:rsidRDefault="009248FD" w:rsidP="009C289A">
      <w:pPr>
        <w:pStyle w:val="ab"/>
        <w:spacing w:line="360" w:lineRule="auto"/>
        <w:ind w:firstLine="705"/>
        <w:jc w:val="both"/>
        <w:rPr>
          <w:rFonts w:ascii="Times New Roman" w:hAnsi="Times New Roman" w:cs="Times New Roman"/>
          <w:sz w:val="28"/>
          <w:szCs w:val="28"/>
        </w:rPr>
      </w:pPr>
      <w:r w:rsidRPr="00047EF0">
        <w:rPr>
          <w:rFonts w:ascii="Times New Roman" w:hAnsi="Times New Roman" w:cs="Times New Roman"/>
          <w:sz w:val="28"/>
          <w:szCs w:val="28"/>
        </w:rPr>
        <w:t xml:space="preserve">Китайская письменность является иероглифической, т.е., каждый письменный знак  обозначает отдельное понятие. </w:t>
      </w:r>
      <w:r w:rsidR="003B2824" w:rsidRPr="00047EF0">
        <w:rPr>
          <w:rFonts w:ascii="Times New Roman" w:hAnsi="Times New Roman" w:cs="Times New Roman"/>
          <w:sz w:val="28"/>
          <w:szCs w:val="28"/>
        </w:rPr>
        <w:t xml:space="preserve">Китайская иероглифическая письменность возникла, </w:t>
      </w:r>
      <w:r w:rsidR="007C3362" w:rsidRPr="00047EF0">
        <w:rPr>
          <w:rFonts w:ascii="Times New Roman" w:hAnsi="Times New Roman" w:cs="Times New Roman"/>
          <w:sz w:val="28"/>
          <w:szCs w:val="28"/>
        </w:rPr>
        <w:t xml:space="preserve">в </w:t>
      </w:r>
      <w:r w:rsidR="00A617DC" w:rsidRPr="00047EF0">
        <w:rPr>
          <w:rFonts w:ascii="Times New Roman" w:hAnsi="Times New Roman" w:cs="Times New Roman"/>
          <w:sz w:val="28"/>
          <w:szCs w:val="28"/>
        </w:rPr>
        <w:t>III-IV тысячелетии до нашей эры</w:t>
      </w:r>
      <w:r w:rsidR="00EE47AF" w:rsidRPr="00047EF0">
        <w:rPr>
          <w:rFonts w:ascii="Times New Roman" w:hAnsi="Times New Roman" w:cs="Times New Roman"/>
          <w:sz w:val="28"/>
          <w:szCs w:val="28"/>
        </w:rPr>
        <w:t>, предположительно,</w:t>
      </w:r>
      <w:r w:rsidR="00A617DC" w:rsidRPr="00047EF0">
        <w:rPr>
          <w:rFonts w:ascii="Times New Roman" w:hAnsi="Times New Roman" w:cs="Times New Roman"/>
          <w:sz w:val="28"/>
          <w:szCs w:val="28"/>
        </w:rPr>
        <w:t xml:space="preserve"> на основе рисуночного письма,</w:t>
      </w:r>
      <w:r w:rsidR="007C3362" w:rsidRPr="00047EF0">
        <w:rPr>
          <w:rFonts w:ascii="Times New Roman" w:hAnsi="Times New Roman" w:cs="Times New Roman"/>
          <w:sz w:val="28"/>
          <w:szCs w:val="28"/>
        </w:rPr>
        <w:t xml:space="preserve"> и </w:t>
      </w:r>
      <w:proofErr w:type="gramStart"/>
      <w:r w:rsidR="007C3362" w:rsidRPr="00047EF0">
        <w:rPr>
          <w:rFonts w:ascii="Times New Roman" w:hAnsi="Times New Roman" w:cs="Times New Roman"/>
          <w:sz w:val="28"/>
          <w:szCs w:val="28"/>
        </w:rPr>
        <w:t>используется по сей</w:t>
      </w:r>
      <w:proofErr w:type="gramEnd"/>
      <w:r w:rsidR="007C3362" w:rsidRPr="00047EF0">
        <w:rPr>
          <w:rFonts w:ascii="Times New Roman" w:hAnsi="Times New Roman" w:cs="Times New Roman"/>
          <w:sz w:val="28"/>
          <w:szCs w:val="28"/>
        </w:rPr>
        <w:t xml:space="preserve"> день.</w:t>
      </w:r>
      <w:r w:rsidR="00EE47AF" w:rsidRPr="00047EF0">
        <w:rPr>
          <w:rFonts w:ascii="Times New Roman" w:hAnsi="Times New Roman" w:cs="Times New Roman"/>
          <w:sz w:val="28"/>
          <w:szCs w:val="28"/>
        </w:rPr>
        <w:t xml:space="preserve"> «Китайская традиция признает как бы два самостоятельных вида национального письм</w:t>
      </w:r>
      <w:proofErr w:type="gramStart"/>
      <w:r w:rsidR="00EE47AF" w:rsidRPr="00047EF0">
        <w:rPr>
          <w:rFonts w:ascii="Times New Roman" w:hAnsi="Times New Roman" w:cs="Times New Roman"/>
          <w:sz w:val="28"/>
          <w:szCs w:val="28"/>
        </w:rPr>
        <w:t>а-</w:t>
      </w:r>
      <w:proofErr w:type="gramEnd"/>
      <w:r w:rsidR="00EE47AF" w:rsidRPr="00047EF0">
        <w:rPr>
          <w:rFonts w:ascii="Times New Roman" w:hAnsi="Times New Roman" w:cs="Times New Roman"/>
          <w:sz w:val="28"/>
          <w:szCs w:val="28"/>
        </w:rPr>
        <w:t xml:space="preserve"> триграммы и собственно иероглифику. Хотя триграммы никогда, насколько это известно, не использовались в письменной практике, именно с ними связывается начало местной письменной культуры»</w:t>
      </w:r>
      <w:r w:rsidR="00EE47AF" w:rsidRPr="00047EF0">
        <w:rPr>
          <w:rStyle w:val="a7"/>
          <w:rFonts w:ascii="Times New Roman" w:hAnsi="Times New Roman" w:cs="Times New Roman"/>
          <w:sz w:val="28"/>
          <w:szCs w:val="28"/>
        </w:rPr>
        <w:footnoteReference w:id="53"/>
      </w:r>
      <w:r w:rsidR="00EE47AF" w:rsidRPr="00047EF0">
        <w:rPr>
          <w:rFonts w:ascii="Times New Roman" w:hAnsi="Times New Roman" w:cs="Times New Roman"/>
          <w:sz w:val="28"/>
          <w:szCs w:val="28"/>
        </w:rPr>
        <w:t>. Изобретение Восьми триграмм (кит. ба</w:t>
      </w:r>
      <w:r w:rsidR="00FB1D5E" w:rsidRPr="00047EF0">
        <w:rPr>
          <w:rFonts w:ascii="Times New Roman" w:hAnsi="Times New Roman" w:cs="Times New Roman"/>
          <w:sz w:val="28"/>
          <w:szCs w:val="28"/>
        </w:rPr>
        <w:t xml:space="preserve"> гуа</w:t>
      </w:r>
      <w:r w:rsidR="00EE47AF" w:rsidRPr="00047EF0">
        <w:rPr>
          <w:rFonts w:ascii="Times New Roman" w:hAnsi="Times New Roman" w:cs="Times New Roman"/>
          <w:sz w:val="28"/>
          <w:szCs w:val="28"/>
        </w:rPr>
        <w:t xml:space="preserve"> </w:t>
      </w:r>
      <w:r w:rsidR="00EE47AF" w:rsidRPr="00047EF0">
        <w:rPr>
          <w:rFonts w:ascii="Times New Roman" w:hAnsi="Times New Roman" w:cs="Times New Roman"/>
          <w:sz w:val="28"/>
          <w:szCs w:val="28"/>
        </w:rPr>
        <w:t>八卦</w:t>
      </w:r>
      <w:r w:rsidR="00EE47AF" w:rsidRPr="00047EF0">
        <w:rPr>
          <w:rFonts w:ascii="Times New Roman" w:hAnsi="Times New Roman" w:cs="Times New Roman"/>
          <w:sz w:val="28"/>
          <w:szCs w:val="28"/>
        </w:rPr>
        <w:t>)  приписывается легендарному древнекитайскому совершенномудрому правителю Фу Си</w:t>
      </w:r>
      <w:proofErr w:type="gramStart"/>
      <w:r w:rsidR="00EE47AF" w:rsidRPr="00047EF0">
        <w:rPr>
          <w:rFonts w:ascii="Times New Roman" w:hAnsi="Times New Roman" w:cs="Times New Roman"/>
          <w:sz w:val="28"/>
          <w:szCs w:val="28"/>
        </w:rPr>
        <w:t xml:space="preserve"> (</w:t>
      </w:r>
      <w:r w:rsidR="00EE47AF" w:rsidRPr="00047EF0">
        <w:rPr>
          <w:rFonts w:ascii="Times New Roman" w:hAnsi="Times New Roman" w:cs="Times New Roman"/>
          <w:sz w:val="28"/>
          <w:szCs w:val="28"/>
        </w:rPr>
        <w:t>伏羲</w:t>
      </w:r>
      <w:r w:rsidR="00EE47AF" w:rsidRPr="00047EF0">
        <w:rPr>
          <w:rFonts w:ascii="Times New Roman" w:hAnsi="Times New Roman" w:cs="Times New Roman"/>
          <w:sz w:val="28"/>
          <w:szCs w:val="28"/>
        </w:rPr>
        <w:t xml:space="preserve">) </w:t>
      </w:r>
      <w:proofErr w:type="gramEnd"/>
      <w:r w:rsidR="00EE47AF" w:rsidRPr="00047EF0">
        <w:rPr>
          <w:rFonts w:ascii="Times New Roman" w:hAnsi="Times New Roman" w:cs="Times New Roman"/>
          <w:sz w:val="28"/>
          <w:szCs w:val="28"/>
        </w:rPr>
        <w:t>жившему около пяти тысяч лет назад. По легенде, Фу Си создал восем</w:t>
      </w:r>
      <w:r w:rsidR="00FB1D5E" w:rsidRPr="00047EF0">
        <w:rPr>
          <w:rFonts w:ascii="Times New Roman" w:hAnsi="Times New Roman" w:cs="Times New Roman"/>
          <w:sz w:val="28"/>
          <w:szCs w:val="28"/>
        </w:rPr>
        <w:t>ь триграмм, рассматривая узор на</w:t>
      </w:r>
      <w:r w:rsidR="00EE47AF" w:rsidRPr="00047EF0">
        <w:rPr>
          <w:rFonts w:ascii="Times New Roman" w:hAnsi="Times New Roman" w:cs="Times New Roman"/>
          <w:sz w:val="28"/>
          <w:szCs w:val="28"/>
        </w:rPr>
        <w:t xml:space="preserve"> черепашьем панцире. Согласно другой версии, когда рассматривал </w:t>
      </w:r>
      <w:r w:rsidR="005E66F5" w:rsidRPr="00047EF0">
        <w:rPr>
          <w:rFonts w:ascii="Times New Roman" w:hAnsi="Times New Roman" w:cs="Times New Roman"/>
          <w:sz w:val="28"/>
          <w:szCs w:val="28"/>
        </w:rPr>
        <w:t>птичьи следы на берегу реки. Сами</w:t>
      </w:r>
      <w:proofErr w:type="gramStart"/>
      <w:r w:rsidR="005E66F5" w:rsidRPr="00047EF0">
        <w:rPr>
          <w:rFonts w:ascii="Times New Roman" w:hAnsi="Times New Roman" w:cs="Times New Roman"/>
          <w:sz w:val="28"/>
          <w:szCs w:val="28"/>
        </w:rPr>
        <w:t xml:space="preserve"> В</w:t>
      </w:r>
      <w:proofErr w:type="gramEnd"/>
      <w:r w:rsidR="005E66F5" w:rsidRPr="00047EF0">
        <w:rPr>
          <w:rFonts w:ascii="Times New Roman" w:hAnsi="Times New Roman" w:cs="Times New Roman"/>
          <w:sz w:val="28"/>
          <w:szCs w:val="28"/>
        </w:rPr>
        <w:t xml:space="preserve">осемь триграмм представляют собой восемь комбинаций из </w:t>
      </w:r>
      <w:r w:rsidR="005E66F5" w:rsidRPr="00047EF0">
        <w:rPr>
          <w:rFonts w:ascii="Times New Roman" w:hAnsi="Times New Roman" w:cs="Times New Roman"/>
          <w:sz w:val="28"/>
          <w:szCs w:val="28"/>
        </w:rPr>
        <w:lastRenderedPageBreak/>
        <w:t>сплошных и прерывистых горизонтальных линий. Каждая триграмма соответствует одному из восьми природных явлений</w:t>
      </w:r>
      <w:r w:rsidR="00525CF3" w:rsidRPr="00047EF0">
        <w:rPr>
          <w:rFonts w:ascii="Times New Roman" w:hAnsi="Times New Roman" w:cs="Times New Roman"/>
          <w:sz w:val="28"/>
          <w:szCs w:val="28"/>
        </w:rPr>
        <w:t xml:space="preserve"> и одной из восьми сторон света</w:t>
      </w:r>
      <w:r w:rsidR="005E66F5" w:rsidRPr="00047EF0">
        <w:rPr>
          <w:rFonts w:ascii="Times New Roman" w:hAnsi="Times New Roman" w:cs="Times New Roman"/>
          <w:sz w:val="28"/>
          <w:szCs w:val="28"/>
        </w:rPr>
        <w:t>: огонь</w:t>
      </w:r>
      <w:r w:rsidR="00525CF3" w:rsidRPr="00047EF0">
        <w:rPr>
          <w:rFonts w:ascii="Times New Roman" w:hAnsi="Times New Roman" w:cs="Times New Roman"/>
          <w:sz w:val="28"/>
          <w:szCs w:val="28"/>
        </w:rPr>
        <w:t>-ли-восток</w:t>
      </w:r>
      <w:r w:rsidR="005E66F5" w:rsidRPr="00047EF0">
        <w:rPr>
          <w:rFonts w:ascii="Times New Roman" w:hAnsi="Times New Roman" w:cs="Times New Roman"/>
          <w:sz w:val="28"/>
          <w:szCs w:val="28"/>
        </w:rPr>
        <w:t>, вода</w:t>
      </w:r>
      <w:r w:rsidR="00525CF3" w:rsidRPr="00047EF0">
        <w:rPr>
          <w:rFonts w:ascii="Times New Roman" w:hAnsi="Times New Roman" w:cs="Times New Roman"/>
          <w:sz w:val="28"/>
          <w:szCs w:val="28"/>
        </w:rPr>
        <w:t>-кань-запад</w:t>
      </w:r>
      <w:r w:rsidR="005E66F5" w:rsidRPr="00047EF0">
        <w:rPr>
          <w:rFonts w:ascii="Times New Roman" w:hAnsi="Times New Roman" w:cs="Times New Roman"/>
          <w:sz w:val="28"/>
          <w:szCs w:val="28"/>
        </w:rPr>
        <w:t>, гора</w:t>
      </w:r>
      <w:r w:rsidR="00525CF3" w:rsidRPr="00047EF0">
        <w:rPr>
          <w:rFonts w:ascii="Times New Roman" w:hAnsi="Times New Roman" w:cs="Times New Roman"/>
          <w:sz w:val="28"/>
          <w:szCs w:val="28"/>
        </w:rPr>
        <w:t>-гэнь-северо-запад</w:t>
      </w:r>
      <w:r w:rsidR="005E66F5" w:rsidRPr="00047EF0">
        <w:rPr>
          <w:rFonts w:ascii="Times New Roman" w:hAnsi="Times New Roman" w:cs="Times New Roman"/>
          <w:sz w:val="28"/>
          <w:szCs w:val="28"/>
        </w:rPr>
        <w:t>, земля</w:t>
      </w:r>
      <w:r w:rsidR="00525CF3" w:rsidRPr="00047EF0">
        <w:rPr>
          <w:rFonts w:ascii="Times New Roman" w:hAnsi="Times New Roman" w:cs="Times New Roman"/>
          <w:sz w:val="28"/>
          <w:szCs w:val="28"/>
        </w:rPr>
        <w:t>-кунь-север,</w:t>
      </w:r>
      <w:r w:rsidR="005E66F5" w:rsidRPr="00047EF0">
        <w:rPr>
          <w:rFonts w:ascii="Times New Roman" w:hAnsi="Times New Roman" w:cs="Times New Roman"/>
          <w:sz w:val="28"/>
          <w:szCs w:val="28"/>
        </w:rPr>
        <w:t xml:space="preserve"> болото</w:t>
      </w:r>
      <w:r w:rsidR="00525CF3" w:rsidRPr="00047EF0">
        <w:rPr>
          <w:rFonts w:ascii="Times New Roman" w:hAnsi="Times New Roman" w:cs="Times New Roman"/>
          <w:sz w:val="28"/>
          <w:szCs w:val="28"/>
        </w:rPr>
        <w:t xml:space="preserve"> (водоъем</w:t>
      </w:r>
      <w:proofErr w:type="gramStart"/>
      <w:r w:rsidR="00525CF3" w:rsidRPr="00047EF0">
        <w:rPr>
          <w:rFonts w:ascii="Times New Roman" w:hAnsi="Times New Roman" w:cs="Times New Roman"/>
          <w:sz w:val="28"/>
          <w:szCs w:val="28"/>
        </w:rPr>
        <w:t>)-</w:t>
      </w:r>
      <w:proofErr w:type="gramEnd"/>
      <w:r w:rsidR="00525CF3" w:rsidRPr="00047EF0">
        <w:rPr>
          <w:rFonts w:ascii="Times New Roman" w:hAnsi="Times New Roman" w:cs="Times New Roman"/>
          <w:sz w:val="28"/>
          <w:szCs w:val="28"/>
        </w:rPr>
        <w:t>дуй-юго-восток</w:t>
      </w:r>
      <w:r w:rsidR="005E66F5" w:rsidRPr="00047EF0">
        <w:rPr>
          <w:rFonts w:ascii="Times New Roman" w:hAnsi="Times New Roman" w:cs="Times New Roman"/>
          <w:sz w:val="28"/>
          <w:szCs w:val="28"/>
        </w:rPr>
        <w:t>, гром</w:t>
      </w:r>
      <w:r w:rsidR="00525CF3" w:rsidRPr="00047EF0">
        <w:rPr>
          <w:rFonts w:ascii="Times New Roman" w:hAnsi="Times New Roman" w:cs="Times New Roman"/>
          <w:sz w:val="28"/>
          <w:szCs w:val="28"/>
        </w:rPr>
        <w:t>-чжэнь-северо-восток</w:t>
      </w:r>
      <w:r w:rsidR="005E66F5" w:rsidRPr="00047EF0">
        <w:rPr>
          <w:rFonts w:ascii="Times New Roman" w:hAnsi="Times New Roman" w:cs="Times New Roman"/>
          <w:sz w:val="28"/>
          <w:szCs w:val="28"/>
        </w:rPr>
        <w:t>, ветер</w:t>
      </w:r>
      <w:r w:rsidR="00525CF3" w:rsidRPr="00047EF0">
        <w:rPr>
          <w:rFonts w:ascii="Times New Roman" w:hAnsi="Times New Roman" w:cs="Times New Roman"/>
          <w:sz w:val="28"/>
          <w:szCs w:val="28"/>
        </w:rPr>
        <w:t>-сюнь-юго-запад</w:t>
      </w:r>
      <w:r w:rsidR="005E66F5" w:rsidRPr="00047EF0">
        <w:rPr>
          <w:rFonts w:ascii="Times New Roman" w:hAnsi="Times New Roman" w:cs="Times New Roman"/>
          <w:sz w:val="28"/>
          <w:szCs w:val="28"/>
        </w:rPr>
        <w:t xml:space="preserve"> и небо</w:t>
      </w:r>
      <w:r w:rsidR="00525CF3" w:rsidRPr="00047EF0">
        <w:rPr>
          <w:rFonts w:ascii="Times New Roman" w:hAnsi="Times New Roman" w:cs="Times New Roman"/>
          <w:sz w:val="28"/>
          <w:szCs w:val="28"/>
        </w:rPr>
        <w:t>-цянь-юг</w:t>
      </w:r>
      <w:r w:rsidR="005E66F5" w:rsidRPr="00047EF0">
        <w:rPr>
          <w:rFonts w:ascii="Times New Roman" w:hAnsi="Times New Roman" w:cs="Times New Roman"/>
          <w:sz w:val="28"/>
          <w:szCs w:val="28"/>
        </w:rPr>
        <w:t>. Комбинируя между собой, восемь триграмм образуют шестьдесят четыре гексаграммы, которые соответствуют 6</w:t>
      </w:r>
      <w:r w:rsidR="003A2BF6" w:rsidRPr="00047EF0">
        <w:rPr>
          <w:rFonts w:ascii="Times New Roman" w:hAnsi="Times New Roman" w:cs="Times New Roman"/>
          <w:sz w:val="28"/>
          <w:szCs w:val="28"/>
        </w:rPr>
        <w:t xml:space="preserve">4 возможным жизненным ситуациям. </w:t>
      </w:r>
      <w:proofErr w:type="gramStart"/>
      <w:r w:rsidR="003A2BF6" w:rsidRPr="00047EF0">
        <w:rPr>
          <w:rFonts w:ascii="Times New Roman" w:hAnsi="Times New Roman" w:cs="Times New Roman"/>
          <w:sz w:val="28"/>
          <w:szCs w:val="28"/>
        </w:rPr>
        <w:t>Манипуляции</w:t>
      </w:r>
      <w:proofErr w:type="gramEnd"/>
      <w:r w:rsidR="003A2BF6" w:rsidRPr="00047EF0">
        <w:rPr>
          <w:rFonts w:ascii="Times New Roman" w:hAnsi="Times New Roman" w:cs="Times New Roman"/>
          <w:sz w:val="28"/>
          <w:szCs w:val="28"/>
        </w:rPr>
        <w:t xml:space="preserve"> совершаемые 64 гексаграммами </w:t>
      </w:r>
      <w:r w:rsidR="005E66F5" w:rsidRPr="00047EF0">
        <w:rPr>
          <w:rFonts w:ascii="Times New Roman" w:hAnsi="Times New Roman" w:cs="Times New Roman"/>
          <w:sz w:val="28"/>
          <w:szCs w:val="28"/>
        </w:rPr>
        <w:t xml:space="preserve">лежат в основе гадания по Канону Перемен (кит. И цзин </w:t>
      </w:r>
      <w:r w:rsidR="005E66F5" w:rsidRPr="00047EF0">
        <w:rPr>
          <w:rFonts w:ascii="Times New Roman" w:hAnsi="Times New Roman" w:cs="Times New Roman"/>
          <w:sz w:val="28"/>
          <w:szCs w:val="28"/>
        </w:rPr>
        <w:t>易經</w:t>
      </w:r>
      <w:r w:rsidR="005E66F5" w:rsidRPr="00047EF0">
        <w:rPr>
          <w:rFonts w:ascii="Times New Roman" w:hAnsi="Times New Roman" w:cs="Times New Roman"/>
          <w:sz w:val="28"/>
          <w:szCs w:val="28"/>
        </w:rPr>
        <w:t xml:space="preserve">). </w:t>
      </w:r>
    </w:p>
    <w:p w:rsidR="00D05D3C" w:rsidRPr="00047EF0" w:rsidRDefault="00AB2A17" w:rsidP="009C289A">
      <w:pPr>
        <w:pStyle w:val="ab"/>
        <w:spacing w:line="360" w:lineRule="auto"/>
        <w:ind w:firstLine="705"/>
        <w:jc w:val="both"/>
        <w:rPr>
          <w:rFonts w:ascii="Times New Roman" w:hAnsi="Times New Roman" w:cs="Times New Roman"/>
          <w:sz w:val="28"/>
          <w:szCs w:val="28"/>
        </w:rPr>
      </w:pPr>
      <w:proofErr w:type="gramStart"/>
      <w:r w:rsidRPr="00047EF0">
        <w:rPr>
          <w:rFonts w:ascii="Times New Roman" w:hAnsi="Times New Roman" w:cs="Times New Roman"/>
          <w:sz w:val="28"/>
          <w:szCs w:val="28"/>
        </w:rPr>
        <w:t xml:space="preserve">Изобретение </w:t>
      </w:r>
      <w:r w:rsidR="003A2BF6" w:rsidRPr="00047EF0">
        <w:rPr>
          <w:rFonts w:ascii="Times New Roman" w:hAnsi="Times New Roman" w:cs="Times New Roman"/>
          <w:sz w:val="28"/>
          <w:szCs w:val="28"/>
        </w:rPr>
        <w:t>самой иероглифической письменности приписывается четырехглазому Цзан Цзэ,</w:t>
      </w:r>
      <w:r w:rsidR="00FB1D5E" w:rsidRPr="00047EF0">
        <w:rPr>
          <w:rFonts w:ascii="Times New Roman" w:hAnsi="Times New Roman" w:cs="Times New Roman"/>
          <w:sz w:val="28"/>
          <w:szCs w:val="28"/>
        </w:rPr>
        <w:t xml:space="preserve"> мифическому персонажу,</w:t>
      </w:r>
      <w:r w:rsidR="003A2BF6" w:rsidRPr="00047EF0">
        <w:rPr>
          <w:rFonts w:ascii="Times New Roman" w:hAnsi="Times New Roman" w:cs="Times New Roman"/>
          <w:sz w:val="28"/>
          <w:szCs w:val="28"/>
        </w:rPr>
        <w:t xml:space="preserve"> который был главным министром другого совершенномудрого правителя Хуан-ди (кит.</w:t>
      </w:r>
      <w:proofErr w:type="gramEnd"/>
      <w:r w:rsidR="003A2BF6" w:rsidRPr="00047EF0">
        <w:rPr>
          <w:rFonts w:ascii="Times New Roman" w:hAnsi="Times New Roman" w:cs="Times New Roman"/>
          <w:sz w:val="28"/>
          <w:szCs w:val="28"/>
        </w:rPr>
        <w:t xml:space="preserve"> «Желтый император» </w:t>
      </w:r>
      <w:r w:rsidR="003A2BF6" w:rsidRPr="00047EF0">
        <w:rPr>
          <w:rFonts w:ascii="Times New Roman" w:hAnsi="Times New Roman" w:cs="Times New Roman"/>
          <w:sz w:val="28"/>
          <w:szCs w:val="28"/>
        </w:rPr>
        <w:t>黄帝</w:t>
      </w:r>
      <w:r w:rsidR="003A2BF6" w:rsidRPr="00047EF0">
        <w:rPr>
          <w:rFonts w:ascii="Times New Roman" w:hAnsi="Times New Roman" w:cs="Times New Roman"/>
          <w:sz w:val="28"/>
          <w:szCs w:val="28"/>
        </w:rPr>
        <w:t>), считающегося легендарным основателем китайской государственности.</w:t>
      </w:r>
      <w:r w:rsidR="005E66F5" w:rsidRPr="00047EF0">
        <w:rPr>
          <w:rFonts w:ascii="Times New Roman" w:hAnsi="Times New Roman" w:cs="Times New Roman"/>
          <w:sz w:val="28"/>
          <w:szCs w:val="28"/>
        </w:rPr>
        <w:t xml:space="preserve">  </w:t>
      </w:r>
      <w:r w:rsidR="00D05D3C" w:rsidRPr="00047EF0">
        <w:rPr>
          <w:rFonts w:ascii="Times New Roman" w:hAnsi="Times New Roman" w:cs="Times New Roman"/>
          <w:sz w:val="28"/>
          <w:szCs w:val="28"/>
        </w:rPr>
        <w:t>«В действительности, китайское иероглифическое письмо  восходит</w:t>
      </w:r>
      <w:r w:rsidR="00FB1D5E" w:rsidRPr="00047EF0">
        <w:rPr>
          <w:rFonts w:ascii="Times New Roman" w:hAnsi="Times New Roman" w:cs="Times New Roman"/>
          <w:sz w:val="28"/>
          <w:szCs w:val="28"/>
        </w:rPr>
        <w:t xml:space="preserve"> к</w:t>
      </w:r>
      <w:r w:rsidR="00D05D3C" w:rsidRPr="00047EF0">
        <w:rPr>
          <w:rFonts w:ascii="Times New Roman" w:hAnsi="Times New Roman" w:cs="Times New Roman"/>
          <w:sz w:val="28"/>
          <w:szCs w:val="28"/>
        </w:rPr>
        <w:t xml:space="preserve">  неолитической эпохе. А одним из ее истоков являются росписи на керамике, где обнаруживаются особые композиционные единиц</w:t>
      </w:r>
      <w:proofErr w:type="gramStart"/>
      <w:r w:rsidR="00D05D3C" w:rsidRPr="00047EF0">
        <w:rPr>
          <w:rFonts w:ascii="Times New Roman" w:hAnsi="Times New Roman" w:cs="Times New Roman"/>
          <w:sz w:val="28"/>
          <w:szCs w:val="28"/>
        </w:rPr>
        <w:t>ы-</w:t>
      </w:r>
      <w:proofErr w:type="gramEnd"/>
      <w:r w:rsidR="00D05D3C" w:rsidRPr="00047EF0">
        <w:rPr>
          <w:rFonts w:ascii="Times New Roman" w:hAnsi="Times New Roman" w:cs="Times New Roman"/>
          <w:sz w:val="28"/>
          <w:szCs w:val="28"/>
        </w:rPr>
        <w:t xml:space="preserve"> кинеграммы (круг, спираль, зигзаг, волнообразная линия), имевшие семантический смысл»</w:t>
      </w:r>
      <w:r w:rsidR="00D05D3C" w:rsidRPr="00047EF0">
        <w:rPr>
          <w:rStyle w:val="a7"/>
          <w:rFonts w:ascii="Times New Roman" w:hAnsi="Times New Roman" w:cs="Times New Roman"/>
          <w:sz w:val="28"/>
          <w:szCs w:val="28"/>
        </w:rPr>
        <w:footnoteReference w:id="54"/>
      </w:r>
      <w:r w:rsidR="00D05D3C" w:rsidRPr="00047EF0">
        <w:rPr>
          <w:rFonts w:ascii="Times New Roman" w:hAnsi="Times New Roman" w:cs="Times New Roman"/>
          <w:sz w:val="28"/>
          <w:szCs w:val="28"/>
        </w:rPr>
        <w:t xml:space="preserve">. </w:t>
      </w:r>
    </w:p>
    <w:p w:rsidR="009248FD" w:rsidRPr="00047EF0" w:rsidRDefault="00FB1D5E" w:rsidP="009C289A">
      <w:pPr>
        <w:pStyle w:val="ab"/>
        <w:spacing w:line="360" w:lineRule="auto"/>
        <w:ind w:firstLine="705"/>
        <w:jc w:val="both"/>
        <w:rPr>
          <w:rFonts w:ascii="Times New Roman" w:hAnsi="Times New Roman" w:cs="Times New Roman"/>
          <w:sz w:val="28"/>
          <w:szCs w:val="28"/>
        </w:rPr>
      </w:pPr>
      <w:r w:rsidRPr="00047EF0">
        <w:rPr>
          <w:rFonts w:ascii="Times New Roman" w:hAnsi="Times New Roman" w:cs="Times New Roman"/>
          <w:sz w:val="28"/>
          <w:szCs w:val="28"/>
        </w:rPr>
        <w:t>Китайская иероглифическая письменность является, поистине, уникальным явлением в мировой истории и культуре</w:t>
      </w:r>
      <w:r w:rsidR="00486787" w:rsidRPr="00047EF0">
        <w:rPr>
          <w:rFonts w:ascii="Times New Roman" w:hAnsi="Times New Roman" w:cs="Times New Roman"/>
          <w:sz w:val="28"/>
          <w:szCs w:val="28"/>
        </w:rPr>
        <w:t xml:space="preserve">, т.к. возникла много тысячелетий назад, дошла до наших дней почти в первозданном виде, с некоторыми изменениями и продолжает оставаться единственной системой записи китайского языка, а также, используется в японском и корейском языках. </w:t>
      </w:r>
      <w:r w:rsidR="007C3362" w:rsidRPr="00047EF0">
        <w:rPr>
          <w:rFonts w:ascii="Times New Roman" w:hAnsi="Times New Roman" w:cs="Times New Roman"/>
          <w:sz w:val="28"/>
          <w:szCs w:val="28"/>
        </w:rPr>
        <w:t xml:space="preserve">«История китайской письменности насчитывает около четырех тысячелетий непрерывной культурной традиции. Эта письменность донесла до нас сведения о богатейшей культуре древнего Китая и сопредельных земель, явила миру рассуждения философов ушедших эпох и красоту </w:t>
      </w:r>
      <w:r w:rsidR="007C3362" w:rsidRPr="00047EF0">
        <w:rPr>
          <w:rFonts w:ascii="Times New Roman" w:hAnsi="Times New Roman" w:cs="Times New Roman"/>
          <w:sz w:val="28"/>
          <w:szCs w:val="28"/>
        </w:rPr>
        <w:lastRenderedPageBreak/>
        <w:t>поэтических откровений древности. Эта письменность и сегодня служит Китаю, великолепно войдя в мир новых скоростей и коммуникаций»</w:t>
      </w:r>
      <w:r w:rsidR="007C3362" w:rsidRPr="00047EF0">
        <w:rPr>
          <w:rStyle w:val="a7"/>
          <w:rFonts w:ascii="Times New Roman" w:hAnsi="Times New Roman" w:cs="Times New Roman"/>
          <w:sz w:val="28"/>
          <w:szCs w:val="28"/>
        </w:rPr>
        <w:footnoteReference w:id="55"/>
      </w:r>
      <w:r w:rsidR="007C3362" w:rsidRPr="00047EF0">
        <w:rPr>
          <w:rFonts w:ascii="Times New Roman" w:hAnsi="Times New Roman" w:cs="Times New Roman"/>
          <w:sz w:val="28"/>
          <w:szCs w:val="28"/>
        </w:rPr>
        <w:t>.</w:t>
      </w:r>
    </w:p>
    <w:p w:rsidR="0085060A" w:rsidRPr="00047EF0" w:rsidRDefault="0085060A" w:rsidP="00223AFF">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Китайские иероглифы делятся на шесть категорий:</w:t>
      </w:r>
    </w:p>
    <w:p w:rsidR="0085060A" w:rsidRPr="00047EF0" w:rsidRDefault="0085060A" w:rsidP="00223AFF">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 </w:t>
      </w:r>
      <w:r w:rsidRPr="00047EF0">
        <w:rPr>
          <w:rFonts w:ascii="Times New Roman" w:hAnsi="Times New Roman" w:cs="Times New Roman"/>
          <w:b/>
          <w:sz w:val="28"/>
          <w:szCs w:val="28"/>
        </w:rPr>
        <w:t>Изобразительные иероглифы или пиктограммы.</w:t>
      </w:r>
      <w:r w:rsidRPr="00047EF0">
        <w:rPr>
          <w:rFonts w:ascii="Times New Roman" w:hAnsi="Times New Roman" w:cs="Times New Roman"/>
          <w:sz w:val="28"/>
          <w:szCs w:val="28"/>
        </w:rPr>
        <w:t xml:space="preserve"> Являются, возможно, самым древним типом иеро</w:t>
      </w:r>
      <w:r w:rsidR="00D82ADA" w:rsidRPr="00047EF0">
        <w:rPr>
          <w:rFonts w:ascii="Times New Roman" w:hAnsi="Times New Roman" w:cs="Times New Roman"/>
          <w:sz w:val="28"/>
          <w:szCs w:val="28"/>
        </w:rPr>
        <w:t>г</w:t>
      </w:r>
      <w:r w:rsidRPr="00047EF0">
        <w:rPr>
          <w:rFonts w:ascii="Times New Roman" w:hAnsi="Times New Roman" w:cs="Times New Roman"/>
          <w:sz w:val="28"/>
          <w:szCs w:val="28"/>
        </w:rPr>
        <w:t>лифов. По сути, представляют собой стилизованные изображения реальных предметов: человек-</w:t>
      </w:r>
      <w:r w:rsidRPr="00047EF0">
        <w:rPr>
          <w:rFonts w:ascii="Times New Roman" w:hAnsi="Times New Roman" w:cs="Times New Roman"/>
          <w:sz w:val="28"/>
          <w:szCs w:val="28"/>
        </w:rPr>
        <w:t>人</w:t>
      </w:r>
      <w:r w:rsidRPr="00047EF0">
        <w:rPr>
          <w:rFonts w:ascii="Times New Roman" w:hAnsi="Times New Roman" w:cs="Times New Roman"/>
          <w:sz w:val="28"/>
          <w:szCs w:val="28"/>
        </w:rPr>
        <w:t xml:space="preserve">, </w:t>
      </w:r>
      <w:r w:rsidR="007B2646" w:rsidRPr="00047EF0">
        <w:rPr>
          <w:rFonts w:ascii="Times New Roman" w:hAnsi="Times New Roman" w:cs="Times New Roman"/>
          <w:sz w:val="28"/>
          <w:szCs w:val="28"/>
        </w:rPr>
        <w:t xml:space="preserve">солнце- </w:t>
      </w:r>
      <w:r w:rsidR="007B2646" w:rsidRPr="00047EF0">
        <w:rPr>
          <w:rFonts w:ascii="Times New Roman" w:hAnsi="Times New Roman" w:cs="Times New Roman"/>
          <w:sz w:val="28"/>
          <w:szCs w:val="28"/>
        </w:rPr>
        <w:t>日</w:t>
      </w:r>
      <w:r w:rsidR="007B2646" w:rsidRPr="00047EF0">
        <w:rPr>
          <w:rFonts w:ascii="Times New Roman" w:hAnsi="Times New Roman" w:cs="Times New Roman"/>
          <w:sz w:val="28"/>
          <w:szCs w:val="28"/>
        </w:rPr>
        <w:t xml:space="preserve">, луна- </w:t>
      </w:r>
      <w:r w:rsidR="007B2646" w:rsidRPr="00047EF0">
        <w:rPr>
          <w:rFonts w:ascii="Times New Roman" w:hAnsi="Times New Roman" w:cs="Times New Roman"/>
          <w:sz w:val="28"/>
          <w:szCs w:val="28"/>
        </w:rPr>
        <w:t>月</w:t>
      </w:r>
      <w:r w:rsidR="007B2646" w:rsidRPr="00047EF0">
        <w:rPr>
          <w:rFonts w:ascii="Times New Roman" w:hAnsi="Times New Roman" w:cs="Times New Roman"/>
          <w:sz w:val="28"/>
          <w:szCs w:val="28"/>
        </w:rPr>
        <w:t xml:space="preserve">, гора- </w:t>
      </w:r>
      <w:r w:rsidR="007B2646" w:rsidRPr="00047EF0">
        <w:rPr>
          <w:rFonts w:ascii="Times New Roman" w:hAnsi="Times New Roman" w:cs="Times New Roman"/>
          <w:sz w:val="28"/>
          <w:szCs w:val="28"/>
        </w:rPr>
        <w:t>山</w:t>
      </w:r>
      <w:r w:rsidR="007B2646" w:rsidRPr="00047EF0">
        <w:rPr>
          <w:rFonts w:ascii="Times New Roman" w:hAnsi="Times New Roman" w:cs="Times New Roman"/>
          <w:sz w:val="28"/>
          <w:szCs w:val="28"/>
        </w:rPr>
        <w:t xml:space="preserve">, птица- </w:t>
      </w:r>
      <w:r w:rsidR="007B2646" w:rsidRPr="00047EF0">
        <w:rPr>
          <w:rFonts w:ascii="Times New Roman" w:hAnsi="Times New Roman" w:cs="Times New Roman"/>
          <w:sz w:val="28"/>
          <w:szCs w:val="28"/>
        </w:rPr>
        <w:t>鳥</w:t>
      </w:r>
      <w:r w:rsidR="007B2646" w:rsidRPr="00047EF0">
        <w:rPr>
          <w:rFonts w:ascii="Times New Roman" w:hAnsi="Times New Roman" w:cs="Times New Roman"/>
          <w:sz w:val="28"/>
          <w:szCs w:val="28"/>
        </w:rPr>
        <w:t xml:space="preserve">, черепаха- </w:t>
      </w:r>
      <w:r w:rsidR="007B2646" w:rsidRPr="00047EF0">
        <w:rPr>
          <w:rFonts w:ascii="Times New Roman" w:hAnsi="Times New Roman" w:cs="Times New Roman"/>
          <w:sz w:val="28"/>
          <w:szCs w:val="28"/>
        </w:rPr>
        <w:t>龜</w:t>
      </w:r>
      <w:r w:rsidR="007B2646" w:rsidRPr="00047EF0">
        <w:rPr>
          <w:rFonts w:ascii="Times New Roman" w:hAnsi="Times New Roman" w:cs="Times New Roman"/>
          <w:sz w:val="28"/>
          <w:szCs w:val="28"/>
        </w:rPr>
        <w:t xml:space="preserve"> и т.д.</w:t>
      </w:r>
    </w:p>
    <w:p w:rsidR="007B2646" w:rsidRPr="00047EF0" w:rsidRDefault="007B2646" w:rsidP="00223AFF">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 </w:t>
      </w:r>
      <w:r w:rsidRPr="00047EF0">
        <w:rPr>
          <w:rFonts w:ascii="Times New Roman" w:hAnsi="Times New Roman" w:cs="Times New Roman"/>
          <w:b/>
          <w:sz w:val="28"/>
          <w:szCs w:val="28"/>
        </w:rPr>
        <w:t xml:space="preserve">Указательные иероглифы. </w:t>
      </w:r>
      <w:r w:rsidRPr="00047EF0">
        <w:rPr>
          <w:rFonts w:ascii="Times New Roman" w:hAnsi="Times New Roman" w:cs="Times New Roman"/>
          <w:sz w:val="28"/>
          <w:szCs w:val="28"/>
        </w:rPr>
        <w:t xml:space="preserve">Предназначены для обозначения абстрактных понятий, в основном, для указания положения в пространстве: верх- </w:t>
      </w:r>
      <w:r w:rsidRPr="00047EF0">
        <w:rPr>
          <w:rFonts w:ascii="Times New Roman" w:hAnsi="Times New Roman" w:cs="Times New Roman"/>
          <w:sz w:val="28"/>
          <w:szCs w:val="28"/>
        </w:rPr>
        <w:t>上</w:t>
      </w:r>
      <w:r w:rsidRPr="00047EF0">
        <w:rPr>
          <w:rFonts w:ascii="Times New Roman" w:hAnsi="Times New Roman" w:cs="Times New Roman"/>
          <w:sz w:val="28"/>
          <w:szCs w:val="28"/>
        </w:rPr>
        <w:t>, низ-</w:t>
      </w:r>
      <w:r w:rsidRPr="00047EF0">
        <w:rPr>
          <w:rFonts w:ascii="Times New Roman" w:hAnsi="Times New Roman" w:cs="Times New Roman"/>
          <w:sz w:val="28"/>
          <w:szCs w:val="28"/>
        </w:rPr>
        <w:t>下</w:t>
      </w:r>
      <w:r w:rsidRPr="00047EF0">
        <w:rPr>
          <w:rFonts w:ascii="Times New Roman" w:hAnsi="Times New Roman" w:cs="Times New Roman"/>
          <w:sz w:val="28"/>
          <w:szCs w:val="28"/>
        </w:rPr>
        <w:t xml:space="preserve">, середина- </w:t>
      </w:r>
      <w:r w:rsidRPr="00047EF0">
        <w:rPr>
          <w:rFonts w:ascii="Times New Roman" w:hAnsi="Times New Roman" w:cs="Times New Roman"/>
          <w:sz w:val="28"/>
          <w:szCs w:val="28"/>
        </w:rPr>
        <w:t>中</w:t>
      </w:r>
      <w:r w:rsidRPr="00047EF0">
        <w:rPr>
          <w:rFonts w:ascii="Times New Roman" w:hAnsi="Times New Roman" w:cs="Times New Roman"/>
          <w:sz w:val="28"/>
          <w:szCs w:val="28"/>
        </w:rPr>
        <w:t xml:space="preserve">, лево- </w:t>
      </w:r>
      <w:r w:rsidRPr="00047EF0">
        <w:rPr>
          <w:rFonts w:ascii="Times New Roman" w:hAnsi="Times New Roman" w:cs="Times New Roman"/>
          <w:sz w:val="28"/>
          <w:szCs w:val="28"/>
        </w:rPr>
        <w:t>左</w:t>
      </w:r>
      <w:r w:rsidRPr="00047EF0">
        <w:rPr>
          <w:rFonts w:ascii="Times New Roman" w:hAnsi="Times New Roman" w:cs="Times New Roman"/>
          <w:sz w:val="28"/>
          <w:szCs w:val="28"/>
        </w:rPr>
        <w:t xml:space="preserve">, право- </w:t>
      </w:r>
      <w:r w:rsidRPr="00047EF0">
        <w:rPr>
          <w:rFonts w:ascii="Times New Roman" w:hAnsi="Times New Roman" w:cs="Times New Roman"/>
          <w:sz w:val="28"/>
          <w:szCs w:val="28"/>
        </w:rPr>
        <w:t>右</w:t>
      </w:r>
      <w:r w:rsidRPr="00047EF0">
        <w:rPr>
          <w:rFonts w:ascii="Times New Roman" w:hAnsi="Times New Roman" w:cs="Times New Roman"/>
          <w:sz w:val="28"/>
          <w:szCs w:val="28"/>
        </w:rPr>
        <w:t xml:space="preserve"> и т.д.</w:t>
      </w:r>
    </w:p>
    <w:p w:rsidR="007B2646" w:rsidRPr="00047EF0" w:rsidRDefault="007B2646" w:rsidP="00223AFF">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 </w:t>
      </w:r>
      <w:r w:rsidR="00223AFF" w:rsidRPr="00047EF0">
        <w:rPr>
          <w:rFonts w:ascii="Times New Roman" w:hAnsi="Times New Roman" w:cs="Times New Roman"/>
          <w:b/>
          <w:sz w:val="28"/>
          <w:szCs w:val="28"/>
        </w:rPr>
        <w:t xml:space="preserve"> </w:t>
      </w:r>
      <w:r w:rsidRPr="00047EF0">
        <w:rPr>
          <w:rFonts w:ascii="Times New Roman" w:hAnsi="Times New Roman" w:cs="Times New Roman"/>
          <w:b/>
          <w:sz w:val="28"/>
          <w:szCs w:val="28"/>
        </w:rPr>
        <w:t xml:space="preserve">Идеограммы. </w:t>
      </w:r>
      <w:r w:rsidRPr="00047EF0">
        <w:rPr>
          <w:rFonts w:ascii="Times New Roman" w:hAnsi="Times New Roman" w:cs="Times New Roman"/>
          <w:sz w:val="28"/>
          <w:szCs w:val="28"/>
        </w:rPr>
        <w:t xml:space="preserve">Представляют собой комбинации из нескольких иероглифов, обладающие свои собственным значением, обусловленным значением тех и иероглифов, из которых состоят. </w:t>
      </w:r>
      <w:r w:rsidR="005570D8" w:rsidRPr="00047EF0">
        <w:rPr>
          <w:rFonts w:ascii="Times New Roman" w:hAnsi="Times New Roman" w:cs="Times New Roman"/>
          <w:sz w:val="28"/>
          <w:szCs w:val="28"/>
        </w:rPr>
        <w:t xml:space="preserve">Например: иероглиф «отдыхать» </w:t>
      </w:r>
      <w:r w:rsidR="005570D8" w:rsidRPr="00047EF0">
        <w:rPr>
          <w:rFonts w:ascii="Times New Roman" w:hAnsi="Times New Roman" w:cs="Times New Roman"/>
          <w:sz w:val="28"/>
          <w:szCs w:val="28"/>
        </w:rPr>
        <w:t>休</w:t>
      </w:r>
      <w:r w:rsidR="005570D8" w:rsidRPr="00047EF0">
        <w:rPr>
          <w:rFonts w:ascii="Times New Roman" w:hAnsi="Times New Roman" w:cs="Times New Roman"/>
          <w:sz w:val="28"/>
          <w:szCs w:val="28"/>
        </w:rPr>
        <w:t xml:space="preserve"> состоит из двух пиктограмм: </w:t>
      </w:r>
      <w:r w:rsidR="005570D8" w:rsidRPr="00047EF0">
        <w:rPr>
          <w:rFonts w:ascii="Times New Roman" w:hAnsi="Times New Roman" w:cs="Times New Roman"/>
          <w:sz w:val="28"/>
          <w:szCs w:val="28"/>
        </w:rPr>
        <w:t>人</w:t>
      </w:r>
      <w:r w:rsidR="005570D8" w:rsidRPr="00047EF0">
        <w:rPr>
          <w:rFonts w:ascii="Times New Roman" w:hAnsi="Times New Roman" w:cs="Times New Roman"/>
          <w:sz w:val="28"/>
          <w:szCs w:val="28"/>
        </w:rPr>
        <w:t xml:space="preserve">-человек и </w:t>
      </w:r>
      <w:r w:rsidR="005570D8" w:rsidRPr="00047EF0">
        <w:rPr>
          <w:rFonts w:ascii="Times New Roman" w:hAnsi="Times New Roman" w:cs="Times New Roman"/>
          <w:sz w:val="28"/>
          <w:szCs w:val="28"/>
        </w:rPr>
        <w:t>木</w:t>
      </w:r>
      <w:r w:rsidR="005570D8" w:rsidRPr="00047EF0">
        <w:rPr>
          <w:rFonts w:ascii="Times New Roman" w:hAnsi="Times New Roman" w:cs="Times New Roman"/>
          <w:sz w:val="28"/>
          <w:szCs w:val="28"/>
        </w:rPr>
        <w:t>- дерево- подразумевается что человек отдыхает под деревом</w:t>
      </w:r>
      <w:r w:rsidR="00847F27" w:rsidRPr="00047EF0">
        <w:rPr>
          <w:rFonts w:ascii="Times New Roman" w:hAnsi="Times New Roman" w:cs="Times New Roman"/>
          <w:sz w:val="28"/>
          <w:szCs w:val="28"/>
        </w:rPr>
        <w:t xml:space="preserve">, или иероглиф «плакать» </w:t>
      </w:r>
      <w:r w:rsidR="00847F27" w:rsidRPr="00047EF0">
        <w:rPr>
          <w:rFonts w:ascii="Times New Roman" w:hAnsi="Times New Roman" w:cs="Times New Roman"/>
          <w:sz w:val="28"/>
          <w:szCs w:val="28"/>
        </w:rPr>
        <w:t>哭</w:t>
      </w:r>
      <w:r w:rsidR="00847F27" w:rsidRPr="00047EF0">
        <w:rPr>
          <w:rFonts w:ascii="Times New Roman" w:hAnsi="Times New Roman" w:cs="Times New Roman"/>
          <w:sz w:val="28"/>
          <w:szCs w:val="28"/>
        </w:rPr>
        <w:t xml:space="preserve"> состоит из ключей «рот» </w:t>
      </w:r>
      <w:r w:rsidR="00847F27" w:rsidRPr="00047EF0">
        <w:rPr>
          <w:rFonts w:ascii="Times New Roman" w:hAnsi="Times New Roman" w:cs="Times New Roman"/>
          <w:sz w:val="28"/>
          <w:szCs w:val="28"/>
        </w:rPr>
        <w:t>口</w:t>
      </w:r>
      <w:r w:rsidR="00847F27" w:rsidRPr="00047EF0">
        <w:rPr>
          <w:rFonts w:ascii="Times New Roman" w:hAnsi="Times New Roman" w:cs="Times New Roman"/>
          <w:sz w:val="28"/>
          <w:szCs w:val="28"/>
        </w:rPr>
        <w:t xml:space="preserve"> и «собака» </w:t>
      </w:r>
      <w:r w:rsidR="00847F27" w:rsidRPr="00047EF0">
        <w:rPr>
          <w:rFonts w:ascii="Times New Roman" w:hAnsi="Times New Roman" w:cs="Times New Roman"/>
          <w:sz w:val="28"/>
          <w:szCs w:val="28"/>
        </w:rPr>
        <w:t>犬</w:t>
      </w:r>
      <w:r w:rsidR="00847F27" w:rsidRPr="00047EF0">
        <w:rPr>
          <w:rFonts w:ascii="Times New Roman" w:hAnsi="Times New Roman" w:cs="Times New Roman"/>
          <w:sz w:val="28"/>
          <w:szCs w:val="28"/>
        </w:rPr>
        <w:t>- имеется ввиду чт</w:t>
      </w:r>
      <w:r w:rsidR="00D05D3C" w:rsidRPr="00047EF0">
        <w:rPr>
          <w:rFonts w:ascii="Times New Roman" w:hAnsi="Times New Roman" w:cs="Times New Roman"/>
          <w:sz w:val="28"/>
          <w:szCs w:val="28"/>
        </w:rPr>
        <w:t>о когда человек плачет, он издае</w:t>
      </w:r>
      <w:r w:rsidR="00847F27" w:rsidRPr="00047EF0">
        <w:rPr>
          <w:rFonts w:ascii="Times New Roman" w:hAnsi="Times New Roman" w:cs="Times New Roman"/>
          <w:sz w:val="28"/>
          <w:szCs w:val="28"/>
        </w:rPr>
        <w:t>т звуки, напоминающие собачий вой и т.д.</w:t>
      </w:r>
    </w:p>
    <w:p w:rsidR="005570D8" w:rsidRPr="00047EF0" w:rsidRDefault="005570D8" w:rsidP="00223AFF">
      <w:pPr>
        <w:pStyle w:val="ab"/>
        <w:spacing w:line="360" w:lineRule="auto"/>
        <w:jc w:val="both"/>
        <w:rPr>
          <w:rFonts w:ascii="Times New Roman" w:hAnsi="Times New Roman" w:cs="Times New Roman"/>
          <w:sz w:val="28"/>
          <w:szCs w:val="28"/>
        </w:rPr>
      </w:pPr>
      <w:r w:rsidRPr="00047EF0">
        <w:rPr>
          <w:rFonts w:ascii="Times New Roman" w:hAnsi="Times New Roman" w:cs="Times New Roman"/>
          <w:b/>
          <w:sz w:val="28"/>
          <w:szCs w:val="28"/>
        </w:rPr>
        <w:t xml:space="preserve">- Фоноидеограммы или синтетические знаки. </w:t>
      </w:r>
      <w:r w:rsidRPr="00047EF0">
        <w:rPr>
          <w:rFonts w:ascii="Times New Roman" w:hAnsi="Times New Roman" w:cs="Times New Roman"/>
          <w:sz w:val="28"/>
          <w:szCs w:val="28"/>
        </w:rPr>
        <w:t>Являются особой категорией иероглифов, состоящих из двух част</w:t>
      </w:r>
      <w:r w:rsidR="00AB2A17" w:rsidRPr="00047EF0">
        <w:rPr>
          <w:rFonts w:ascii="Times New Roman" w:hAnsi="Times New Roman" w:cs="Times New Roman"/>
          <w:sz w:val="28"/>
          <w:szCs w:val="28"/>
        </w:rPr>
        <w:t xml:space="preserve">ей: </w:t>
      </w:r>
      <w:proofErr w:type="gramStart"/>
      <w:r w:rsidR="00AB2A17" w:rsidRPr="00047EF0">
        <w:rPr>
          <w:rFonts w:ascii="Times New Roman" w:hAnsi="Times New Roman" w:cs="Times New Roman"/>
          <w:sz w:val="28"/>
          <w:szCs w:val="28"/>
        </w:rPr>
        <w:t>иероглифа-фонетика</w:t>
      </w:r>
      <w:proofErr w:type="gramEnd"/>
      <w:r w:rsidR="00AB2A17" w:rsidRPr="00047EF0">
        <w:rPr>
          <w:rFonts w:ascii="Times New Roman" w:hAnsi="Times New Roman" w:cs="Times New Roman"/>
          <w:sz w:val="28"/>
          <w:szCs w:val="28"/>
        </w:rPr>
        <w:t xml:space="preserve"> и детерми</w:t>
      </w:r>
      <w:r w:rsidRPr="00047EF0">
        <w:rPr>
          <w:rFonts w:ascii="Times New Roman" w:hAnsi="Times New Roman" w:cs="Times New Roman"/>
          <w:sz w:val="28"/>
          <w:szCs w:val="28"/>
        </w:rPr>
        <w:t xml:space="preserve">натива, отвечающего за смысловую составляющую. В таких иероглифах за значение отвечает лишь </w:t>
      </w:r>
      <w:r w:rsidR="00486787" w:rsidRPr="00047EF0">
        <w:rPr>
          <w:rFonts w:ascii="Times New Roman" w:hAnsi="Times New Roman" w:cs="Times New Roman"/>
          <w:sz w:val="28"/>
          <w:szCs w:val="28"/>
        </w:rPr>
        <w:t>детерминатив</w:t>
      </w:r>
      <w:r w:rsidRPr="00047EF0">
        <w:rPr>
          <w:rFonts w:ascii="Times New Roman" w:hAnsi="Times New Roman" w:cs="Times New Roman"/>
          <w:sz w:val="28"/>
          <w:szCs w:val="28"/>
        </w:rPr>
        <w:t xml:space="preserve">, а </w:t>
      </w:r>
      <w:r w:rsidR="004D186A" w:rsidRPr="00047EF0">
        <w:rPr>
          <w:rFonts w:ascii="Times New Roman" w:hAnsi="Times New Roman" w:cs="Times New Roman"/>
          <w:sz w:val="28"/>
          <w:szCs w:val="28"/>
        </w:rPr>
        <w:t xml:space="preserve">смысловая составляющая фонетика опускается и используется только его чтение. Например: «город» </w:t>
      </w:r>
      <w:r w:rsidR="004D186A" w:rsidRPr="00047EF0">
        <w:rPr>
          <w:rFonts w:ascii="Times New Roman" w:hAnsi="Times New Roman" w:cs="Times New Roman"/>
          <w:sz w:val="28"/>
          <w:szCs w:val="28"/>
        </w:rPr>
        <w:t>城</w:t>
      </w:r>
      <w:r w:rsidR="004D186A" w:rsidRPr="00047EF0">
        <w:rPr>
          <w:rFonts w:ascii="Times New Roman" w:hAnsi="Times New Roman" w:cs="Times New Roman"/>
          <w:sz w:val="28"/>
          <w:szCs w:val="28"/>
        </w:rPr>
        <w:t xml:space="preserve"> (читается как чэн), где иероглиф </w:t>
      </w:r>
      <w:r w:rsidR="004D186A" w:rsidRPr="00047EF0">
        <w:rPr>
          <w:rFonts w:ascii="Times New Roman" w:hAnsi="Times New Roman" w:cs="Times New Roman"/>
          <w:sz w:val="28"/>
          <w:szCs w:val="28"/>
        </w:rPr>
        <w:t>土</w:t>
      </w:r>
      <w:r w:rsidR="004D186A" w:rsidRPr="00047EF0">
        <w:rPr>
          <w:rFonts w:ascii="Times New Roman" w:hAnsi="Times New Roman" w:cs="Times New Roman"/>
          <w:sz w:val="28"/>
          <w:szCs w:val="28"/>
        </w:rPr>
        <w:t>- «зем</w:t>
      </w:r>
      <w:r w:rsidR="00AB2A17" w:rsidRPr="00047EF0">
        <w:rPr>
          <w:rFonts w:ascii="Times New Roman" w:hAnsi="Times New Roman" w:cs="Times New Roman"/>
          <w:sz w:val="28"/>
          <w:szCs w:val="28"/>
        </w:rPr>
        <w:t>ля» выступает в качестве детерми</w:t>
      </w:r>
      <w:r w:rsidR="004D186A" w:rsidRPr="00047EF0">
        <w:rPr>
          <w:rFonts w:ascii="Times New Roman" w:hAnsi="Times New Roman" w:cs="Times New Roman"/>
          <w:sz w:val="28"/>
          <w:szCs w:val="28"/>
        </w:rPr>
        <w:t xml:space="preserve">натива, а иероглиф </w:t>
      </w:r>
      <w:r w:rsidR="004D186A" w:rsidRPr="00047EF0">
        <w:rPr>
          <w:rFonts w:ascii="Times New Roman" w:hAnsi="Times New Roman" w:cs="Times New Roman"/>
          <w:sz w:val="28"/>
          <w:szCs w:val="28"/>
        </w:rPr>
        <w:t>成</w:t>
      </w:r>
      <w:r w:rsidR="004D186A" w:rsidRPr="00047EF0">
        <w:rPr>
          <w:rFonts w:ascii="Times New Roman" w:hAnsi="Times New Roman" w:cs="Times New Roman"/>
          <w:sz w:val="28"/>
          <w:szCs w:val="28"/>
        </w:rPr>
        <w:t xml:space="preserve">- «завершение», чтение которого «чэн», отвечает за фонетическую составляющую. Или же, «верность» </w:t>
      </w:r>
      <w:r w:rsidR="004D186A" w:rsidRPr="00047EF0">
        <w:rPr>
          <w:rFonts w:ascii="Times New Roman" w:hAnsi="Times New Roman" w:cs="Times New Roman"/>
          <w:sz w:val="28"/>
          <w:szCs w:val="28"/>
        </w:rPr>
        <w:t>忠</w:t>
      </w:r>
      <w:r w:rsidR="004D186A" w:rsidRPr="00047EF0">
        <w:rPr>
          <w:rFonts w:ascii="Times New Roman" w:hAnsi="Times New Roman" w:cs="Times New Roman"/>
          <w:sz w:val="28"/>
          <w:szCs w:val="28"/>
        </w:rPr>
        <w:t xml:space="preserve">(чтение </w:t>
      </w:r>
      <w:r w:rsidR="004D186A" w:rsidRPr="00047EF0">
        <w:rPr>
          <w:rFonts w:ascii="Times New Roman" w:hAnsi="Times New Roman" w:cs="Times New Roman"/>
          <w:sz w:val="28"/>
          <w:szCs w:val="28"/>
        </w:rPr>
        <w:lastRenderedPageBreak/>
        <w:t xml:space="preserve">чжун), где иероглиф «сердце» </w:t>
      </w:r>
      <w:r w:rsidR="004D186A" w:rsidRPr="00047EF0">
        <w:rPr>
          <w:rFonts w:ascii="Times New Roman" w:hAnsi="Times New Roman" w:cs="Times New Roman"/>
          <w:sz w:val="28"/>
          <w:szCs w:val="28"/>
        </w:rPr>
        <w:t>心</w:t>
      </w:r>
      <w:r w:rsidR="004D186A" w:rsidRPr="00047EF0">
        <w:rPr>
          <w:rFonts w:ascii="Times New Roman" w:hAnsi="Times New Roman" w:cs="Times New Roman"/>
          <w:sz w:val="28"/>
          <w:szCs w:val="28"/>
        </w:rPr>
        <w:t xml:space="preserve"> отвечает за смысловую составляющую, а иероглиф «середина» (чжун) </w:t>
      </w:r>
      <w:r w:rsidR="004D186A" w:rsidRPr="00047EF0">
        <w:rPr>
          <w:rFonts w:ascii="Times New Roman" w:hAnsi="Times New Roman" w:cs="Times New Roman"/>
          <w:sz w:val="28"/>
          <w:szCs w:val="28"/>
        </w:rPr>
        <w:t>中</w:t>
      </w:r>
      <w:r w:rsidR="004D186A" w:rsidRPr="00047EF0">
        <w:rPr>
          <w:rFonts w:ascii="Times New Roman" w:hAnsi="Times New Roman" w:cs="Times New Roman"/>
          <w:sz w:val="28"/>
          <w:szCs w:val="28"/>
        </w:rPr>
        <w:t>- за фонетическую</w:t>
      </w:r>
      <w:r w:rsidR="002D4D48" w:rsidRPr="00047EF0">
        <w:rPr>
          <w:rFonts w:ascii="Times New Roman" w:hAnsi="Times New Roman" w:cs="Times New Roman"/>
          <w:sz w:val="28"/>
          <w:szCs w:val="28"/>
        </w:rPr>
        <w:t xml:space="preserve"> и т.д.</w:t>
      </w:r>
    </w:p>
    <w:p w:rsidR="002D4D48" w:rsidRPr="00047EF0" w:rsidRDefault="002D4D48" w:rsidP="00223AFF">
      <w:pPr>
        <w:pStyle w:val="ab"/>
        <w:spacing w:line="360" w:lineRule="auto"/>
        <w:jc w:val="both"/>
        <w:rPr>
          <w:rFonts w:ascii="Times New Roman" w:hAnsi="Times New Roman" w:cs="Times New Roman"/>
          <w:sz w:val="28"/>
          <w:szCs w:val="28"/>
        </w:rPr>
      </w:pPr>
      <w:r w:rsidRPr="00047EF0">
        <w:rPr>
          <w:rFonts w:ascii="Times New Roman" w:hAnsi="Times New Roman" w:cs="Times New Roman"/>
          <w:b/>
          <w:sz w:val="28"/>
          <w:szCs w:val="28"/>
        </w:rPr>
        <w:t xml:space="preserve">- Заимствованные иероглифы. </w:t>
      </w:r>
      <w:r w:rsidRPr="00047EF0">
        <w:rPr>
          <w:rFonts w:ascii="Times New Roman" w:hAnsi="Times New Roman" w:cs="Times New Roman"/>
          <w:sz w:val="28"/>
          <w:szCs w:val="28"/>
        </w:rPr>
        <w:t xml:space="preserve">Представляют собой категорию иероглифов, которые, раньше, имели одно значение, но, со временем, приобрели другое. Например: иероглиф, обозначающий местоимение «я» </w:t>
      </w:r>
      <w:r w:rsidRPr="00047EF0">
        <w:rPr>
          <w:rFonts w:ascii="Times New Roman" w:hAnsi="Times New Roman" w:cs="Times New Roman"/>
          <w:sz w:val="28"/>
          <w:szCs w:val="28"/>
        </w:rPr>
        <w:t>我</w:t>
      </w:r>
      <w:r w:rsidRPr="00047EF0">
        <w:rPr>
          <w:rFonts w:ascii="Times New Roman" w:hAnsi="Times New Roman" w:cs="Times New Roman"/>
          <w:sz w:val="28"/>
          <w:szCs w:val="28"/>
        </w:rPr>
        <w:t xml:space="preserve"> раньше имел значение «клевец» (вид оружия) или иероглиф «цветок» </w:t>
      </w:r>
      <w:r w:rsidRPr="00047EF0">
        <w:rPr>
          <w:rFonts w:ascii="Times New Roman" w:hAnsi="Times New Roman" w:cs="Times New Roman"/>
          <w:sz w:val="28"/>
          <w:szCs w:val="28"/>
        </w:rPr>
        <w:t>花</w:t>
      </w:r>
      <w:r w:rsidRPr="00047EF0">
        <w:rPr>
          <w:rFonts w:ascii="Times New Roman" w:hAnsi="Times New Roman" w:cs="Times New Roman"/>
          <w:sz w:val="28"/>
          <w:szCs w:val="28"/>
        </w:rPr>
        <w:t xml:space="preserve"> иногда используется для обозначения понятия «тратить».</w:t>
      </w:r>
    </w:p>
    <w:p w:rsidR="002D4D48" w:rsidRPr="00047EF0" w:rsidRDefault="002D4D48" w:rsidP="00223AFF">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 </w:t>
      </w:r>
      <w:r w:rsidRPr="00047EF0">
        <w:rPr>
          <w:rFonts w:ascii="Times New Roman" w:hAnsi="Times New Roman" w:cs="Times New Roman"/>
          <w:b/>
          <w:sz w:val="28"/>
          <w:szCs w:val="28"/>
        </w:rPr>
        <w:t xml:space="preserve">Видоизмененные иероглифы. </w:t>
      </w:r>
      <w:r w:rsidR="00F81CE3" w:rsidRPr="00047EF0">
        <w:rPr>
          <w:rFonts w:ascii="Times New Roman" w:hAnsi="Times New Roman" w:cs="Times New Roman"/>
          <w:sz w:val="28"/>
          <w:szCs w:val="28"/>
        </w:rPr>
        <w:t xml:space="preserve">Написание одного и того же иероглифа, в зависимости, от вкладываемого в него смысла может меняться. Например: иероглиф «проверять, экзаменовать» </w:t>
      </w:r>
      <w:r w:rsidR="00F81CE3" w:rsidRPr="00047EF0">
        <w:rPr>
          <w:rFonts w:ascii="Times New Roman" w:hAnsi="Times New Roman" w:cs="Times New Roman"/>
          <w:sz w:val="28"/>
          <w:szCs w:val="28"/>
        </w:rPr>
        <w:t>考</w:t>
      </w:r>
      <w:r w:rsidR="00F81CE3" w:rsidRPr="00047EF0">
        <w:rPr>
          <w:rFonts w:ascii="Times New Roman" w:hAnsi="Times New Roman" w:cs="Times New Roman"/>
          <w:sz w:val="28"/>
          <w:szCs w:val="28"/>
        </w:rPr>
        <w:t xml:space="preserve"> является производной от иероглифа  «старый» </w:t>
      </w:r>
      <w:r w:rsidR="00F81CE3" w:rsidRPr="00047EF0">
        <w:rPr>
          <w:rFonts w:ascii="Times New Roman" w:hAnsi="Times New Roman" w:cs="Times New Roman"/>
          <w:sz w:val="28"/>
          <w:szCs w:val="28"/>
        </w:rPr>
        <w:t>老</w:t>
      </w:r>
      <w:r w:rsidR="00F81CE3" w:rsidRPr="00047EF0">
        <w:rPr>
          <w:rFonts w:ascii="Times New Roman" w:hAnsi="Times New Roman" w:cs="Times New Roman"/>
          <w:sz w:val="28"/>
          <w:szCs w:val="28"/>
        </w:rPr>
        <w:t xml:space="preserve">. </w:t>
      </w:r>
      <w:r w:rsidR="00847F27" w:rsidRPr="00047EF0">
        <w:rPr>
          <w:rFonts w:ascii="Times New Roman" w:hAnsi="Times New Roman" w:cs="Times New Roman"/>
          <w:sz w:val="28"/>
          <w:szCs w:val="28"/>
        </w:rPr>
        <w:t>Родство</w:t>
      </w:r>
      <w:r w:rsidR="00F81CE3" w:rsidRPr="00047EF0">
        <w:rPr>
          <w:rFonts w:ascii="Times New Roman" w:hAnsi="Times New Roman" w:cs="Times New Roman"/>
          <w:sz w:val="28"/>
          <w:szCs w:val="28"/>
        </w:rPr>
        <w:t xml:space="preserve"> этих иероглифов заключается в представлении о том, что обычно люди старшего поколения обучают молодежь. </w:t>
      </w:r>
    </w:p>
    <w:p w:rsidR="00D51F3C" w:rsidRPr="00047EF0" w:rsidRDefault="00D51F3C" w:rsidP="00223AFF">
      <w:pPr>
        <w:pStyle w:val="ab"/>
        <w:spacing w:line="360" w:lineRule="auto"/>
        <w:ind w:firstLine="705"/>
        <w:jc w:val="both"/>
        <w:rPr>
          <w:rFonts w:ascii="Times New Roman" w:hAnsi="Times New Roman" w:cs="Times New Roman"/>
          <w:sz w:val="28"/>
          <w:szCs w:val="28"/>
        </w:rPr>
      </w:pPr>
      <w:r w:rsidRPr="00047EF0">
        <w:rPr>
          <w:rFonts w:ascii="Times New Roman" w:hAnsi="Times New Roman" w:cs="Times New Roman"/>
          <w:sz w:val="28"/>
          <w:szCs w:val="28"/>
        </w:rPr>
        <w:t>Точное количество китайских иероглифов неизвестно. Во многих китайских словарях их количество насчитывает несколько десятков тысяч. Так, например, в знаменитом Словаре Канси (</w:t>
      </w:r>
      <w:r w:rsidRPr="00047EF0">
        <w:rPr>
          <w:rFonts w:ascii="Times New Roman" w:hAnsi="Times New Roman" w:cs="Times New Roman"/>
          <w:sz w:val="28"/>
          <w:szCs w:val="28"/>
        </w:rPr>
        <w:t>康熙詞典</w:t>
      </w:r>
      <w:r w:rsidRPr="00047EF0">
        <w:rPr>
          <w:rFonts w:ascii="Times New Roman" w:hAnsi="Times New Roman" w:cs="Times New Roman"/>
          <w:sz w:val="28"/>
          <w:szCs w:val="28"/>
        </w:rPr>
        <w:t xml:space="preserve">), составленном в период правления императора маньчжурской династии Цин (1644-1911 гг.)  Канси (1661-1722 гг.) количество иероглифов составляет около 60 000 знаков. </w:t>
      </w:r>
      <w:r w:rsidR="00337993" w:rsidRPr="00047EF0">
        <w:rPr>
          <w:rFonts w:ascii="Times New Roman" w:hAnsi="Times New Roman" w:cs="Times New Roman"/>
          <w:sz w:val="28"/>
          <w:szCs w:val="28"/>
        </w:rPr>
        <w:t>В некоторых словарях их количе</w:t>
      </w:r>
      <w:r w:rsidR="00486787" w:rsidRPr="00047EF0">
        <w:rPr>
          <w:rFonts w:ascii="Times New Roman" w:hAnsi="Times New Roman" w:cs="Times New Roman"/>
          <w:sz w:val="28"/>
          <w:szCs w:val="28"/>
        </w:rPr>
        <w:t>ство доводится до 80 000. Однако</w:t>
      </w:r>
      <w:proofErr w:type="gramStart"/>
      <w:r w:rsidR="00337993" w:rsidRPr="00047EF0">
        <w:rPr>
          <w:rFonts w:ascii="Times New Roman" w:hAnsi="Times New Roman" w:cs="Times New Roman"/>
          <w:sz w:val="28"/>
          <w:szCs w:val="28"/>
        </w:rPr>
        <w:t>,</w:t>
      </w:r>
      <w:proofErr w:type="gramEnd"/>
      <w:r w:rsidR="00337993" w:rsidRPr="00047EF0">
        <w:rPr>
          <w:rFonts w:ascii="Times New Roman" w:hAnsi="Times New Roman" w:cs="Times New Roman"/>
          <w:sz w:val="28"/>
          <w:szCs w:val="28"/>
        </w:rPr>
        <w:t xml:space="preserve"> большую часть составляют те иероглифы, которые, на сегодняшний день, вышли из употребления, и те которые использовались всего несколько раз в истории. К тому же, значительную часть этих чисел составляют специальные художественные, научные, философские</w:t>
      </w:r>
      <w:r w:rsidR="00486787" w:rsidRPr="00047EF0">
        <w:rPr>
          <w:rFonts w:ascii="Times New Roman" w:hAnsi="Times New Roman" w:cs="Times New Roman"/>
          <w:sz w:val="28"/>
          <w:szCs w:val="28"/>
        </w:rPr>
        <w:t xml:space="preserve"> и политические</w:t>
      </w:r>
      <w:r w:rsidR="00337993" w:rsidRPr="00047EF0">
        <w:rPr>
          <w:rFonts w:ascii="Times New Roman" w:hAnsi="Times New Roman" w:cs="Times New Roman"/>
          <w:sz w:val="28"/>
          <w:szCs w:val="28"/>
        </w:rPr>
        <w:t xml:space="preserve"> термины. Из вышеупомянутых 60 или 80 тысяч иероглифов в активном употреблении находится количество в несколько десятков раз меньшее</w:t>
      </w:r>
      <w:proofErr w:type="gramStart"/>
      <w:r w:rsidR="00337993" w:rsidRPr="00047EF0">
        <w:rPr>
          <w:rFonts w:ascii="Times New Roman" w:hAnsi="Times New Roman" w:cs="Times New Roman"/>
          <w:sz w:val="28"/>
          <w:szCs w:val="28"/>
        </w:rPr>
        <w:t>.</w:t>
      </w:r>
      <w:proofErr w:type="gramEnd"/>
      <w:r w:rsidR="00F43641" w:rsidRPr="00047EF0">
        <w:rPr>
          <w:rFonts w:ascii="Times New Roman" w:hAnsi="Times New Roman" w:cs="Times New Roman"/>
          <w:sz w:val="28"/>
          <w:szCs w:val="28"/>
        </w:rPr>
        <w:t xml:space="preserve"> «… </w:t>
      </w:r>
      <w:proofErr w:type="gramStart"/>
      <w:r w:rsidR="00F43641" w:rsidRPr="00047EF0">
        <w:rPr>
          <w:rFonts w:ascii="Times New Roman" w:hAnsi="Times New Roman" w:cs="Times New Roman"/>
          <w:sz w:val="28"/>
          <w:szCs w:val="28"/>
        </w:rPr>
        <w:t>с</w:t>
      </w:r>
      <w:proofErr w:type="gramEnd"/>
      <w:r w:rsidR="00F43641" w:rsidRPr="00047EF0">
        <w:rPr>
          <w:rFonts w:ascii="Times New Roman" w:hAnsi="Times New Roman" w:cs="Times New Roman"/>
          <w:sz w:val="28"/>
          <w:szCs w:val="28"/>
        </w:rPr>
        <w:t>ловарь «Канона поэзии</w:t>
      </w:r>
      <w:r w:rsidR="00486787" w:rsidRPr="00047EF0">
        <w:rPr>
          <w:rFonts w:ascii="Times New Roman" w:hAnsi="Times New Roman" w:cs="Times New Roman"/>
          <w:sz w:val="28"/>
          <w:szCs w:val="28"/>
        </w:rPr>
        <w:t>»</w:t>
      </w:r>
      <w:r w:rsidR="00F43641" w:rsidRPr="00047EF0">
        <w:rPr>
          <w:rFonts w:ascii="Times New Roman" w:hAnsi="Times New Roman" w:cs="Times New Roman"/>
          <w:sz w:val="28"/>
          <w:szCs w:val="28"/>
        </w:rPr>
        <w:t xml:space="preserve">, при общем объеме этого памятника в 30000 знаков, состоит всего из 2993 иероглифов. Словарный запас даже ведущих китайских поэтов, общий объем творческого </w:t>
      </w:r>
      <w:proofErr w:type="gramStart"/>
      <w:r w:rsidR="00F43641" w:rsidRPr="00047EF0">
        <w:rPr>
          <w:rFonts w:ascii="Times New Roman" w:hAnsi="Times New Roman" w:cs="Times New Roman"/>
          <w:sz w:val="28"/>
          <w:szCs w:val="28"/>
        </w:rPr>
        <w:t>наследия</w:t>
      </w:r>
      <w:proofErr w:type="gramEnd"/>
      <w:r w:rsidR="00F43641" w:rsidRPr="00047EF0">
        <w:rPr>
          <w:rFonts w:ascii="Times New Roman" w:hAnsi="Times New Roman" w:cs="Times New Roman"/>
          <w:sz w:val="28"/>
          <w:szCs w:val="28"/>
        </w:rPr>
        <w:t xml:space="preserve"> которых намного превышает 10000 знаков, колеблется в пределах 1500-2500 иероглифов. Словари таких важнейших философско-теоретических памятников, как «Лунь-юй», «Мэн-</w:t>
      </w:r>
      <w:r w:rsidR="00F43641" w:rsidRPr="00047EF0">
        <w:rPr>
          <w:rFonts w:ascii="Times New Roman" w:hAnsi="Times New Roman" w:cs="Times New Roman"/>
          <w:sz w:val="28"/>
          <w:szCs w:val="28"/>
        </w:rPr>
        <w:lastRenderedPageBreak/>
        <w:t>цзы» и «Чжуан-цзы», состоят, соответственно из 1400, 1800 и 2300 иероглифов. Для прочтения современной китайской периодики достаточно знать не более 1000 иероглифов»</w:t>
      </w:r>
      <w:r w:rsidR="00142A3B" w:rsidRPr="00047EF0">
        <w:rPr>
          <w:rStyle w:val="a7"/>
          <w:rFonts w:ascii="Times New Roman" w:hAnsi="Times New Roman" w:cs="Times New Roman"/>
          <w:sz w:val="28"/>
          <w:szCs w:val="28"/>
        </w:rPr>
        <w:footnoteReference w:id="56"/>
      </w:r>
      <w:r w:rsidR="00F43641" w:rsidRPr="00047EF0">
        <w:rPr>
          <w:rFonts w:ascii="Times New Roman" w:hAnsi="Times New Roman" w:cs="Times New Roman"/>
          <w:sz w:val="28"/>
          <w:szCs w:val="28"/>
        </w:rPr>
        <w:t>.</w:t>
      </w:r>
      <w:r w:rsidR="00337993" w:rsidRPr="00047EF0">
        <w:rPr>
          <w:rFonts w:ascii="Times New Roman" w:hAnsi="Times New Roman" w:cs="Times New Roman"/>
          <w:sz w:val="28"/>
          <w:szCs w:val="28"/>
        </w:rPr>
        <w:t xml:space="preserve"> На сегодняшний день, среднестатистический китаец знает около 3000 иероглифов. </w:t>
      </w:r>
      <w:r w:rsidR="00F43641" w:rsidRPr="00047EF0">
        <w:rPr>
          <w:rFonts w:ascii="Times New Roman" w:hAnsi="Times New Roman" w:cs="Times New Roman"/>
          <w:sz w:val="28"/>
          <w:szCs w:val="28"/>
        </w:rPr>
        <w:t xml:space="preserve">Эти 3000 иероглифов являются стандартом, которым должен владеть выпускник китайской старшей школы. Выпускники высших учебных заведений знают порядка 5000 иероглифов. </w:t>
      </w:r>
    </w:p>
    <w:p w:rsidR="00967161" w:rsidRPr="00047EF0" w:rsidRDefault="00967161" w:rsidP="009C289A">
      <w:pPr>
        <w:pStyle w:val="ab"/>
        <w:spacing w:line="360" w:lineRule="auto"/>
        <w:ind w:firstLine="705"/>
        <w:jc w:val="both"/>
        <w:rPr>
          <w:rFonts w:ascii="Times New Roman" w:hAnsi="Times New Roman" w:cs="Times New Roman"/>
          <w:sz w:val="28"/>
          <w:szCs w:val="28"/>
        </w:rPr>
      </w:pPr>
      <w:r w:rsidRPr="00047EF0">
        <w:rPr>
          <w:rFonts w:ascii="Times New Roman" w:hAnsi="Times New Roman" w:cs="Times New Roman"/>
          <w:sz w:val="28"/>
          <w:szCs w:val="28"/>
        </w:rPr>
        <w:t>Еще одна особенность китайских иероглифов заключается в том, что по умолчанию, иероглиф не обозначает какой-либо конкретной части речи. Иероглиф обозначает морфему, т.е. понятие. То какую иероглиф обозначает часть речи, зависит от контекста и положения его самого в предложении. «Иероглиф выражает только известное качество, действие или предмет, не содержа в себе никаких побочных грамматических функций. Последнюю он обретает исключительно в рамках речевой единиц</w:t>
      </w:r>
      <w:proofErr w:type="gramStart"/>
      <w:r w:rsidRPr="00047EF0">
        <w:rPr>
          <w:rFonts w:ascii="Times New Roman" w:hAnsi="Times New Roman" w:cs="Times New Roman"/>
          <w:sz w:val="28"/>
          <w:szCs w:val="28"/>
        </w:rPr>
        <w:t>ы-</w:t>
      </w:r>
      <w:proofErr w:type="gramEnd"/>
      <w:r w:rsidRPr="00047EF0">
        <w:rPr>
          <w:rFonts w:ascii="Times New Roman" w:hAnsi="Times New Roman" w:cs="Times New Roman"/>
          <w:sz w:val="28"/>
          <w:szCs w:val="28"/>
        </w:rPr>
        <w:t xml:space="preserve"> от части фразы до предложения-  и в зависимости от своего местоположения в них»</w:t>
      </w:r>
      <w:r w:rsidRPr="00047EF0">
        <w:rPr>
          <w:rStyle w:val="a7"/>
          <w:rFonts w:ascii="Times New Roman" w:hAnsi="Times New Roman" w:cs="Times New Roman"/>
          <w:sz w:val="28"/>
          <w:szCs w:val="28"/>
        </w:rPr>
        <w:footnoteReference w:id="57"/>
      </w:r>
      <w:r w:rsidRPr="00047EF0">
        <w:rPr>
          <w:rFonts w:ascii="Times New Roman" w:hAnsi="Times New Roman" w:cs="Times New Roman"/>
          <w:sz w:val="28"/>
          <w:szCs w:val="28"/>
        </w:rPr>
        <w:t>.</w:t>
      </w:r>
    </w:p>
    <w:p w:rsidR="005F7303" w:rsidRPr="00047EF0" w:rsidRDefault="002D4D48" w:rsidP="009C289A">
      <w:pPr>
        <w:pStyle w:val="ab"/>
        <w:spacing w:line="360" w:lineRule="auto"/>
        <w:ind w:firstLine="705"/>
        <w:jc w:val="both"/>
        <w:rPr>
          <w:rFonts w:ascii="Times New Roman" w:hAnsi="Times New Roman" w:cs="Times New Roman"/>
          <w:sz w:val="28"/>
          <w:szCs w:val="28"/>
        </w:rPr>
      </w:pPr>
      <w:r w:rsidRPr="00047EF0">
        <w:rPr>
          <w:rFonts w:ascii="Times New Roman" w:hAnsi="Times New Roman" w:cs="Times New Roman"/>
          <w:sz w:val="28"/>
          <w:szCs w:val="28"/>
        </w:rPr>
        <w:t>Н</w:t>
      </w:r>
      <w:r w:rsidR="00F764D6" w:rsidRPr="00047EF0">
        <w:rPr>
          <w:rFonts w:ascii="Times New Roman" w:hAnsi="Times New Roman" w:cs="Times New Roman"/>
          <w:sz w:val="28"/>
          <w:szCs w:val="28"/>
        </w:rPr>
        <w:t>а сегодняшний день, самые древние китайские письменные памятники относятся к период Шан-Инь (</w:t>
      </w:r>
      <w:r w:rsidR="00F764D6" w:rsidRPr="00047EF0">
        <w:rPr>
          <w:rFonts w:ascii="Times New Roman" w:hAnsi="Times New Roman" w:cs="Times New Roman"/>
          <w:sz w:val="28"/>
          <w:szCs w:val="28"/>
        </w:rPr>
        <w:t>商殷</w:t>
      </w:r>
      <w:r w:rsidR="00F764D6" w:rsidRPr="00047EF0">
        <w:rPr>
          <w:rFonts w:ascii="Times New Roman" w:hAnsi="Times New Roman" w:cs="Times New Roman"/>
          <w:sz w:val="28"/>
          <w:szCs w:val="28"/>
        </w:rPr>
        <w:t>) или просто Шан (</w:t>
      </w:r>
      <w:r w:rsidR="00F764D6" w:rsidRPr="00047EF0">
        <w:rPr>
          <w:rFonts w:ascii="Times New Roman" w:hAnsi="Times New Roman" w:cs="Times New Roman"/>
          <w:sz w:val="28"/>
          <w:szCs w:val="28"/>
        </w:rPr>
        <w:t>商</w:t>
      </w:r>
      <w:r w:rsidR="00F764D6" w:rsidRPr="00047EF0">
        <w:rPr>
          <w:rFonts w:ascii="Times New Roman" w:hAnsi="Times New Roman" w:cs="Times New Roman"/>
          <w:sz w:val="28"/>
          <w:szCs w:val="28"/>
        </w:rPr>
        <w:t>) (XVIII-XII вв.до н.э.)</w:t>
      </w:r>
      <w:r w:rsidR="00ED7FA4" w:rsidRPr="00047EF0">
        <w:rPr>
          <w:rFonts w:ascii="Times New Roman" w:hAnsi="Times New Roman" w:cs="Times New Roman"/>
          <w:sz w:val="28"/>
          <w:szCs w:val="28"/>
        </w:rPr>
        <w:t xml:space="preserve">. Они представляют собой письмена, вырезанные на лопаточных костях крупного рогатого скота или на черепашьих панцирях. </w:t>
      </w:r>
      <w:proofErr w:type="gramStart"/>
      <w:r w:rsidR="00ED7FA4" w:rsidRPr="00047EF0">
        <w:rPr>
          <w:rFonts w:ascii="Times New Roman" w:hAnsi="Times New Roman" w:cs="Times New Roman"/>
          <w:sz w:val="28"/>
          <w:szCs w:val="28"/>
        </w:rPr>
        <w:t>Эти кости использовались в гадательных целях, и называются цзя гу вэнь (кит.</w:t>
      </w:r>
      <w:proofErr w:type="gramEnd"/>
      <w:r w:rsidR="00ED7FA4" w:rsidRPr="00047EF0">
        <w:rPr>
          <w:rFonts w:ascii="Times New Roman" w:hAnsi="Times New Roman" w:cs="Times New Roman"/>
          <w:sz w:val="28"/>
          <w:szCs w:val="28"/>
        </w:rPr>
        <w:t xml:space="preserve">  </w:t>
      </w:r>
      <w:r w:rsidR="00ED7FA4" w:rsidRPr="00047EF0">
        <w:rPr>
          <w:rFonts w:ascii="Times New Roman" w:hAnsi="Times New Roman" w:cs="Times New Roman"/>
          <w:sz w:val="28"/>
          <w:szCs w:val="28"/>
        </w:rPr>
        <w:t>甲骨文</w:t>
      </w:r>
      <w:r w:rsidR="00ED7FA4" w:rsidRPr="00047EF0">
        <w:rPr>
          <w:rFonts w:ascii="Times New Roman" w:hAnsi="Times New Roman" w:cs="Times New Roman"/>
          <w:sz w:val="28"/>
          <w:szCs w:val="28"/>
        </w:rPr>
        <w:t xml:space="preserve"> </w:t>
      </w:r>
      <w:proofErr w:type="gramStart"/>
      <w:r w:rsidR="00ED7FA4" w:rsidRPr="00047EF0">
        <w:rPr>
          <w:rFonts w:ascii="Times New Roman" w:hAnsi="Times New Roman" w:cs="Times New Roman"/>
          <w:sz w:val="28"/>
          <w:szCs w:val="28"/>
        </w:rPr>
        <w:t>«Надписи на панцирях и костях»).</w:t>
      </w:r>
      <w:proofErr w:type="gramEnd"/>
      <w:r w:rsidR="00BF62FB" w:rsidRPr="00047EF0">
        <w:rPr>
          <w:rFonts w:ascii="Times New Roman" w:hAnsi="Times New Roman" w:cs="Times New Roman"/>
          <w:sz w:val="28"/>
          <w:szCs w:val="28"/>
        </w:rPr>
        <w:t xml:space="preserve"> </w:t>
      </w:r>
      <w:r w:rsidR="00ED7FA4" w:rsidRPr="00047EF0">
        <w:rPr>
          <w:rFonts w:ascii="Times New Roman" w:hAnsi="Times New Roman" w:cs="Times New Roman"/>
          <w:sz w:val="28"/>
          <w:szCs w:val="28"/>
        </w:rPr>
        <w:t xml:space="preserve">Процесс гадания происходил следующим образом: гадатель задавал вопрос, предполагавший ответ «да» или «нет», затем </w:t>
      </w:r>
      <w:r w:rsidR="00552E1A" w:rsidRPr="00047EF0">
        <w:rPr>
          <w:rFonts w:ascii="Times New Roman" w:hAnsi="Times New Roman" w:cs="Times New Roman"/>
          <w:sz w:val="28"/>
          <w:szCs w:val="28"/>
        </w:rPr>
        <w:t>кость вымачивалась</w:t>
      </w:r>
      <w:r w:rsidR="00D8579F" w:rsidRPr="00047EF0">
        <w:rPr>
          <w:rFonts w:ascii="Times New Roman" w:hAnsi="Times New Roman" w:cs="Times New Roman"/>
          <w:sz w:val="28"/>
          <w:szCs w:val="28"/>
        </w:rPr>
        <w:t xml:space="preserve"> в воде и </w:t>
      </w:r>
      <w:r w:rsidR="00552E1A" w:rsidRPr="00047EF0">
        <w:rPr>
          <w:rFonts w:ascii="Times New Roman" w:hAnsi="Times New Roman" w:cs="Times New Roman"/>
          <w:sz w:val="28"/>
          <w:szCs w:val="28"/>
        </w:rPr>
        <w:t xml:space="preserve">ее </w:t>
      </w:r>
      <w:r w:rsidR="00D8579F" w:rsidRPr="00047EF0">
        <w:rPr>
          <w:rFonts w:ascii="Times New Roman" w:hAnsi="Times New Roman" w:cs="Times New Roman"/>
          <w:sz w:val="28"/>
          <w:szCs w:val="28"/>
        </w:rPr>
        <w:t xml:space="preserve">клали </w:t>
      </w:r>
      <w:r w:rsidR="00ED7FA4" w:rsidRPr="00047EF0">
        <w:rPr>
          <w:rFonts w:ascii="Times New Roman" w:hAnsi="Times New Roman" w:cs="Times New Roman"/>
          <w:sz w:val="28"/>
          <w:szCs w:val="28"/>
        </w:rPr>
        <w:t xml:space="preserve">раскаленный предмет, </w:t>
      </w:r>
      <w:r w:rsidR="00552E1A" w:rsidRPr="00047EF0">
        <w:rPr>
          <w:rFonts w:ascii="Times New Roman" w:hAnsi="Times New Roman" w:cs="Times New Roman"/>
          <w:sz w:val="28"/>
          <w:szCs w:val="28"/>
        </w:rPr>
        <w:t xml:space="preserve">например, </w:t>
      </w:r>
      <w:r w:rsidR="00ED7FA4" w:rsidRPr="00047EF0">
        <w:rPr>
          <w:rFonts w:ascii="Times New Roman" w:hAnsi="Times New Roman" w:cs="Times New Roman"/>
          <w:sz w:val="28"/>
          <w:szCs w:val="28"/>
        </w:rPr>
        <w:t>камень, или же в кости проделывали отверстие, куда заливалась расправленная медь. В результате, кость покрывалась трещинами, по которым производилось гадание.</w:t>
      </w:r>
      <w:r w:rsidR="005A734B" w:rsidRPr="00047EF0">
        <w:rPr>
          <w:rFonts w:ascii="Times New Roman" w:hAnsi="Times New Roman" w:cs="Times New Roman"/>
          <w:sz w:val="28"/>
          <w:szCs w:val="28"/>
        </w:rPr>
        <w:t xml:space="preserve"> « В иньское время существовал обычай обращаться к божествен</w:t>
      </w:r>
      <w:r w:rsidR="00486787" w:rsidRPr="00047EF0">
        <w:rPr>
          <w:rFonts w:ascii="Times New Roman" w:hAnsi="Times New Roman" w:cs="Times New Roman"/>
          <w:sz w:val="28"/>
          <w:szCs w:val="28"/>
        </w:rPr>
        <w:t>ному авторитету всякий раз, ког</w:t>
      </w:r>
      <w:r w:rsidR="005A734B" w:rsidRPr="00047EF0">
        <w:rPr>
          <w:rFonts w:ascii="Times New Roman" w:hAnsi="Times New Roman" w:cs="Times New Roman"/>
          <w:sz w:val="28"/>
          <w:szCs w:val="28"/>
        </w:rPr>
        <w:t xml:space="preserve">да было необходимо </w:t>
      </w:r>
      <w:proofErr w:type="gramStart"/>
      <w:r w:rsidR="005A734B" w:rsidRPr="00047EF0">
        <w:rPr>
          <w:rFonts w:ascii="Times New Roman" w:hAnsi="Times New Roman" w:cs="Times New Roman"/>
          <w:sz w:val="28"/>
          <w:szCs w:val="28"/>
        </w:rPr>
        <w:lastRenderedPageBreak/>
        <w:t>принять</w:t>
      </w:r>
      <w:proofErr w:type="gramEnd"/>
      <w:r w:rsidR="005A734B" w:rsidRPr="00047EF0">
        <w:rPr>
          <w:rFonts w:ascii="Times New Roman" w:hAnsi="Times New Roman" w:cs="Times New Roman"/>
          <w:sz w:val="28"/>
          <w:szCs w:val="28"/>
        </w:rPr>
        <w:t xml:space="preserve"> то или иное решение. </w:t>
      </w:r>
      <w:proofErr w:type="gramStart"/>
      <w:r w:rsidR="005A734B" w:rsidRPr="00047EF0">
        <w:rPr>
          <w:rFonts w:ascii="Times New Roman" w:hAnsi="Times New Roman" w:cs="Times New Roman"/>
          <w:sz w:val="28"/>
          <w:szCs w:val="28"/>
        </w:rPr>
        <w:t>Цель гадания заключалась в том, чтобы по характеру двух трещин (вертикальной и боковой), образовавшихся на поверхности кости или щитка</w:t>
      </w:r>
      <w:r w:rsidR="00486787" w:rsidRPr="00047EF0">
        <w:rPr>
          <w:rFonts w:ascii="Times New Roman" w:hAnsi="Times New Roman" w:cs="Times New Roman"/>
          <w:sz w:val="28"/>
          <w:szCs w:val="28"/>
        </w:rPr>
        <w:t xml:space="preserve"> </w:t>
      </w:r>
      <w:r w:rsidR="005A734B" w:rsidRPr="00047EF0">
        <w:rPr>
          <w:rFonts w:ascii="Times New Roman" w:hAnsi="Times New Roman" w:cs="Times New Roman"/>
          <w:sz w:val="28"/>
          <w:szCs w:val="28"/>
        </w:rPr>
        <w:t>раскаленным острием, получать ответ на вопрос, заданный божеству.</w:t>
      </w:r>
      <w:proofErr w:type="gramEnd"/>
      <w:r w:rsidR="005A734B" w:rsidRPr="00047EF0">
        <w:rPr>
          <w:rFonts w:ascii="Times New Roman" w:hAnsi="Times New Roman" w:cs="Times New Roman"/>
          <w:sz w:val="28"/>
          <w:szCs w:val="28"/>
        </w:rPr>
        <w:t xml:space="preserve"> После этого рядом с соответствующей трещиной делалась запись, фиксировавшая вопрос и ответ на него»</w:t>
      </w:r>
      <w:r w:rsidR="005A734B" w:rsidRPr="00047EF0">
        <w:rPr>
          <w:rStyle w:val="a7"/>
          <w:rFonts w:ascii="Times New Roman" w:hAnsi="Times New Roman" w:cs="Times New Roman"/>
          <w:sz w:val="28"/>
          <w:szCs w:val="28"/>
        </w:rPr>
        <w:footnoteReference w:id="58"/>
      </w:r>
      <w:r w:rsidR="005A734B" w:rsidRPr="00047EF0">
        <w:rPr>
          <w:rFonts w:ascii="Times New Roman" w:hAnsi="Times New Roman" w:cs="Times New Roman"/>
          <w:sz w:val="28"/>
          <w:szCs w:val="28"/>
        </w:rPr>
        <w:t xml:space="preserve">. </w:t>
      </w:r>
      <w:r w:rsidR="00ED7FA4" w:rsidRPr="00047EF0">
        <w:rPr>
          <w:rFonts w:ascii="Times New Roman" w:hAnsi="Times New Roman" w:cs="Times New Roman"/>
          <w:sz w:val="28"/>
          <w:szCs w:val="28"/>
        </w:rPr>
        <w:t xml:space="preserve"> Результаты гадания записывались на кости.</w:t>
      </w:r>
      <w:r w:rsidR="005A734B" w:rsidRPr="00047EF0">
        <w:rPr>
          <w:rFonts w:ascii="Times New Roman" w:hAnsi="Times New Roman" w:cs="Times New Roman"/>
          <w:sz w:val="28"/>
          <w:szCs w:val="28"/>
        </w:rPr>
        <w:t xml:space="preserve"> Чтение строк надписей</w:t>
      </w:r>
      <w:r w:rsidR="005F7303" w:rsidRPr="00047EF0">
        <w:rPr>
          <w:rFonts w:ascii="Times New Roman" w:hAnsi="Times New Roman" w:cs="Times New Roman"/>
          <w:sz w:val="28"/>
          <w:szCs w:val="28"/>
        </w:rPr>
        <w:t xml:space="preserve"> (справа-налево или слева-направо)</w:t>
      </w:r>
      <w:r w:rsidR="005A734B" w:rsidRPr="00047EF0">
        <w:rPr>
          <w:rFonts w:ascii="Times New Roman" w:hAnsi="Times New Roman" w:cs="Times New Roman"/>
          <w:sz w:val="28"/>
          <w:szCs w:val="28"/>
        </w:rPr>
        <w:t xml:space="preserve"> зависит от направления тех трещин, к которым они относятся.</w:t>
      </w:r>
      <w:r w:rsidR="005F7303" w:rsidRPr="00047EF0">
        <w:rPr>
          <w:rFonts w:ascii="Times New Roman" w:hAnsi="Times New Roman" w:cs="Times New Roman"/>
          <w:sz w:val="28"/>
          <w:szCs w:val="28"/>
        </w:rPr>
        <w:t xml:space="preserve"> Гадательная надпись состоит, в основном, из четырех частей:</w:t>
      </w:r>
    </w:p>
    <w:p w:rsidR="005F7303" w:rsidRPr="00047EF0" w:rsidRDefault="005F7303" w:rsidP="00223AFF">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дата гадания, обозначаемая циклическими знаками, имя гадателя, место гадания;</w:t>
      </w:r>
    </w:p>
    <w:p w:rsidR="005F7303" w:rsidRPr="00047EF0" w:rsidRDefault="005F7303" w:rsidP="00223AFF">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содержание вопроса;</w:t>
      </w:r>
    </w:p>
    <w:p w:rsidR="005F7303" w:rsidRPr="00047EF0" w:rsidRDefault="005F7303" w:rsidP="00223AFF">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ответ, полученный в результате гадания;</w:t>
      </w:r>
    </w:p>
    <w:p w:rsidR="005F7303" w:rsidRPr="00047EF0" w:rsidRDefault="005F7303" w:rsidP="00223AFF">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отметка о том сбылось ли предсказание или нет.</w:t>
      </w:r>
    </w:p>
    <w:p w:rsidR="009618C5" w:rsidRPr="00047EF0" w:rsidRDefault="009618C5" w:rsidP="00223AFF">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Один и тот же вопрос нередко мог повторяться на разных костях или ставиться в различных формах. «Как свидетельствую иньские гадательные надписи, один и тот же вопрос мог задаваться по десять с лишним раз подряд. В этом случае рядом с содержанием вопроса ставилась цифра, обозначавшая порядковый номер гадания. Так, на одном из щитков, </w:t>
      </w:r>
      <w:r w:rsidR="00E92D67" w:rsidRPr="00047EF0">
        <w:rPr>
          <w:rFonts w:ascii="Times New Roman" w:hAnsi="Times New Roman" w:cs="Times New Roman"/>
          <w:sz w:val="28"/>
          <w:szCs w:val="28"/>
        </w:rPr>
        <w:t>найденном в</w:t>
      </w:r>
      <w:r w:rsidRPr="00047EF0">
        <w:rPr>
          <w:rFonts w:ascii="Times New Roman" w:hAnsi="Times New Roman" w:cs="Times New Roman"/>
          <w:sz w:val="28"/>
          <w:szCs w:val="28"/>
        </w:rPr>
        <w:t>овремя 13-сезона раскопок близ Аньяна, вопрос о том, «пошлет ли небо на нас засуху», был повторен 18 раз. Другим вариантом повторения одного и того же вопроса является тот случай, когда одинаковые надписи, нанесенные разными порядковыми номерами, вырезались на нескольких щитках»</w:t>
      </w:r>
      <w:r w:rsidRPr="00047EF0">
        <w:rPr>
          <w:rStyle w:val="a7"/>
          <w:rFonts w:ascii="Times New Roman" w:hAnsi="Times New Roman" w:cs="Times New Roman"/>
          <w:sz w:val="28"/>
          <w:szCs w:val="28"/>
        </w:rPr>
        <w:footnoteReference w:id="59"/>
      </w:r>
      <w:r w:rsidRPr="00047EF0">
        <w:rPr>
          <w:rFonts w:ascii="Times New Roman" w:hAnsi="Times New Roman" w:cs="Times New Roman"/>
          <w:sz w:val="28"/>
          <w:szCs w:val="28"/>
        </w:rPr>
        <w:t>.</w:t>
      </w:r>
    </w:p>
    <w:p w:rsidR="005D379D" w:rsidRPr="00047EF0" w:rsidRDefault="00D8579F" w:rsidP="00223AFF">
      <w:pPr>
        <w:pStyle w:val="ab"/>
        <w:spacing w:line="360" w:lineRule="auto"/>
        <w:jc w:val="both"/>
        <w:rPr>
          <w:rFonts w:ascii="Times New Roman" w:hAnsi="Times New Roman" w:cs="Times New Roman"/>
          <w:sz w:val="28"/>
          <w:szCs w:val="28"/>
        </w:rPr>
      </w:pPr>
      <w:proofErr w:type="gramStart"/>
      <w:r w:rsidRPr="00047EF0">
        <w:rPr>
          <w:rFonts w:ascii="Times New Roman" w:hAnsi="Times New Roman" w:cs="Times New Roman"/>
          <w:sz w:val="28"/>
          <w:szCs w:val="28"/>
        </w:rPr>
        <w:t>Гадание на лопаточных костях и черепашьих панцирях является древнейшим способом гадания по «Канону Переме</w:t>
      </w:r>
      <w:r w:rsidR="00552E1A" w:rsidRPr="00047EF0">
        <w:rPr>
          <w:rFonts w:ascii="Times New Roman" w:hAnsi="Times New Roman" w:cs="Times New Roman"/>
          <w:sz w:val="28"/>
          <w:szCs w:val="28"/>
        </w:rPr>
        <w:t>н</w:t>
      </w:r>
      <w:r w:rsidRPr="00047EF0">
        <w:rPr>
          <w:rFonts w:ascii="Times New Roman" w:hAnsi="Times New Roman" w:cs="Times New Roman"/>
          <w:sz w:val="28"/>
          <w:szCs w:val="28"/>
        </w:rPr>
        <w:t>» (ки</w:t>
      </w:r>
      <w:r w:rsidR="00552E1A" w:rsidRPr="00047EF0">
        <w:rPr>
          <w:rFonts w:ascii="Times New Roman" w:hAnsi="Times New Roman" w:cs="Times New Roman"/>
          <w:sz w:val="28"/>
          <w:szCs w:val="28"/>
        </w:rPr>
        <w:t>т.</w:t>
      </w:r>
      <w:proofErr w:type="gramEnd"/>
      <w:r w:rsidR="00552E1A" w:rsidRPr="00047EF0">
        <w:rPr>
          <w:rFonts w:ascii="Times New Roman" w:hAnsi="Times New Roman" w:cs="Times New Roman"/>
          <w:sz w:val="28"/>
          <w:szCs w:val="28"/>
        </w:rPr>
        <w:t xml:space="preserve"> И ц</w:t>
      </w:r>
      <w:r w:rsidRPr="00047EF0">
        <w:rPr>
          <w:rFonts w:ascii="Times New Roman" w:hAnsi="Times New Roman" w:cs="Times New Roman"/>
          <w:sz w:val="28"/>
          <w:szCs w:val="28"/>
        </w:rPr>
        <w:t xml:space="preserve">зин </w:t>
      </w:r>
      <w:r w:rsidRPr="00047EF0">
        <w:rPr>
          <w:rFonts w:ascii="Times New Roman" w:hAnsi="Times New Roman" w:cs="Times New Roman"/>
          <w:sz w:val="28"/>
          <w:szCs w:val="28"/>
        </w:rPr>
        <w:t>易經</w:t>
      </w:r>
      <w:r w:rsidRPr="00047EF0">
        <w:rPr>
          <w:rFonts w:ascii="Times New Roman" w:hAnsi="Times New Roman" w:cs="Times New Roman"/>
          <w:sz w:val="28"/>
          <w:szCs w:val="28"/>
        </w:rPr>
        <w:t>). «</w:t>
      </w:r>
      <w:r w:rsidR="00691876" w:rsidRPr="00047EF0">
        <w:rPr>
          <w:rFonts w:ascii="Times New Roman" w:hAnsi="Times New Roman" w:cs="Times New Roman"/>
          <w:sz w:val="28"/>
          <w:szCs w:val="28"/>
        </w:rPr>
        <w:t>Г</w:t>
      </w:r>
      <w:r w:rsidRPr="00047EF0">
        <w:rPr>
          <w:rFonts w:ascii="Times New Roman" w:hAnsi="Times New Roman" w:cs="Times New Roman"/>
          <w:sz w:val="28"/>
          <w:szCs w:val="28"/>
        </w:rPr>
        <w:t xml:space="preserve">адание на костях крупного рогатого скота и на черепашьих панцирях  справедливо относят к древнейшим методикам. Предварительно вымоченные кости бросали на большой раскаленный камень. Когда кости от жары покрывались сетью трещинок, их извлекали обратно  и внимательно изучали. Для удобства </w:t>
      </w:r>
      <w:r w:rsidRPr="00047EF0">
        <w:rPr>
          <w:rFonts w:ascii="Times New Roman" w:hAnsi="Times New Roman" w:cs="Times New Roman"/>
          <w:sz w:val="28"/>
          <w:szCs w:val="28"/>
        </w:rPr>
        <w:lastRenderedPageBreak/>
        <w:t>трещины классифицировали</w:t>
      </w:r>
      <w:r w:rsidR="00A946C2" w:rsidRPr="00047EF0">
        <w:rPr>
          <w:rFonts w:ascii="Times New Roman" w:hAnsi="Times New Roman" w:cs="Times New Roman"/>
          <w:sz w:val="28"/>
          <w:szCs w:val="28"/>
        </w:rPr>
        <w:t>: одни, например прямые, договаривались считать линиями ян, другие, извилистые – инь. После несложных подсчетов определяли состав гексаграммы»</w:t>
      </w:r>
      <w:r w:rsidR="00A946C2" w:rsidRPr="00047EF0">
        <w:rPr>
          <w:rStyle w:val="a7"/>
          <w:rFonts w:ascii="Times New Roman" w:hAnsi="Times New Roman" w:cs="Times New Roman"/>
          <w:sz w:val="28"/>
          <w:szCs w:val="28"/>
        </w:rPr>
        <w:footnoteReference w:id="60"/>
      </w:r>
      <w:r w:rsidR="00A946C2" w:rsidRPr="00047EF0">
        <w:rPr>
          <w:rFonts w:ascii="Times New Roman" w:hAnsi="Times New Roman" w:cs="Times New Roman"/>
          <w:sz w:val="28"/>
          <w:szCs w:val="28"/>
        </w:rPr>
        <w:t>.</w:t>
      </w:r>
      <w:r w:rsidR="00E34FF8" w:rsidRPr="00047EF0">
        <w:rPr>
          <w:rFonts w:ascii="Times New Roman" w:hAnsi="Times New Roman" w:cs="Times New Roman"/>
          <w:sz w:val="28"/>
          <w:szCs w:val="28"/>
        </w:rPr>
        <w:t xml:space="preserve"> </w:t>
      </w:r>
    </w:p>
    <w:p w:rsidR="00865860" w:rsidRPr="00047EF0" w:rsidRDefault="00E34FF8" w:rsidP="00223AFF">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Впервые эти памятники китайской письменности были обнаружены в 1899 году в провинции Хэнань местными крестьянами, возделывавшими рисовые поля. Они </w:t>
      </w:r>
      <w:proofErr w:type="gramStart"/>
      <w:r w:rsidRPr="00047EF0">
        <w:rPr>
          <w:rFonts w:ascii="Times New Roman" w:hAnsi="Times New Roman" w:cs="Times New Roman"/>
          <w:sz w:val="28"/>
          <w:szCs w:val="28"/>
        </w:rPr>
        <w:t>решили</w:t>
      </w:r>
      <w:proofErr w:type="gramEnd"/>
      <w:r w:rsidRPr="00047EF0">
        <w:rPr>
          <w:rFonts w:ascii="Times New Roman" w:hAnsi="Times New Roman" w:cs="Times New Roman"/>
          <w:sz w:val="28"/>
          <w:szCs w:val="28"/>
        </w:rPr>
        <w:t xml:space="preserve"> что эти кости принадлежат драконам и называли их лонг гу (кит. «Кости дракона» </w:t>
      </w:r>
      <w:r w:rsidRPr="00047EF0">
        <w:rPr>
          <w:rFonts w:ascii="Times New Roman" w:hAnsi="Times New Roman" w:cs="Times New Roman"/>
          <w:sz w:val="28"/>
          <w:szCs w:val="28"/>
        </w:rPr>
        <w:t>龍骨</w:t>
      </w:r>
      <w:r w:rsidRPr="00047EF0">
        <w:rPr>
          <w:rFonts w:ascii="Times New Roman" w:hAnsi="Times New Roman" w:cs="Times New Roman"/>
          <w:sz w:val="28"/>
          <w:szCs w:val="28"/>
        </w:rPr>
        <w:t>), а также, подумали что они имеют целебные свойства и продали их аптекарям. Позже выяснилось, что это не кости дракона, а древнейшие китайские письменные памятники. Считается</w:t>
      </w:r>
      <w:r w:rsidR="00552E1A" w:rsidRPr="00047EF0">
        <w:rPr>
          <w:rFonts w:ascii="Times New Roman" w:hAnsi="Times New Roman" w:cs="Times New Roman"/>
          <w:sz w:val="28"/>
          <w:szCs w:val="28"/>
        </w:rPr>
        <w:t>, что это открытие было сделано неким</w:t>
      </w:r>
      <w:r w:rsidRPr="00047EF0">
        <w:rPr>
          <w:rFonts w:ascii="Times New Roman" w:hAnsi="Times New Roman" w:cs="Times New Roman"/>
          <w:sz w:val="28"/>
          <w:szCs w:val="28"/>
        </w:rPr>
        <w:t xml:space="preserve"> европейским собирателем редкостей, когда он, во время пребывания в Китае, заболел малярией, и ему дали эти кости в качестве лекарства. </w:t>
      </w:r>
    </w:p>
    <w:p w:rsidR="00865860" w:rsidRPr="00047EF0" w:rsidRDefault="00865860" w:rsidP="00223AFF">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Письменные памятники, относящиеся к периодам Шан-Инь (</w:t>
      </w:r>
      <w:r w:rsidRPr="00047EF0">
        <w:rPr>
          <w:rFonts w:ascii="Times New Roman" w:hAnsi="Times New Roman" w:cs="Times New Roman"/>
          <w:sz w:val="28"/>
          <w:szCs w:val="28"/>
        </w:rPr>
        <w:t>商殷</w:t>
      </w:r>
      <w:r w:rsidRPr="00047EF0">
        <w:rPr>
          <w:rFonts w:ascii="Times New Roman" w:hAnsi="Times New Roman" w:cs="Times New Roman"/>
          <w:sz w:val="28"/>
          <w:szCs w:val="28"/>
        </w:rPr>
        <w:t>) принято называть, также, иньскими письменами (</w:t>
      </w:r>
      <w:r w:rsidRPr="00047EF0">
        <w:rPr>
          <w:rFonts w:ascii="Times New Roman" w:hAnsi="Times New Roman" w:cs="Times New Roman"/>
          <w:sz w:val="28"/>
          <w:szCs w:val="28"/>
        </w:rPr>
        <w:t>殷文</w:t>
      </w:r>
      <w:r w:rsidRPr="00047EF0">
        <w:rPr>
          <w:rFonts w:ascii="Times New Roman" w:hAnsi="Times New Roman" w:cs="Times New Roman"/>
          <w:sz w:val="28"/>
          <w:szCs w:val="28"/>
        </w:rPr>
        <w:t xml:space="preserve">). «Иньскими надписями в широком смысле слова, принято называть все эпиграфические памятники, относящиеся к эпохе Инь </w:t>
      </w:r>
      <w:proofErr w:type="gramStart"/>
      <w:r w:rsidRPr="00047EF0">
        <w:rPr>
          <w:rFonts w:ascii="Times New Roman" w:hAnsi="Times New Roman" w:cs="Times New Roman"/>
          <w:sz w:val="28"/>
          <w:szCs w:val="28"/>
        </w:rPr>
        <w:t xml:space="preserve">( </w:t>
      </w:r>
      <w:proofErr w:type="gramEnd"/>
      <w:r w:rsidRPr="00047EF0">
        <w:rPr>
          <w:rFonts w:ascii="Times New Roman" w:hAnsi="Times New Roman" w:cs="Times New Roman"/>
          <w:sz w:val="28"/>
          <w:szCs w:val="28"/>
        </w:rPr>
        <w:t>вторая половина II тысячелетия до н.э.). Эти надписи весьма разнообразны по своему характеру: среди них есть посвятительные формулы на бронзовых сосудах для жертвоприношений, граффити на керамике, надписи на яшмовых украшениях и т.д. Однако, самой многочисленной категорией  иньских эпиграфических текстов являются надписи на предметах, употреблявшихся для гадани</w:t>
      </w:r>
      <w:proofErr w:type="gramStart"/>
      <w:r w:rsidRPr="00047EF0">
        <w:rPr>
          <w:rFonts w:ascii="Times New Roman" w:hAnsi="Times New Roman" w:cs="Times New Roman"/>
          <w:sz w:val="28"/>
          <w:szCs w:val="28"/>
        </w:rPr>
        <w:t>я-</w:t>
      </w:r>
      <w:proofErr w:type="gramEnd"/>
      <w:r w:rsidRPr="00047EF0">
        <w:rPr>
          <w:rFonts w:ascii="Times New Roman" w:hAnsi="Times New Roman" w:cs="Times New Roman"/>
          <w:sz w:val="28"/>
          <w:szCs w:val="28"/>
        </w:rPr>
        <w:t xml:space="preserve">  черепашьих щитках и костях животных»</w:t>
      </w:r>
      <w:r w:rsidRPr="00047EF0">
        <w:rPr>
          <w:rStyle w:val="a7"/>
          <w:rFonts w:ascii="Times New Roman" w:hAnsi="Times New Roman" w:cs="Times New Roman"/>
          <w:sz w:val="28"/>
          <w:szCs w:val="28"/>
        </w:rPr>
        <w:footnoteReference w:id="61"/>
      </w:r>
      <w:r w:rsidRPr="00047EF0">
        <w:rPr>
          <w:rFonts w:ascii="Times New Roman" w:hAnsi="Times New Roman" w:cs="Times New Roman"/>
          <w:sz w:val="28"/>
          <w:szCs w:val="28"/>
        </w:rPr>
        <w:t>.</w:t>
      </w:r>
      <w:r w:rsidR="001357E7" w:rsidRPr="00047EF0">
        <w:rPr>
          <w:rFonts w:ascii="Times New Roman" w:hAnsi="Times New Roman" w:cs="Times New Roman"/>
          <w:sz w:val="28"/>
          <w:szCs w:val="28"/>
        </w:rPr>
        <w:t xml:space="preserve"> На основе исследований текстов цзя гу вэнь, возникла отдельная отрасль в изучении древнекитайского языка, получившая название – «наука о надписях на черепашьих панцирях и костях животных» (кит. цзя гу сюэ </w:t>
      </w:r>
      <w:r w:rsidR="001357E7" w:rsidRPr="00047EF0">
        <w:rPr>
          <w:rFonts w:ascii="Times New Roman" w:hAnsi="Times New Roman" w:cs="Times New Roman"/>
          <w:sz w:val="28"/>
          <w:szCs w:val="28"/>
        </w:rPr>
        <w:t>甲骨學</w:t>
      </w:r>
      <w:r w:rsidR="001357E7" w:rsidRPr="00047EF0">
        <w:rPr>
          <w:rFonts w:ascii="Times New Roman" w:hAnsi="Times New Roman" w:cs="Times New Roman"/>
          <w:sz w:val="28"/>
          <w:szCs w:val="28"/>
        </w:rPr>
        <w:t xml:space="preserve">). </w:t>
      </w:r>
      <w:r w:rsidR="00AE3106" w:rsidRPr="00047EF0">
        <w:rPr>
          <w:rFonts w:ascii="Times New Roman" w:hAnsi="Times New Roman" w:cs="Times New Roman"/>
          <w:sz w:val="28"/>
          <w:szCs w:val="28"/>
        </w:rPr>
        <w:t xml:space="preserve">Эти письмена называются также </w:t>
      </w:r>
      <w:r w:rsidR="009618C5" w:rsidRPr="00047EF0">
        <w:rPr>
          <w:rFonts w:ascii="Times New Roman" w:hAnsi="Times New Roman" w:cs="Times New Roman"/>
          <w:sz w:val="28"/>
          <w:szCs w:val="28"/>
        </w:rPr>
        <w:t>бу ци</w:t>
      </w:r>
      <w:r w:rsidR="00AE3106" w:rsidRPr="00047EF0">
        <w:rPr>
          <w:rFonts w:ascii="Times New Roman" w:hAnsi="Times New Roman" w:cs="Times New Roman"/>
          <w:sz w:val="28"/>
          <w:szCs w:val="28"/>
        </w:rPr>
        <w:t xml:space="preserve"> (кит</w:t>
      </w:r>
      <w:proofErr w:type="gramStart"/>
      <w:r w:rsidR="00AE3106" w:rsidRPr="00047EF0">
        <w:rPr>
          <w:rFonts w:ascii="Times New Roman" w:hAnsi="Times New Roman" w:cs="Times New Roman"/>
          <w:sz w:val="28"/>
          <w:szCs w:val="28"/>
        </w:rPr>
        <w:t>.</w:t>
      </w:r>
      <w:proofErr w:type="gramEnd"/>
      <w:r w:rsidR="00AE3106" w:rsidRPr="00047EF0">
        <w:rPr>
          <w:rFonts w:ascii="Times New Roman" w:hAnsi="Times New Roman" w:cs="Times New Roman"/>
          <w:sz w:val="28"/>
          <w:szCs w:val="28"/>
        </w:rPr>
        <w:t xml:space="preserve"> «</w:t>
      </w:r>
      <w:proofErr w:type="gramStart"/>
      <w:r w:rsidR="00AE3106" w:rsidRPr="00047EF0">
        <w:rPr>
          <w:rFonts w:ascii="Times New Roman" w:hAnsi="Times New Roman" w:cs="Times New Roman"/>
          <w:sz w:val="28"/>
          <w:szCs w:val="28"/>
        </w:rPr>
        <w:t>г</w:t>
      </w:r>
      <w:proofErr w:type="gramEnd"/>
      <w:r w:rsidR="00AE3106" w:rsidRPr="00047EF0">
        <w:rPr>
          <w:rFonts w:ascii="Times New Roman" w:hAnsi="Times New Roman" w:cs="Times New Roman"/>
          <w:sz w:val="28"/>
          <w:szCs w:val="28"/>
        </w:rPr>
        <w:t xml:space="preserve">адательные письмена» </w:t>
      </w:r>
      <w:r w:rsidR="00AE3106" w:rsidRPr="00047EF0">
        <w:rPr>
          <w:rFonts w:ascii="Times New Roman" w:hAnsi="Times New Roman" w:cs="Times New Roman"/>
          <w:sz w:val="28"/>
          <w:szCs w:val="28"/>
        </w:rPr>
        <w:t>卜辞</w:t>
      </w:r>
      <w:r w:rsidR="00AE3106" w:rsidRPr="00047EF0">
        <w:rPr>
          <w:rFonts w:ascii="Times New Roman" w:hAnsi="Times New Roman" w:cs="Times New Roman"/>
          <w:sz w:val="28"/>
          <w:szCs w:val="28"/>
        </w:rPr>
        <w:t xml:space="preserve">) или инь сюй вэнь цзы (кит. «надписи из иньской столицы» </w:t>
      </w:r>
      <w:r w:rsidR="00AE3106" w:rsidRPr="00047EF0">
        <w:rPr>
          <w:rFonts w:ascii="Times New Roman" w:hAnsi="Times New Roman" w:cs="Times New Roman"/>
          <w:sz w:val="28"/>
          <w:szCs w:val="28"/>
        </w:rPr>
        <w:t>殷墟文字</w:t>
      </w:r>
      <w:r w:rsidR="00AE3106" w:rsidRPr="00047EF0">
        <w:rPr>
          <w:rFonts w:ascii="Times New Roman" w:hAnsi="Times New Roman" w:cs="Times New Roman"/>
          <w:sz w:val="28"/>
          <w:szCs w:val="28"/>
        </w:rPr>
        <w:t xml:space="preserve">). </w:t>
      </w:r>
      <w:r w:rsidR="00E92D67" w:rsidRPr="00047EF0">
        <w:rPr>
          <w:rFonts w:ascii="Times New Roman" w:hAnsi="Times New Roman" w:cs="Times New Roman"/>
          <w:sz w:val="28"/>
          <w:szCs w:val="28"/>
        </w:rPr>
        <w:t xml:space="preserve">Именно иньские письмена являются </w:t>
      </w:r>
      <w:r w:rsidR="00E92D67" w:rsidRPr="00047EF0">
        <w:rPr>
          <w:rFonts w:ascii="Times New Roman" w:hAnsi="Times New Roman" w:cs="Times New Roman"/>
          <w:sz w:val="28"/>
          <w:szCs w:val="28"/>
        </w:rPr>
        <w:lastRenderedPageBreak/>
        <w:t>древнейшей формой китайских иероглифов. «Иньское письмо представлено, напомним, пиктограммами, т.е. графическими изображениями, восходящими к рисунку отдельных предметов и явлений. Одновременно уже здесь выделяются несколько групп знаков, различающихся по своей сложности: простейшие пиктограммы, комплексные пиктограммы, посредством которых  начали передаваться абстрактные и усложненные конкретные  понятия и которые представляют собой соединение нескольких ранее собственно рисуночных изображений;  и идеограмм</w:t>
      </w:r>
      <w:proofErr w:type="gramStart"/>
      <w:r w:rsidR="00E92D67" w:rsidRPr="00047EF0">
        <w:rPr>
          <w:rFonts w:ascii="Times New Roman" w:hAnsi="Times New Roman" w:cs="Times New Roman"/>
          <w:sz w:val="28"/>
          <w:szCs w:val="28"/>
        </w:rPr>
        <w:t>ы-</w:t>
      </w:r>
      <w:proofErr w:type="gramEnd"/>
      <w:r w:rsidR="00E92D67" w:rsidRPr="00047EF0">
        <w:rPr>
          <w:rFonts w:ascii="Times New Roman" w:hAnsi="Times New Roman" w:cs="Times New Roman"/>
          <w:sz w:val="28"/>
          <w:szCs w:val="28"/>
        </w:rPr>
        <w:t xml:space="preserve"> тоже комплексные графические образования, но уже обозначающие абстрактные понятия»</w:t>
      </w:r>
      <w:r w:rsidR="00E92D67" w:rsidRPr="00047EF0">
        <w:rPr>
          <w:rStyle w:val="a7"/>
          <w:rFonts w:ascii="Times New Roman" w:hAnsi="Times New Roman" w:cs="Times New Roman"/>
          <w:sz w:val="28"/>
          <w:szCs w:val="28"/>
        </w:rPr>
        <w:footnoteReference w:id="62"/>
      </w:r>
      <w:r w:rsidR="00E92D67" w:rsidRPr="00047EF0">
        <w:rPr>
          <w:rFonts w:ascii="Times New Roman" w:hAnsi="Times New Roman" w:cs="Times New Roman"/>
          <w:sz w:val="28"/>
          <w:szCs w:val="28"/>
        </w:rPr>
        <w:t xml:space="preserve">. </w:t>
      </w:r>
      <w:r w:rsidR="00011D98" w:rsidRPr="00047EF0">
        <w:rPr>
          <w:rFonts w:ascii="Times New Roman" w:hAnsi="Times New Roman" w:cs="Times New Roman"/>
          <w:sz w:val="28"/>
          <w:szCs w:val="28"/>
        </w:rPr>
        <w:t xml:space="preserve"> Таким образом, среди</w:t>
      </w:r>
      <w:r w:rsidR="00E92D67" w:rsidRPr="00047EF0">
        <w:rPr>
          <w:rFonts w:ascii="Times New Roman" w:hAnsi="Times New Roman" w:cs="Times New Roman"/>
          <w:sz w:val="28"/>
          <w:szCs w:val="28"/>
        </w:rPr>
        <w:t xml:space="preserve"> знак</w:t>
      </w:r>
      <w:r w:rsidR="00011D98" w:rsidRPr="00047EF0">
        <w:rPr>
          <w:rFonts w:ascii="Times New Roman" w:hAnsi="Times New Roman" w:cs="Times New Roman"/>
          <w:sz w:val="28"/>
          <w:szCs w:val="28"/>
        </w:rPr>
        <w:t>ов</w:t>
      </w:r>
      <w:r w:rsidR="00E92D67" w:rsidRPr="00047EF0">
        <w:rPr>
          <w:rFonts w:ascii="Times New Roman" w:hAnsi="Times New Roman" w:cs="Times New Roman"/>
          <w:sz w:val="28"/>
          <w:szCs w:val="28"/>
        </w:rPr>
        <w:t xml:space="preserve"> иньских надписей впервые появляется деление на категории, от которых произошли вышеупомянутые типы иероглифов (изобразительные иероглифы, указательные иероглифы, идеограммы, фоно идеограммы и т.д.). </w:t>
      </w:r>
    </w:p>
    <w:p w:rsidR="00BF62FB" w:rsidRPr="00047EF0" w:rsidRDefault="00BF62FB" w:rsidP="00223AFF">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Говоря о памятниках цзя гу вэнь следует </w:t>
      </w:r>
      <w:proofErr w:type="gramStart"/>
      <w:r w:rsidRPr="00047EF0">
        <w:rPr>
          <w:rFonts w:ascii="Times New Roman" w:hAnsi="Times New Roman" w:cs="Times New Roman"/>
          <w:sz w:val="28"/>
          <w:szCs w:val="28"/>
        </w:rPr>
        <w:t>отметить</w:t>
      </w:r>
      <w:proofErr w:type="gramEnd"/>
      <w:r w:rsidRPr="00047EF0">
        <w:rPr>
          <w:rFonts w:ascii="Times New Roman" w:hAnsi="Times New Roman" w:cs="Times New Roman"/>
          <w:sz w:val="28"/>
          <w:szCs w:val="28"/>
        </w:rPr>
        <w:t xml:space="preserve"> что используемое в их отношении наименование «гадательные надписи» является условным, т.к. среди них встречаются также письмена, носившие иной документальный характер. Благодаря их изучению было получено </w:t>
      </w:r>
      <w:proofErr w:type="gramStart"/>
      <w:r w:rsidRPr="00047EF0">
        <w:rPr>
          <w:rFonts w:ascii="Times New Roman" w:hAnsi="Times New Roman" w:cs="Times New Roman"/>
          <w:sz w:val="28"/>
          <w:szCs w:val="28"/>
        </w:rPr>
        <w:t>много ценной</w:t>
      </w:r>
      <w:proofErr w:type="gramEnd"/>
      <w:r w:rsidRPr="00047EF0">
        <w:rPr>
          <w:rFonts w:ascii="Times New Roman" w:hAnsi="Times New Roman" w:cs="Times New Roman"/>
          <w:sz w:val="28"/>
          <w:szCs w:val="28"/>
        </w:rPr>
        <w:t xml:space="preserve"> информации о государстве Шан-Инь. </w:t>
      </w:r>
    </w:p>
    <w:p w:rsidR="00691876" w:rsidRPr="00047EF0" w:rsidRDefault="00691876" w:rsidP="00223AFF">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В период Чжоу (</w:t>
      </w:r>
      <w:r w:rsidRPr="00047EF0">
        <w:rPr>
          <w:rFonts w:ascii="Times New Roman" w:hAnsi="Times New Roman" w:cs="Times New Roman"/>
          <w:sz w:val="28"/>
          <w:szCs w:val="28"/>
        </w:rPr>
        <w:t>周</w:t>
      </w:r>
      <w:r w:rsidRPr="00047EF0">
        <w:rPr>
          <w:rFonts w:ascii="Times New Roman" w:hAnsi="Times New Roman" w:cs="Times New Roman"/>
          <w:sz w:val="28"/>
          <w:szCs w:val="28"/>
        </w:rPr>
        <w:t>)(</w:t>
      </w:r>
      <w:r w:rsidRPr="00047EF0">
        <w:rPr>
          <w:rFonts w:ascii="Times New Roman" w:hAnsi="Times New Roman" w:cs="Times New Roman"/>
          <w:sz w:val="28"/>
          <w:szCs w:val="28"/>
          <w:lang w:val="en-US"/>
        </w:rPr>
        <w:t>XII</w:t>
      </w:r>
      <w:r w:rsidRPr="00047EF0">
        <w:rPr>
          <w:rFonts w:ascii="Times New Roman" w:hAnsi="Times New Roman" w:cs="Times New Roman"/>
          <w:sz w:val="28"/>
          <w:szCs w:val="28"/>
        </w:rPr>
        <w:t xml:space="preserve"> в.- </w:t>
      </w:r>
      <w:r w:rsidR="0085060A" w:rsidRPr="00047EF0">
        <w:rPr>
          <w:rFonts w:ascii="Times New Roman" w:hAnsi="Times New Roman" w:cs="Times New Roman"/>
          <w:sz w:val="28"/>
          <w:szCs w:val="28"/>
        </w:rPr>
        <w:t>722 г</w:t>
      </w:r>
      <w:proofErr w:type="gramStart"/>
      <w:r w:rsidR="0085060A" w:rsidRPr="00047EF0">
        <w:rPr>
          <w:rFonts w:ascii="Times New Roman" w:hAnsi="Times New Roman" w:cs="Times New Roman"/>
          <w:sz w:val="28"/>
          <w:szCs w:val="28"/>
        </w:rPr>
        <w:t>.д</w:t>
      </w:r>
      <w:proofErr w:type="gramEnd"/>
      <w:r w:rsidR="0085060A" w:rsidRPr="00047EF0">
        <w:rPr>
          <w:rFonts w:ascii="Times New Roman" w:hAnsi="Times New Roman" w:cs="Times New Roman"/>
          <w:sz w:val="28"/>
          <w:szCs w:val="28"/>
        </w:rPr>
        <w:t>о н.э.) появляются т.н. ц</w:t>
      </w:r>
      <w:r w:rsidRPr="00047EF0">
        <w:rPr>
          <w:rFonts w:ascii="Times New Roman" w:hAnsi="Times New Roman" w:cs="Times New Roman"/>
          <w:sz w:val="28"/>
          <w:szCs w:val="28"/>
        </w:rPr>
        <w:t xml:space="preserve">зинь вэнь (кит. </w:t>
      </w:r>
      <w:r w:rsidRPr="00047EF0">
        <w:rPr>
          <w:rFonts w:ascii="Times New Roman" w:hAnsi="Times New Roman" w:cs="Times New Roman"/>
          <w:sz w:val="28"/>
          <w:szCs w:val="28"/>
        </w:rPr>
        <w:t>金文</w:t>
      </w:r>
      <w:r w:rsidRPr="00047EF0">
        <w:rPr>
          <w:rFonts w:ascii="Times New Roman" w:hAnsi="Times New Roman" w:cs="Times New Roman"/>
          <w:sz w:val="28"/>
          <w:szCs w:val="28"/>
        </w:rPr>
        <w:t xml:space="preserve"> «письмена на металле»). Они представляют собой надписи на различных изделиях из бронзы, главным образом, на сосудах. </w:t>
      </w:r>
      <w:r w:rsidR="00FB1AD4" w:rsidRPr="00047EF0">
        <w:rPr>
          <w:rFonts w:ascii="Times New Roman" w:hAnsi="Times New Roman" w:cs="Times New Roman"/>
          <w:sz w:val="28"/>
          <w:szCs w:val="28"/>
        </w:rPr>
        <w:t>Надписи могли делаться, также, на других бронзовых предметах, например, на колоколах. Эти тексты, содержат, в  основном, информацию о владельцах данных изделий. Таким образом, эти памятники тоже являются в</w:t>
      </w:r>
      <w:r w:rsidR="00B67807" w:rsidRPr="00047EF0">
        <w:rPr>
          <w:rFonts w:ascii="Times New Roman" w:hAnsi="Times New Roman" w:cs="Times New Roman"/>
          <w:sz w:val="28"/>
          <w:szCs w:val="28"/>
        </w:rPr>
        <w:t>ажными источниками информации о древнем Китае</w:t>
      </w:r>
      <w:r w:rsidR="00FB1AD4" w:rsidRPr="00047EF0">
        <w:rPr>
          <w:rFonts w:ascii="Times New Roman" w:hAnsi="Times New Roman" w:cs="Times New Roman"/>
          <w:sz w:val="28"/>
          <w:szCs w:val="28"/>
        </w:rPr>
        <w:t xml:space="preserve">. </w:t>
      </w:r>
    </w:p>
    <w:p w:rsidR="00B67807" w:rsidRPr="00047EF0" w:rsidRDefault="00AD74DA" w:rsidP="00223AFF">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Рассказывая об истории китайской письменности, нельзя не упомянуть о шрифтах и стилях написания иероглифов, многие из которых используются и в настоящее время. </w:t>
      </w:r>
      <w:proofErr w:type="gramStart"/>
      <w:r w:rsidR="00B67807" w:rsidRPr="00047EF0">
        <w:rPr>
          <w:rFonts w:ascii="Times New Roman" w:hAnsi="Times New Roman" w:cs="Times New Roman"/>
          <w:sz w:val="28"/>
          <w:szCs w:val="28"/>
        </w:rPr>
        <w:t>В период Чуньцю (кит.</w:t>
      </w:r>
      <w:proofErr w:type="gramEnd"/>
      <w:r w:rsidR="00B67807" w:rsidRPr="00047EF0">
        <w:rPr>
          <w:rFonts w:ascii="Times New Roman" w:hAnsi="Times New Roman" w:cs="Times New Roman"/>
          <w:sz w:val="28"/>
          <w:szCs w:val="28"/>
        </w:rPr>
        <w:t xml:space="preserve"> «Весна и осень» </w:t>
      </w:r>
      <w:r w:rsidR="00B67807" w:rsidRPr="00047EF0">
        <w:rPr>
          <w:rFonts w:ascii="Times New Roman" w:hAnsi="Times New Roman" w:cs="Times New Roman"/>
          <w:sz w:val="28"/>
          <w:szCs w:val="28"/>
        </w:rPr>
        <w:t>春秋</w:t>
      </w:r>
      <w:r w:rsidR="00B67807" w:rsidRPr="00047EF0">
        <w:rPr>
          <w:rFonts w:ascii="Times New Roman" w:hAnsi="Times New Roman" w:cs="Times New Roman"/>
          <w:sz w:val="28"/>
          <w:szCs w:val="28"/>
        </w:rPr>
        <w:t>) (772-476 гг.), когда Китай находился в состоянии феодальной раздробленности,</w:t>
      </w:r>
      <w:r w:rsidR="0085060A" w:rsidRPr="00047EF0">
        <w:rPr>
          <w:rFonts w:ascii="Times New Roman" w:hAnsi="Times New Roman" w:cs="Times New Roman"/>
          <w:sz w:val="28"/>
          <w:szCs w:val="28"/>
        </w:rPr>
        <w:t xml:space="preserve"> на </w:t>
      </w:r>
      <w:r w:rsidR="0085060A" w:rsidRPr="00047EF0">
        <w:rPr>
          <w:rFonts w:ascii="Times New Roman" w:hAnsi="Times New Roman" w:cs="Times New Roman"/>
          <w:sz w:val="28"/>
          <w:szCs w:val="28"/>
        </w:rPr>
        <w:lastRenderedPageBreak/>
        <w:t>основе манеры изображения иероглифов в надписях типа цзинь вэнь</w:t>
      </w:r>
      <w:r w:rsidR="00B67807" w:rsidRPr="00047EF0">
        <w:rPr>
          <w:rFonts w:ascii="Times New Roman" w:hAnsi="Times New Roman" w:cs="Times New Roman"/>
          <w:sz w:val="28"/>
          <w:szCs w:val="28"/>
        </w:rPr>
        <w:t xml:space="preserve"> возникает стиль написания иероглифов под названием чжуань шу (кит</w:t>
      </w:r>
      <w:proofErr w:type="gramStart"/>
      <w:r w:rsidR="00B67807" w:rsidRPr="00047EF0">
        <w:rPr>
          <w:rFonts w:ascii="Times New Roman" w:hAnsi="Times New Roman" w:cs="Times New Roman"/>
          <w:sz w:val="28"/>
          <w:szCs w:val="28"/>
        </w:rPr>
        <w:t>.</w:t>
      </w:r>
      <w:proofErr w:type="gramEnd"/>
      <w:r w:rsidR="00B67807" w:rsidRPr="00047EF0">
        <w:rPr>
          <w:rFonts w:ascii="Times New Roman" w:hAnsi="Times New Roman" w:cs="Times New Roman"/>
          <w:sz w:val="28"/>
          <w:szCs w:val="28"/>
        </w:rPr>
        <w:t xml:space="preserve"> «</w:t>
      </w:r>
      <w:proofErr w:type="gramStart"/>
      <w:r w:rsidR="00B67807" w:rsidRPr="00047EF0">
        <w:rPr>
          <w:rFonts w:ascii="Times New Roman" w:hAnsi="Times New Roman" w:cs="Times New Roman"/>
          <w:sz w:val="28"/>
          <w:szCs w:val="28"/>
        </w:rPr>
        <w:t>ш</w:t>
      </w:r>
      <w:proofErr w:type="gramEnd"/>
      <w:r w:rsidR="00B67807" w:rsidRPr="00047EF0">
        <w:rPr>
          <w:rFonts w:ascii="Times New Roman" w:hAnsi="Times New Roman" w:cs="Times New Roman"/>
          <w:sz w:val="28"/>
          <w:szCs w:val="28"/>
        </w:rPr>
        <w:t xml:space="preserve">темпельный почерк» или «символ печати» </w:t>
      </w:r>
      <w:r w:rsidR="00B67807" w:rsidRPr="00047EF0">
        <w:rPr>
          <w:rFonts w:ascii="Times New Roman" w:hAnsi="Times New Roman" w:cs="Times New Roman"/>
          <w:sz w:val="28"/>
          <w:szCs w:val="28"/>
        </w:rPr>
        <w:t>篆書</w:t>
      </w:r>
      <w:r w:rsidR="00B67807" w:rsidRPr="00047EF0">
        <w:rPr>
          <w:rFonts w:ascii="Times New Roman" w:hAnsi="Times New Roman" w:cs="Times New Roman"/>
          <w:sz w:val="28"/>
          <w:szCs w:val="28"/>
        </w:rPr>
        <w:t>)</w:t>
      </w:r>
      <w:r w:rsidR="0085060A" w:rsidRPr="00047EF0">
        <w:rPr>
          <w:rFonts w:ascii="Times New Roman" w:hAnsi="Times New Roman" w:cs="Times New Roman"/>
          <w:sz w:val="28"/>
          <w:szCs w:val="28"/>
        </w:rPr>
        <w:t>. В настоящее время, этот шрифт используется, главным образом, для гравировки печатей.</w:t>
      </w:r>
    </w:p>
    <w:p w:rsidR="00AD74DA" w:rsidRPr="00047EF0" w:rsidRDefault="00AD74DA" w:rsidP="00223AFF">
      <w:pPr>
        <w:pStyle w:val="ab"/>
        <w:spacing w:line="360" w:lineRule="auto"/>
        <w:ind w:firstLine="708"/>
        <w:jc w:val="both"/>
        <w:rPr>
          <w:rFonts w:ascii="Times New Roman" w:hAnsi="Times New Roman" w:cs="Times New Roman"/>
          <w:sz w:val="28"/>
          <w:szCs w:val="28"/>
        </w:rPr>
      </w:pPr>
      <w:proofErr w:type="gramStart"/>
      <w:r w:rsidRPr="00047EF0">
        <w:rPr>
          <w:rFonts w:ascii="Times New Roman" w:hAnsi="Times New Roman" w:cs="Times New Roman"/>
          <w:sz w:val="28"/>
          <w:szCs w:val="28"/>
        </w:rPr>
        <w:t>Примерно, в эпоху Воюющих царств (</w:t>
      </w:r>
      <w:r w:rsidR="00655B1F" w:rsidRPr="00047EF0">
        <w:rPr>
          <w:rFonts w:ascii="Times New Roman" w:hAnsi="Times New Roman" w:cs="Times New Roman"/>
          <w:sz w:val="28"/>
          <w:szCs w:val="28"/>
        </w:rPr>
        <w:t>кит.</w:t>
      </w:r>
      <w:proofErr w:type="gramEnd"/>
      <w:r w:rsidR="00655B1F" w:rsidRPr="00047EF0">
        <w:rPr>
          <w:rFonts w:ascii="Times New Roman" w:hAnsi="Times New Roman" w:cs="Times New Roman"/>
          <w:sz w:val="28"/>
          <w:szCs w:val="28"/>
        </w:rPr>
        <w:t xml:space="preserve"> Чжаньго шидай</w:t>
      </w:r>
      <w:r w:rsidRPr="00047EF0">
        <w:rPr>
          <w:rFonts w:ascii="Times New Roman" w:hAnsi="Times New Roman" w:cs="Times New Roman"/>
          <w:sz w:val="28"/>
          <w:szCs w:val="28"/>
        </w:rPr>
        <w:t>戰國</w:t>
      </w:r>
      <w:r w:rsidR="00655B1F" w:rsidRPr="00047EF0">
        <w:rPr>
          <w:rFonts w:ascii="Times New Roman" w:hAnsi="Times New Roman" w:cs="Times New Roman"/>
          <w:sz w:val="28"/>
          <w:szCs w:val="28"/>
        </w:rPr>
        <w:t>時代</w:t>
      </w:r>
      <w:r w:rsidR="00655B1F" w:rsidRPr="00047EF0">
        <w:rPr>
          <w:rFonts w:ascii="Times New Roman" w:hAnsi="Times New Roman" w:cs="Times New Roman"/>
          <w:sz w:val="28"/>
          <w:szCs w:val="28"/>
        </w:rPr>
        <w:t>) (476-221 гг.д.н.э.),</w:t>
      </w:r>
      <w:r w:rsidRPr="00047EF0">
        <w:rPr>
          <w:rFonts w:ascii="Times New Roman" w:hAnsi="Times New Roman" w:cs="Times New Roman"/>
          <w:sz w:val="28"/>
          <w:szCs w:val="28"/>
        </w:rPr>
        <w:t xml:space="preserve"> на основе чжуань шу возникает шрифт ли шу (</w:t>
      </w:r>
      <w:r w:rsidRPr="00047EF0">
        <w:rPr>
          <w:rFonts w:ascii="Times New Roman" w:hAnsi="Times New Roman" w:cs="Times New Roman"/>
          <w:sz w:val="28"/>
          <w:szCs w:val="28"/>
        </w:rPr>
        <w:t>隸書</w:t>
      </w:r>
      <w:r w:rsidRPr="00047EF0">
        <w:rPr>
          <w:rFonts w:ascii="Times New Roman" w:hAnsi="Times New Roman" w:cs="Times New Roman"/>
          <w:sz w:val="28"/>
          <w:szCs w:val="28"/>
        </w:rPr>
        <w:t>),</w:t>
      </w:r>
      <w:r w:rsidR="00655B1F" w:rsidRPr="00047EF0">
        <w:rPr>
          <w:rFonts w:ascii="Times New Roman" w:hAnsi="Times New Roman" w:cs="Times New Roman"/>
          <w:sz w:val="28"/>
          <w:szCs w:val="28"/>
        </w:rPr>
        <w:t xml:space="preserve"> вошедший в активное использование в период правления династии Хань (206 г.д.н.э.-220 г.н.э.), и</w:t>
      </w:r>
      <w:r w:rsidRPr="00047EF0">
        <w:rPr>
          <w:rFonts w:ascii="Times New Roman" w:hAnsi="Times New Roman" w:cs="Times New Roman"/>
          <w:sz w:val="28"/>
          <w:szCs w:val="28"/>
        </w:rPr>
        <w:t xml:space="preserve"> использовавшийся, в дальнейшем, для составления официальных документов и ведения деловой переписки.</w:t>
      </w:r>
      <w:r w:rsidR="00655B1F" w:rsidRPr="00047EF0">
        <w:rPr>
          <w:rFonts w:ascii="Times New Roman" w:hAnsi="Times New Roman" w:cs="Times New Roman"/>
          <w:sz w:val="28"/>
          <w:szCs w:val="28"/>
        </w:rPr>
        <w:t xml:space="preserve"> </w:t>
      </w:r>
    </w:p>
    <w:p w:rsidR="00655B1F" w:rsidRPr="00047EF0" w:rsidRDefault="009D084F" w:rsidP="00223AFF">
      <w:pPr>
        <w:pStyle w:val="ab"/>
        <w:spacing w:line="360" w:lineRule="auto"/>
        <w:ind w:firstLine="708"/>
        <w:jc w:val="both"/>
        <w:rPr>
          <w:rFonts w:ascii="Times New Roman" w:hAnsi="Times New Roman" w:cs="Times New Roman"/>
          <w:sz w:val="28"/>
          <w:szCs w:val="28"/>
        </w:rPr>
      </w:pPr>
      <w:proofErr w:type="gramStart"/>
      <w:r w:rsidRPr="00047EF0">
        <w:rPr>
          <w:rFonts w:ascii="Times New Roman" w:hAnsi="Times New Roman" w:cs="Times New Roman"/>
          <w:sz w:val="28"/>
          <w:szCs w:val="28"/>
        </w:rPr>
        <w:t>В эпоху Северных и Южных династий (кит.</w:t>
      </w:r>
      <w:proofErr w:type="gramEnd"/>
      <w:r w:rsidRPr="00047EF0">
        <w:rPr>
          <w:rFonts w:ascii="Times New Roman" w:hAnsi="Times New Roman" w:cs="Times New Roman"/>
          <w:sz w:val="28"/>
          <w:szCs w:val="28"/>
        </w:rPr>
        <w:t xml:space="preserve"> Бэйнань чао </w:t>
      </w:r>
      <w:r w:rsidRPr="00047EF0">
        <w:rPr>
          <w:rFonts w:ascii="Times New Roman" w:hAnsi="Times New Roman" w:cs="Times New Roman"/>
          <w:sz w:val="28"/>
          <w:szCs w:val="28"/>
        </w:rPr>
        <w:t>北南朝</w:t>
      </w:r>
      <w:r w:rsidRPr="00047EF0">
        <w:rPr>
          <w:rFonts w:ascii="Times New Roman" w:hAnsi="Times New Roman" w:cs="Times New Roman"/>
          <w:sz w:val="28"/>
          <w:szCs w:val="28"/>
        </w:rPr>
        <w:t>) (420-589 гг.), на основе шрифта ли шу, формируется стиль кайшу (кит</w:t>
      </w:r>
      <w:proofErr w:type="gramStart"/>
      <w:r w:rsidRPr="00047EF0">
        <w:rPr>
          <w:rFonts w:ascii="Times New Roman" w:hAnsi="Times New Roman" w:cs="Times New Roman"/>
          <w:sz w:val="28"/>
          <w:szCs w:val="28"/>
        </w:rPr>
        <w:t>.</w:t>
      </w:r>
      <w:proofErr w:type="gramEnd"/>
      <w:r w:rsidRPr="00047EF0">
        <w:rPr>
          <w:rFonts w:ascii="Times New Roman" w:hAnsi="Times New Roman" w:cs="Times New Roman"/>
          <w:sz w:val="28"/>
          <w:szCs w:val="28"/>
        </w:rPr>
        <w:t xml:space="preserve"> «</w:t>
      </w:r>
      <w:proofErr w:type="gramStart"/>
      <w:r w:rsidRPr="00047EF0">
        <w:rPr>
          <w:rFonts w:ascii="Times New Roman" w:hAnsi="Times New Roman" w:cs="Times New Roman"/>
          <w:sz w:val="28"/>
          <w:szCs w:val="28"/>
        </w:rPr>
        <w:t>у</w:t>
      </w:r>
      <w:proofErr w:type="gramEnd"/>
      <w:r w:rsidRPr="00047EF0">
        <w:rPr>
          <w:rFonts w:ascii="Times New Roman" w:hAnsi="Times New Roman" w:cs="Times New Roman"/>
          <w:sz w:val="28"/>
          <w:szCs w:val="28"/>
        </w:rPr>
        <w:t xml:space="preserve">ставное письмо» или «стандартный почерк» </w:t>
      </w:r>
      <w:r w:rsidRPr="00047EF0">
        <w:rPr>
          <w:rFonts w:ascii="Times New Roman" w:hAnsi="Times New Roman" w:cs="Times New Roman"/>
          <w:sz w:val="28"/>
          <w:szCs w:val="28"/>
        </w:rPr>
        <w:t>楷書</w:t>
      </w:r>
      <w:r w:rsidRPr="00047EF0">
        <w:rPr>
          <w:rFonts w:ascii="Times New Roman" w:hAnsi="Times New Roman" w:cs="Times New Roman"/>
          <w:sz w:val="28"/>
          <w:szCs w:val="28"/>
        </w:rPr>
        <w:t>), который начал активно использоваться в период династии Сун (960-1126 гг.), после начала книгопечатания, и используется по сей день в качестве стандартного письменного и печатного шрифта, на котором составляются все официальные документы, печатаются книги, журналы и газеты.</w:t>
      </w:r>
    </w:p>
    <w:p w:rsidR="008D4B76" w:rsidRPr="00047EF0" w:rsidRDefault="008D4B76" w:rsidP="00223AFF">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На основе шрифта кайшу возникли еще два шрифта, активно использующихся в китайской каллиграфии: син шу (кит</w:t>
      </w:r>
      <w:proofErr w:type="gramStart"/>
      <w:r w:rsidRPr="00047EF0">
        <w:rPr>
          <w:rFonts w:ascii="Times New Roman" w:hAnsi="Times New Roman" w:cs="Times New Roman"/>
          <w:sz w:val="28"/>
          <w:szCs w:val="28"/>
        </w:rPr>
        <w:t>.</w:t>
      </w:r>
      <w:proofErr w:type="gramEnd"/>
      <w:r w:rsidRPr="00047EF0">
        <w:rPr>
          <w:rFonts w:ascii="Times New Roman" w:hAnsi="Times New Roman" w:cs="Times New Roman"/>
          <w:sz w:val="28"/>
          <w:szCs w:val="28"/>
        </w:rPr>
        <w:t xml:space="preserve"> «</w:t>
      </w:r>
      <w:proofErr w:type="gramStart"/>
      <w:r w:rsidRPr="00047EF0">
        <w:rPr>
          <w:rFonts w:ascii="Times New Roman" w:hAnsi="Times New Roman" w:cs="Times New Roman"/>
          <w:sz w:val="28"/>
          <w:szCs w:val="28"/>
        </w:rPr>
        <w:t>б</w:t>
      </w:r>
      <w:proofErr w:type="gramEnd"/>
      <w:r w:rsidRPr="00047EF0">
        <w:rPr>
          <w:rFonts w:ascii="Times New Roman" w:hAnsi="Times New Roman" w:cs="Times New Roman"/>
          <w:sz w:val="28"/>
          <w:szCs w:val="28"/>
        </w:rPr>
        <w:t xml:space="preserve">егущий шрифт» </w:t>
      </w:r>
      <w:r w:rsidRPr="00047EF0">
        <w:rPr>
          <w:rFonts w:ascii="Times New Roman" w:hAnsi="Times New Roman" w:cs="Times New Roman"/>
          <w:sz w:val="28"/>
          <w:szCs w:val="28"/>
        </w:rPr>
        <w:t>行書</w:t>
      </w:r>
      <w:r w:rsidRPr="00047EF0">
        <w:rPr>
          <w:rFonts w:ascii="Times New Roman" w:hAnsi="Times New Roman" w:cs="Times New Roman"/>
          <w:sz w:val="28"/>
          <w:szCs w:val="28"/>
        </w:rPr>
        <w:t>) и</w:t>
      </w:r>
      <w:r w:rsidR="00223AFF" w:rsidRPr="00047EF0">
        <w:rPr>
          <w:rFonts w:ascii="Times New Roman" w:hAnsi="Times New Roman" w:cs="Times New Roman"/>
          <w:sz w:val="28"/>
          <w:szCs w:val="28"/>
        </w:rPr>
        <w:t xml:space="preserve"> </w:t>
      </w:r>
      <w:r w:rsidRPr="00047EF0">
        <w:rPr>
          <w:rFonts w:ascii="Times New Roman" w:hAnsi="Times New Roman" w:cs="Times New Roman"/>
          <w:sz w:val="28"/>
          <w:szCs w:val="28"/>
        </w:rPr>
        <w:t xml:space="preserve">цао шу (кит. «травяной шрифт» </w:t>
      </w:r>
      <w:r w:rsidRPr="00047EF0">
        <w:rPr>
          <w:rFonts w:ascii="Times New Roman" w:hAnsi="Times New Roman" w:cs="Times New Roman"/>
          <w:sz w:val="28"/>
          <w:szCs w:val="28"/>
        </w:rPr>
        <w:t>草書</w:t>
      </w:r>
      <w:r w:rsidRPr="00047EF0">
        <w:rPr>
          <w:rFonts w:ascii="Times New Roman" w:hAnsi="Times New Roman" w:cs="Times New Roman"/>
          <w:sz w:val="28"/>
          <w:szCs w:val="28"/>
        </w:rPr>
        <w:t xml:space="preserve">). Син шу представляет собой упрощенный вариант кайшу, т.н. полускоропись. Его особенность заключается в том, что, во время написания иероглифа, его элементы максимально упрощаются, но в целом структура иероглифа не меняется. Образованный китаец может прочесть текст, написанный с использованием син шу полностью или же значительную его часть. Цао шу также является шрифтом, производным от кайшу, и представляет собой уже полноценную скоропись или курсив. Особенность данного стиля заключается в том что, во время написания иероглифа, кисть не отрывается от бумаги, и, таким образом, иероглиф представляет собой одну сплошную линию. Для достижения большего изящества некоторые элементы иероглифа, как и в син шу, могут </w:t>
      </w:r>
      <w:r w:rsidRPr="00047EF0">
        <w:rPr>
          <w:rFonts w:ascii="Times New Roman" w:hAnsi="Times New Roman" w:cs="Times New Roman"/>
          <w:sz w:val="28"/>
          <w:szCs w:val="28"/>
        </w:rPr>
        <w:lastRenderedPageBreak/>
        <w:t>упрощаться или вовсе опускаться. Такой стиль письма значительно влияет на структуру иероглифа</w:t>
      </w:r>
      <w:r w:rsidR="00D95D33" w:rsidRPr="00047EF0">
        <w:rPr>
          <w:rFonts w:ascii="Times New Roman" w:hAnsi="Times New Roman" w:cs="Times New Roman"/>
          <w:sz w:val="28"/>
          <w:szCs w:val="28"/>
        </w:rPr>
        <w:t>, и делает многие из них мало или вообще не узнаваемыми.  Свое название шрифт цао шу получил из-за того что некоторые иероглифы напоминают сплетенную траву. Этот стиль письма используется при написании неофициальных текстов и является одним из основных каллиграфических шрифтов. Читать надписи, сделанные с использованием шрифта цао шу без специальной подготовк</w:t>
      </w:r>
      <w:proofErr w:type="gramStart"/>
      <w:r w:rsidR="00D95D33" w:rsidRPr="00047EF0">
        <w:rPr>
          <w:rFonts w:ascii="Times New Roman" w:hAnsi="Times New Roman" w:cs="Times New Roman"/>
          <w:sz w:val="28"/>
          <w:szCs w:val="28"/>
        </w:rPr>
        <w:t>и-</w:t>
      </w:r>
      <w:proofErr w:type="gramEnd"/>
      <w:r w:rsidR="00D95D33" w:rsidRPr="00047EF0">
        <w:rPr>
          <w:rFonts w:ascii="Times New Roman" w:hAnsi="Times New Roman" w:cs="Times New Roman"/>
          <w:sz w:val="28"/>
          <w:szCs w:val="28"/>
        </w:rPr>
        <w:t xml:space="preserve"> задача практически невыполнимая. </w:t>
      </w:r>
    </w:p>
    <w:p w:rsidR="00781A7F" w:rsidRPr="00047EF0" w:rsidRDefault="00781A7F" w:rsidP="00223AFF">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Говоря о письменной культуре Китая и Дальнего Востока в целом необходимо упомянуть о </w:t>
      </w:r>
      <w:proofErr w:type="gramStart"/>
      <w:r w:rsidRPr="00047EF0">
        <w:rPr>
          <w:rFonts w:ascii="Times New Roman" w:hAnsi="Times New Roman" w:cs="Times New Roman"/>
          <w:sz w:val="28"/>
          <w:szCs w:val="28"/>
        </w:rPr>
        <w:t>традиционный</w:t>
      </w:r>
      <w:proofErr w:type="gramEnd"/>
      <w:r w:rsidRPr="00047EF0">
        <w:rPr>
          <w:rFonts w:ascii="Times New Roman" w:hAnsi="Times New Roman" w:cs="Times New Roman"/>
          <w:sz w:val="28"/>
          <w:szCs w:val="28"/>
        </w:rPr>
        <w:t xml:space="preserve"> письменных принадлежностях. В Китае, Японии и Корее</w:t>
      </w:r>
      <w:r w:rsidR="00431FB0" w:rsidRPr="00047EF0">
        <w:rPr>
          <w:rFonts w:ascii="Times New Roman" w:hAnsi="Times New Roman" w:cs="Times New Roman"/>
          <w:sz w:val="28"/>
          <w:szCs w:val="28"/>
        </w:rPr>
        <w:t xml:space="preserve"> выделяются</w:t>
      </w:r>
      <w:r w:rsidRPr="00047EF0">
        <w:rPr>
          <w:rFonts w:ascii="Times New Roman" w:hAnsi="Times New Roman" w:cs="Times New Roman"/>
          <w:sz w:val="28"/>
          <w:szCs w:val="28"/>
        </w:rPr>
        <w:t>, в основном,</w:t>
      </w:r>
      <w:r w:rsidR="007807E1" w:rsidRPr="00047EF0">
        <w:rPr>
          <w:rFonts w:ascii="Times New Roman" w:hAnsi="Times New Roman" w:cs="Times New Roman"/>
          <w:sz w:val="28"/>
          <w:szCs w:val="28"/>
        </w:rPr>
        <w:t xml:space="preserve"> четыре самые главные письменные</w:t>
      </w:r>
      <w:r w:rsidRPr="00047EF0">
        <w:rPr>
          <w:rFonts w:ascii="Times New Roman" w:hAnsi="Times New Roman" w:cs="Times New Roman"/>
          <w:sz w:val="28"/>
          <w:szCs w:val="28"/>
        </w:rPr>
        <w:t xml:space="preserve"> принадлежности</w:t>
      </w:r>
      <w:r w:rsidR="00431FB0" w:rsidRPr="00047EF0">
        <w:rPr>
          <w:rFonts w:ascii="Times New Roman" w:hAnsi="Times New Roman" w:cs="Times New Roman"/>
          <w:sz w:val="28"/>
          <w:szCs w:val="28"/>
        </w:rPr>
        <w:t>, известные как «Четыре сокровища кабинета» или «Четыре сокровища школьника» (кит</w:t>
      </w:r>
      <w:proofErr w:type="gramStart"/>
      <w:r w:rsidR="00431FB0" w:rsidRPr="00047EF0">
        <w:rPr>
          <w:rFonts w:ascii="Times New Roman" w:hAnsi="Times New Roman" w:cs="Times New Roman"/>
          <w:sz w:val="28"/>
          <w:szCs w:val="28"/>
        </w:rPr>
        <w:t>.</w:t>
      </w:r>
      <w:proofErr w:type="gramEnd"/>
      <w:r w:rsidR="00431FB0" w:rsidRPr="00047EF0">
        <w:rPr>
          <w:rFonts w:ascii="Times New Roman" w:hAnsi="Times New Roman" w:cs="Times New Roman"/>
          <w:sz w:val="28"/>
          <w:szCs w:val="28"/>
        </w:rPr>
        <w:t xml:space="preserve"> </w:t>
      </w:r>
      <w:proofErr w:type="gramStart"/>
      <w:r w:rsidR="00431FB0" w:rsidRPr="00047EF0">
        <w:rPr>
          <w:rFonts w:ascii="Times New Roman" w:hAnsi="Times New Roman" w:cs="Times New Roman"/>
          <w:sz w:val="28"/>
          <w:szCs w:val="28"/>
        </w:rPr>
        <w:t>в</w:t>
      </w:r>
      <w:proofErr w:type="gramEnd"/>
      <w:r w:rsidR="00431FB0" w:rsidRPr="00047EF0">
        <w:rPr>
          <w:rFonts w:ascii="Times New Roman" w:hAnsi="Times New Roman" w:cs="Times New Roman"/>
          <w:sz w:val="28"/>
          <w:szCs w:val="28"/>
        </w:rPr>
        <w:t xml:space="preserve">энь фан сы бао </w:t>
      </w:r>
      <w:r w:rsidR="00431FB0" w:rsidRPr="00047EF0">
        <w:rPr>
          <w:rFonts w:ascii="Times New Roman" w:hAnsi="Times New Roman" w:cs="Times New Roman"/>
          <w:sz w:val="28"/>
          <w:szCs w:val="28"/>
        </w:rPr>
        <w:t>文房四寳</w:t>
      </w:r>
      <w:r w:rsidR="00431FB0" w:rsidRPr="00047EF0">
        <w:rPr>
          <w:rFonts w:ascii="Times New Roman" w:hAnsi="Times New Roman" w:cs="Times New Roman"/>
          <w:sz w:val="28"/>
          <w:szCs w:val="28"/>
        </w:rPr>
        <w:t>)</w:t>
      </w:r>
      <w:r w:rsidRPr="00047EF0">
        <w:rPr>
          <w:rFonts w:ascii="Times New Roman" w:hAnsi="Times New Roman" w:cs="Times New Roman"/>
          <w:sz w:val="28"/>
          <w:szCs w:val="28"/>
        </w:rPr>
        <w:t>:</w:t>
      </w:r>
      <w:r w:rsidR="00431FB0" w:rsidRPr="00047EF0">
        <w:rPr>
          <w:rFonts w:ascii="Times New Roman" w:hAnsi="Times New Roman" w:cs="Times New Roman"/>
          <w:sz w:val="28"/>
          <w:szCs w:val="28"/>
        </w:rPr>
        <w:t xml:space="preserve"> кисть (кит. мао би </w:t>
      </w:r>
      <w:r w:rsidR="00431FB0" w:rsidRPr="00047EF0">
        <w:rPr>
          <w:rFonts w:ascii="Times New Roman" w:hAnsi="Times New Roman" w:cs="Times New Roman"/>
          <w:sz w:val="28"/>
          <w:szCs w:val="28"/>
        </w:rPr>
        <w:t>毛筆</w:t>
      </w:r>
      <w:r w:rsidR="00431FB0" w:rsidRPr="00047EF0">
        <w:rPr>
          <w:rFonts w:ascii="Times New Roman" w:hAnsi="Times New Roman" w:cs="Times New Roman"/>
          <w:sz w:val="28"/>
          <w:szCs w:val="28"/>
        </w:rPr>
        <w:t xml:space="preserve">)- тушь (кит. мо </w:t>
      </w:r>
      <w:r w:rsidR="00431FB0" w:rsidRPr="00047EF0">
        <w:rPr>
          <w:rFonts w:ascii="Times New Roman" w:hAnsi="Times New Roman" w:cs="Times New Roman"/>
          <w:sz w:val="28"/>
          <w:szCs w:val="28"/>
        </w:rPr>
        <w:t>墨</w:t>
      </w:r>
      <w:r w:rsidR="00431FB0" w:rsidRPr="00047EF0">
        <w:rPr>
          <w:rFonts w:ascii="Times New Roman" w:hAnsi="Times New Roman" w:cs="Times New Roman"/>
          <w:sz w:val="28"/>
          <w:szCs w:val="28"/>
        </w:rPr>
        <w:t xml:space="preserve">), камень для туши (кит. янь </w:t>
      </w:r>
      <w:r w:rsidR="00431FB0" w:rsidRPr="00047EF0">
        <w:rPr>
          <w:rFonts w:ascii="Times New Roman" w:hAnsi="Times New Roman" w:cs="Times New Roman"/>
          <w:sz w:val="28"/>
          <w:szCs w:val="28"/>
        </w:rPr>
        <w:t>硯</w:t>
      </w:r>
      <w:r w:rsidR="00431FB0" w:rsidRPr="00047EF0">
        <w:rPr>
          <w:rFonts w:ascii="Times New Roman" w:hAnsi="Times New Roman" w:cs="Times New Roman"/>
          <w:sz w:val="28"/>
          <w:szCs w:val="28"/>
        </w:rPr>
        <w:t xml:space="preserve">), бумага (кит. чжи </w:t>
      </w:r>
      <w:r w:rsidR="00431FB0" w:rsidRPr="00047EF0">
        <w:rPr>
          <w:rFonts w:ascii="Times New Roman" w:hAnsi="Times New Roman" w:cs="Times New Roman"/>
          <w:sz w:val="28"/>
          <w:szCs w:val="28"/>
        </w:rPr>
        <w:t>紙</w:t>
      </w:r>
      <w:r w:rsidR="00431FB0" w:rsidRPr="00047EF0">
        <w:rPr>
          <w:rFonts w:ascii="Times New Roman" w:hAnsi="Times New Roman" w:cs="Times New Roman"/>
          <w:sz w:val="28"/>
          <w:szCs w:val="28"/>
        </w:rPr>
        <w:t xml:space="preserve">). </w:t>
      </w:r>
    </w:p>
    <w:p w:rsidR="000370E3" w:rsidRPr="00047EF0" w:rsidRDefault="000370E3" w:rsidP="00223AFF">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Помимо вышеупомянутых принадлежностей, китайцы традиционно используют также много дополнительных письменных принадлежностей таких как подставка для кистей (</w:t>
      </w:r>
      <w:r w:rsidRPr="00047EF0">
        <w:rPr>
          <w:rFonts w:ascii="Times New Roman" w:hAnsi="Times New Roman" w:cs="Times New Roman"/>
          <w:sz w:val="28"/>
          <w:szCs w:val="28"/>
        </w:rPr>
        <w:t>筆架</w:t>
      </w:r>
      <w:r w:rsidRPr="00047EF0">
        <w:rPr>
          <w:rFonts w:ascii="Times New Roman" w:hAnsi="Times New Roman" w:cs="Times New Roman"/>
          <w:sz w:val="28"/>
          <w:szCs w:val="28"/>
        </w:rPr>
        <w:t>), пресс для бумаги (</w:t>
      </w:r>
      <w:r w:rsidRPr="00047EF0">
        <w:rPr>
          <w:rFonts w:ascii="Times New Roman" w:hAnsi="Times New Roman" w:cs="Times New Roman"/>
          <w:sz w:val="28"/>
          <w:szCs w:val="28"/>
        </w:rPr>
        <w:t>鎭紙</w:t>
      </w:r>
      <w:r w:rsidRPr="00047EF0">
        <w:rPr>
          <w:rFonts w:ascii="Times New Roman" w:hAnsi="Times New Roman" w:cs="Times New Roman"/>
          <w:sz w:val="28"/>
          <w:szCs w:val="28"/>
        </w:rPr>
        <w:t>), сосуд для воды (</w:t>
      </w:r>
      <w:r w:rsidRPr="00047EF0">
        <w:rPr>
          <w:rFonts w:ascii="Times New Roman" w:hAnsi="Times New Roman" w:cs="Times New Roman"/>
          <w:sz w:val="28"/>
          <w:szCs w:val="28"/>
        </w:rPr>
        <w:t>水孟</w:t>
      </w:r>
      <w:r w:rsidRPr="00047EF0">
        <w:rPr>
          <w:rFonts w:ascii="Times New Roman" w:hAnsi="Times New Roman" w:cs="Times New Roman"/>
          <w:sz w:val="28"/>
          <w:szCs w:val="28"/>
        </w:rPr>
        <w:t>), сосуд для полоскания кистей (</w:t>
      </w:r>
      <w:r w:rsidRPr="00047EF0">
        <w:rPr>
          <w:rFonts w:ascii="Times New Roman" w:hAnsi="Times New Roman" w:cs="Times New Roman"/>
          <w:sz w:val="28"/>
          <w:szCs w:val="28"/>
        </w:rPr>
        <w:t>筆洗</w:t>
      </w:r>
      <w:r w:rsidRPr="00047EF0">
        <w:rPr>
          <w:rFonts w:ascii="Times New Roman" w:hAnsi="Times New Roman" w:cs="Times New Roman"/>
          <w:sz w:val="28"/>
          <w:szCs w:val="28"/>
        </w:rPr>
        <w:t>), нож для разрезания бумаги (</w:t>
      </w:r>
      <w:r w:rsidRPr="00047EF0">
        <w:rPr>
          <w:rFonts w:ascii="Times New Roman" w:hAnsi="Times New Roman" w:cs="Times New Roman"/>
          <w:sz w:val="28"/>
          <w:szCs w:val="28"/>
        </w:rPr>
        <w:t>刀</w:t>
      </w:r>
      <w:r w:rsidRPr="00047EF0">
        <w:rPr>
          <w:rFonts w:ascii="Times New Roman" w:hAnsi="Times New Roman" w:cs="Times New Roman"/>
          <w:sz w:val="28"/>
          <w:szCs w:val="28"/>
        </w:rPr>
        <w:t>) и т.д.</w:t>
      </w:r>
    </w:p>
    <w:p w:rsidR="000370E3" w:rsidRPr="00047EF0" w:rsidRDefault="000370E3" w:rsidP="00223AFF">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Как известно, культура Китая оказала сильное влияние на культуры других стран Дальнего </w:t>
      </w:r>
      <w:proofErr w:type="gramStart"/>
      <w:r w:rsidRPr="00047EF0">
        <w:rPr>
          <w:rFonts w:ascii="Times New Roman" w:hAnsi="Times New Roman" w:cs="Times New Roman"/>
          <w:sz w:val="28"/>
          <w:szCs w:val="28"/>
        </w:rPr>
        <w:t>Востока</w:t>
      </w:r>
      <w:proofErr w:type="gramEnd"/>
      <w:r w:rsidRPr="00047EF0">
        <w:rPr>
          <w:rFonts w:ascii="Times New Roman" w:hAnsi="Times New Roman" w:cs="Times New Roman"/>
          <w:sz w:val="28"/>
          <w:szCs w:val="28"/>
        </w:rPr>
        <w:t xml:space="preserve"> т.е. Кореи и Японии. Это касается, в том числе, и письменности. </w:t>
      </w:r>
      <w:r w:rsidR="002818FA" w:rsidRPr="00047EF0">
        <w:rPr>
          <w:rFonts w:ascii="Times New Roman" w:hAnsi="Times New Roman" w:cs="Times New Roman"/>
          <w:sz w:val="28"/>
          <w:szCs w:val="28"/>
        </w:rPr>
        <w:t xml:space="preserve">Это значит, что японцы и корейцы заимствовали у китайцев их письменность, и, со временем, на ее основе создали свои собственные системы письма. </w:t>
      </w:r>
      <w:r w:rsidR="00CE439B" w:rsidRPr="00047EF0">
        <w:rPr>
          <w:rFonts w:ascii="Times New Roman" w:hAnsi="Times New Roman" w:cs="Times New Roman"/>
          <w:sz w:val="28"/>
          <w:szCs w:val="28"/>
        </w:rPr>
        <w:t xml:space="preserve"> </w:t>
      </w:r>
    </w:p>
    <w:p w:rsidR="00CE439B" w:rsidRPr="00047EF0" w:rsidRDefault="00CE439B" w:rsidP="00223AFF">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Несмотря на то, что и в Японии и Корее также использ</w:t>
      </w:r>
      <w:r w:rsidR="00F66D13" w:rsidRPr="00047EF0">
        <w:rPr>
          <w:rFonts w:ascii="Times New Roman" w:hAnsi="Times New Roman" w:cs="Times New Roman"/>
          <w:sz w:val="28"/>
          <w:szCs w:val="28"/>
        </w:rPr>
        <w:t>уются</w:t>
      </w:r>
      <w:r w:rsidRPr="00047EF0">
        <w:rPr>
          <w:rFonts w:ascii="Times New Roman" w:hAnsi="Times New Roman" w:cs="Times New Roman"/>
          <w:sz w:val="28"/>
          <w:szCs w:val="28"/>
        </w:rPr>
        <w:t xml:space="preserve"> китайские иероглифы, системы письма в </w:t>
      </w:r>
      <w:proofErr w:type="gramStart"/>
      <w:r w:rsidRPr="00047EF0">
        <w:rPr>
          <w:rFonts w:ascii="Times New Roman" w:hAnsi="Times New Roman" w:cs="Times New Roman"/>
          <w:sz w:val="28"/>
          <w:szCs w:val="28"/>
        </w:rPr>
        <w:t>обеих</w:t>
      </w:r>
      <w:proofErr w:type="gramEnd"/>
      <w:r w:rsidRPr="00047EF0">
        <w:rPr>
          <w:rFonts w:ascii="Times New Roman" w:hAnsi="Times New Roman" w:cs="Times New Roman"/>
          <w:sz w:val="28"/>
          <w:szCs w:val="28"/>
        </w:rPr>
        <w:t xml:space="preserve"> языках, в силу их грамматических особенностей, отличаются от китайской. Например, в Японии по сей день  используется смешанное письмо на основе китайских иероглифов и двух </w:t>
      </w:r>
      <w:r w:rsidRPr="00047EF0">
        <w:rPr>
          <w:rFonts w:ascii="Times New Roman" w:hAnsi="Times New Roman" w:cs="Times New Roman"/>
          <w:sz w:val="28"/>
          <w:szCs w:val="28"/>
        </w:rPr>
        <w:lastRenderedPageBreak/>
        <w:t xml:space="preserve">слоговых азбук: хираганы и катаканы. В Корее же, до недавнего времени тоже использовалось смешанное письмо на основе иероглифики и алфавита хангыль, однако, на сегодняшний день, в Республике Корея (Южная Корея) иероглифы используются все реже и реже, а в Корейской  Народно-Демократической республике (Северная Корея) китайская иероглифика официально вышла из </w:t>
      </w:r>
      <w:proofErr w:type="gramStart"/>
      <w:r w:rsidRPr="00047EF0">
        <w:rPr>
          <w:rFonts w:ascii="Times New Roman" w:hAnsi="Times New Roman" w:cs="Times New Roman"/>
          <w:sz w:val="28"/>
          <w:szCs w:val="28"/>
        </w:rPr>
        <w:t>употребления</w:t>
      </w:r>
      <w:proofErr w:type="gramEnd"/>
      <w:r w:rsidRPr="00047EF0">
        <w:rPr>
          <w:rFonts w:ascii="Times New Roman" w:hAnsi="Times New Roman" w:cs="Times New Roman"/>
          <w:sz w:val="28"/>
          <w:szCs w:val="28"/>
        </w:rPr>
        <w:t xml:space="preserve"> и используется только алфавит хангыль.</w:t>
      </w:r>
    </w:p>
    <w:p w:rsidR="00223AFF" w:rsidRPr="00047EF0" w:rsidRDefault="00CF487E" w:rsidP="00223AFF">
      <w:pPr>
        <w:pStyle w:val="ab"/>
        <w:spacing w:line="360" w:lineRule="auto"/>
        <w:ind w:firstLine="360"/>
        <w:jc w:val="both"/>
        <w:rPr>
          <w:rFonts w:ascii="Times New Roman" w:hAnsi="Times New Roman" w:cs="Times New Roman"/>
          <w:sz w:val="28"/>
          <w:szCs w:val="28"/>
        </w:rPr>
      </w:pPr>
      <w:r w:rsidRPr="00047EF0">
        <w:rPr>
          <w:rFonts w:ascii="Times New Roman" w:eastAsia="Malgun Gothic" w:hAnsi="Times New Roman" w:cs="Times New Roman"/>
          <w:sz w:val="28"/>
          <w:szCs w:val="28"/>
          <w:lang w:eastAsia="ko-KR"/>
        </w:rPr>
        <w:t xml:space="preserve">Говоря о китайской письменной традиции, нельзя не упомянуть о </w:t>
      </w:r>
      <w:r w:rsidR="007467CB" w:rsidRPr="00047EF0">
        <w:rPr>
          <w:rFonts w:ascii="Times New Roman" w:eastAsia="Malgun Gothic" w:hAnsi="Times New Roman" w:cs="Times New Roman"/>
          <w:sz w:val="28"/>
          <w:szCs w:val="28"/>
          <w:lang w:eastAsia="ko-KR"/>
        </w:rPr>
        <w:t xml:space="preserve">китайской книжной культуре. Первые китайские книги </w:t>
      </w:r>
      <w:r w:rsidRPr="00047EF0">
        <w:rPr>
          <w:rFonts w:ascii="Times New Roman" w:eastAsia="Malgun Gothic" w:hAnsi="Times New Roman" w:cs="Times New Roman"/>
          <w:sz w:val="28"/>
          <w:szCs w:val="28"/>
          <w:lang w:eastAsia="ko-KR"/>
        </w:rPr>
        <w:t>появились, предположительно, в период Весны и Осени. «Первые китайские книги появились, судя по имеющимся на сегодняшний день археологическим данным, в позднечжоускую эпоху»</w:t>
      </w:r>
      <w:r w:rsidRPr="00047EF0">
        <w:rPr>
          <w:rStyle w:val="a7"/>
          <w:rFonts w:ascii="Times New Roman" w:eastAsia="Malgun Gothic" w:hAnsi="Times New Roman" w:cs="Times New Roman"/>
          <w:sz w:val="28"/>
          <w:szCs w:val="28"/>
          <w:lang w:eastAsia="ko-KR"/>
        </w:rPr>
        <w:footnoteReference w:id="63"/>
      </w:r>
      <w:r w:rsidRPr="00047EF0">
        <w:rPr>
          <w:rFonts w:ascii="Times New Roman" w:eastAsia="Malgun Gothic" w:hAnsi="Times New Roman" w:cs="Times New Roman"/>
          <w:sz w:val="28"/>
          <w:szCs w:val="28"/>
          <w:lang w:eastAsia="ko-KR"/>
        </w:rPr>
        <w:t>. Древнекитайские книги представляли собой связки из длинных бамбуковых пластин, на внутренние стороны которых наносился текст.</w:t>
      </w:r>
      <w:r w:rsidR="00D1129E" w:rsidRPr="00047EF0">
        <w:rPr>
          <w:rFonts w:ascii="Times New Roman" w:eastAsia="Malgun Gothic" w:hAnsi="Times New Roman" w:cs="Times New Roman"/>
          <w:sz w:val="28"/>
          <w:szCs w:val="28"/>
          <w:lang w:eastAsia="ko-KR"/>
        </w:rPr>
        <w:t xml:space="preserve"> Эти бамбуковые свитки называются цзюань (кит. </w:t>
      </w:r>
      <w:r w:rsidR="00D1129E" w:rsidRPr="00047EF0">
        <w:rPr>
          <w:rFonts w:ascii="Times New Roman" w:hAnsi="Times New Roman" w:cs="Times New Roman"/>
          <w:sz w:val="28"/>
          <w:szCs w:val="28"/>
        </w:rPr>
        <w:t>卷</w:t>
      </w:r>
      <w:r w:rsidR="00D1129E" w:rsidRPr="00047EF0">
        <w:rPr>
          <w:rFonts w:ascii="Times New Roman" w:hAnsi="Times New Roman" w:cs="Times New Roman"/>
          <w:sz w:val="28"/>
          <w:szCs w:val="28"/>
        </w:rPr>
        <w:t>)</w:t>
      </w:r>
      <w:r w:rsidR="00D1129E" w:rsidRPr="00047EF0">
        <w:rPr>
          <w:rFonts w:ascii="Times New Roman" w:hAnsi="Times New Roman" w:cs="Times New Roman"/>
          <w:sz w:val="28"/>
          <w:szCs w:val="28"/>
          <w:lang w:eastAsia="ja-JP"/>
        </w:rPr>
        <w:t>.</w:t>
      </w:r>
      <w:r w:rsidRPr="00047EF0">
        <w:rPr>
          <w:rFonts w:ascii="Times New Roman" w:eastAsia="Malgun Gothic" w:hAnsi="Times New Roman" w:cs="Times New Roman"/>
          <w:sz w:val="28"/>
          <w:szCs w:val="28"/>
          <w:lang w:eastAsia="ko-KR"/>
        </w:rPr>
        <w:t xml:space="preserve"> В качестве основной письменной принадлежности использовалась т.н. «бамбуковая кисть» ( кит</w:t>
      </w:r>
      <w:proofErr w:type="gramStart"/>
      <w:r w:rsidRPr="00047EF0">
        <w:rPr>
          <w:rFonts w:ascii="Times New Roman" w:eastAsia="Malgun Gothic" w:hAnsi="Times New Roman" w:cs="Times New Roman"/>
          <w:sz w:val="28"/>
          <w:szCs w:val="28"/>
          <w:lang w:eastAsia="ko-KR"/>
        </w:rPr>
        <w:t>.</w:t>
      </w:r>
      <w:proofErr w:type="gramEnd"/>
      <w:r w:rsidRPr="00047EF0">
        <w:rPr>
          <w:rFonts w:ascii="Times New Roman" w:eastAsia="Malgun Gothic" w:hAnsi="Times New Roman" w:cs="Times New Roman"/>
          <w:sz w:val="28"/>
          <w:szCs w:val="28"/>
          <w:lang w:eastAsia="ko-KR"/>
        </w:rPr>
        <w:t xml:space="preserve"> </w:t>
      </w:r>
      <w:proofErr w:type="gramStart"/>
      <w:r w:rsidRPr="00047EF0">
        <w:rPr>
          <w:rFonts w:ascii="Times New Roman" w:eastAsia="Malgun Gothic" w:hAnsi="Times New Roman" w:cs="Times New Roman"/>
          <w:sz w:val="28"/>
          <w:szCs w:val="28"/>
          <w:lang w:eastAsia="ko-KR"/>
        </w:rPr>
        <w:t>б</w:t>
      </w:r>
      <w:proofErr w:type="gramEnd"/>
      <w:r w:rsidRPr="00047EF0">
        <w:rPr>
          <w:rFonts w:ascii="Times New Roman" w:eastAsia="Malgun Gothic" w:hAnsi="Times New Roman" w:cs="Times New Roman"/>
          <w:sz w:val="28"/>
          <w:szCs w:val="28"/>
          <w:lang w:eastAsia="ko-KR"/>
        </w:rPr>
        <w:t xml:space="preserve">и </w:t>
      </w:r>
      <w:r w:rsidRPr="00047EF0">
        <w:rPr>
          <w:rFonts w:ascii="Times New Roman" w:hAnsi="Times New Roman" w:cs="Times New Roman"/>
          <w:sz w:val="28"/>
          <w:szCs w:val="28"/>
        </w:rPr>
        <w:t>筆</w:t>
      </w:r>
      <w:r w:rsidRPr="00047EF0">
        <w:rPr>
          <w:rFonts w:ascii="Times New Roman" w:hAnsi="Times New Roman" w:cs="Times New Roman"/>
          <w:sz w:val="28"/>
          <w:szCs w:val="28"/>
        </w:rPr>
        <w:t>)- бамбуковая палочка с заостренным концом</w:t>
      </w:r>
      <w:r w:rsidR="00D1129E" w:rsidRPr="00047EF0">
        <w:rPr>
          <w:rFonts w:ascii="Times New Roman" w:hAnsi="Times New Roman" w:cs="Times New Roman"/>
          <w:sz w:val="28"/>
          <w:szCs w:val="28"/>
        </w:rPr>
        <w:t xml:space="preserve">. В качестве чернил использовался сок лакового дерева. </w:t>
      </w:r>
    </w:p>
    <w:p w:rsidR="00223AFF" w:rsidRPr="00047EF0" w:rsidRDefault="00D1129E" w:rsidP="00223AFF">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В упоминавшихся ранее письменах цзя гу вэнь те</w:t>
      </w:r>
      <w:proofErr w:type="gramStart"/>
      <w:r w:rsidRPr="00047EF0">
        <w:rPr>
          <w:rFonts w:ascii="Times New Roman" w:hAnsi="Times New Roman" w:cs="Times New Roman"/>
          <w:sz w:val="28"/>
          <w:szCs w:val="28"/>
        </w:rPr>
        <w:t>кст пр</w:t>
      </w:r>
      <w:proofErr w:type="gramEnd"/>
      <w:r w:rsidRPr="00047EF0">
        <w:rPr>
          <w:rFonts w:ascii="Times New Roman" w:hAnsi="Times New Roman" w:cs="Times New Roman"/>
          <w:sz w:val="28"/>
          <w:szCs w:val="28"/>
        </w:rPr>
        <w:t>оцарапывался. В бамбуковых книгах он уже писался на поверхности.</w:t>
      </w:r>
      <w:r w:rsidR="005209C6" w:rsidRPr="00047EF0">
        <w:rPr>
          <w:rFonts w:ascii="Times New Roman" w:hAnsi="Times New Roman" w:cs="Times New Roman"/>
          <w:sz w:val="28"/>
          <w:szCs w:val="28"/>
        </w:rPr>
        <w:t xml:space="preserve"> В III веке </w:t>
      </w:r>
      <w:proofErr w:type="gramStart"/>
      <w:r w:rsidR="005209C6" w:rsidRPr="00047EF0">
        <w:rPr>
          <w:rFonts w:ascii="Times New Roman" w:hAnsi="Times New Roman" w:cs="Times New Roman"/>
          <w:sz w:val="28"/>
          <w:szCs w:val="28"/>
        </w:rPr>
        <w:t>до</w:t>
      </w:r>
      <w:proofErr w:type="gramEnd"/>
      <w:r w:rsidR="005209C6" w:rsidRPr="00047EF0">
        <w:rPr>
          <w:rFonts w:ascii="Times New Roman" w:hAnsi="Times New Roman" w:cs="Times New Roman"/>
          <w:sz w:val="28"/>
          <w:szCs w:val="28"/>
        </w:rPr>
        <w:t xml:space="preserve"> н.э. на смену бамбуковым пластинам приходит шелк</w:t>
      </w:r>
      <w:r w:rsidR="00AA267D" w:rsidRPr="00047EF0">
        <w:rPr>
          <w:rFonts w:ascii="Times New Roman" w:hAnsi="Times New Roman" w:cs="Times New Roman"/>
          <w:sz w:val="28"/>
          <w:szCs w:val="28"/>
        </w:rPr>
        <w:t>.</w:t>
      </w:r>
      <w:r w:rsidR="008B2972" w:rsidRPr="00047EF0">
        <w:rPr>
          <w:rFonts w:ascii="Times New Roman" w:hAnsi="Times New Roman" w:cs="Times New Roman"/>
          <w:sz w:val="28"/>
          <w:szCs w:val="28"/>
        </w:rPr>
        <w:t xml:space="preserve"> Шелковая книга представляет собой свиток, состоящий из прямоугольного куска шелка, к которому с одной стороны прикреплен деревянный стержень, на который этот кусок наматывается.</w:t>
      </w:r>
      <w:r w:rsidR="00091B1A" w:rsidRPr="00047EF0">
        <w:rPr>
          <w:rFonts w:ascii="Times New Roman" w:hAnsi="Times New Roman" w:cs="Times New Roman"/>
          <w:sz w:val="28"/>
          <w:szCs w:val="28"/>
        </w:rPr>
        <w:t xml:space="preserve"> Текст начинался со своего</w:t>
      </w:r>
      <w:r w:rsidR="008B2972" w:rsidRPr="00047EF0">
        <w:rPr>
          <w:rFonts w:ascii="Times New Roman" w:hAnsi="Times New Roman" w:cs="Times New Roman"/>
          <w:sz w:val="28"/>
          <w:szCs w:val="28"/>
        </w:rPr>
        <w:t xml:space="preserve"> </w:t>
      </w:r>
      <w:r w:rsidR="00091B1A" w:rsidRPr="00047EF0">
        <w:rPr>
          <w:rFonts w:ascii="Times New Roman" w:hAnsi="Times New Roman" w:cs="Times New Roman"/>
          <w:sz w:val="28"/>
          <w:szCs w:val="28"/>
        </w:rPr>
        <w:t>названия, затем шло имя автора, зате</w:t>
      </w:r>
      <w:proofErr w:type="gramStart"/>
      <w:r w:rsidR="00091B1A" w:rsidRPr="00047EF0">
        <w:rPr>
          <w:rFonts w:ascii="Times New Roman" w:hAnsi="Times New Roman" w:cs="Times New Roman"/>
          <w:sz w:val="28"/>
          <w:szCs w:val="28"/>
        </w:rPr>
        <w:t>м-</w:t>
      </w:r>
      <w:proofErr w:type="gramEnd"/>
      <w:r w:rsidR="00091B1A" w:rsidRPr="00047EF0">
        <w:rPr>
          <w:rFonts w:ascii="Times New Roman" w:hAnsi="Times New Roman" w:cs="Times New Roman"/>
          <w:sz w:val="28"/>
          <w:szCs w:val="28"/>
        </w:rPr>
        <w:t xml:space="preserve"> имя переводчика, если это была переводная литература, и имя редактора, которым являлся император. </w:t>
      </w:r>
      <w:r w:rsidR="00A65F16" w:rsidRPr="00047EF0">
        <w:rPr>
          <w:rFonts w:ascii="Times New Roman" w:hAnsi="Times New Roman" w:cs="Times New Roman"/>
          <w:sz w:val="28"/>
          <w:szCs w:val="28"/>
        </w:rPr>
        <w:t>В конце свитка повторялось название, затем шло имя заказчика книги, пото</w:t>
      </w:r>
      <w:proofErr w:type="gramStart"/>
      <w:r w:rsidR="00A65F16" w:rsidRPr="00047EF0">
        <w:rPr>
          <w:rFonts w:ascii="Times New Roman" w:hAnsi="Times New Roman" w:cs="Times New Roman"/>
          <w:sz w:val="28"/>
          <w:szCs w:val="28"/>
        </w:rPr>
        <w:t>м-</w:t>
      </w:r>
      <w:proofErr w:type="gramEnd"/>
      <w:r w:rsidR="00A65F16" w:rsidRPr="00047EF0">
        <w:rPr>
          <w:rFonts w:ascii="Times New Roman" w:hAnsi="Times New Roman" w:cs="Times New Roman"/>
          <w:sz w:val="28"/>
          <w:szCs w:val="28"/>
        </w:rPr>
        <w:t xml:space="preserve"> имя переписчика, и в самом конце ставилась дата окончания работы по переписыванию текста. </w:t>
      </w:r>
      <w:r w:rsidR="008B2972" w:rsidRPr="00047EF0">
        <w:rPr>
          <w:rFonts w:ascii="Times New Roman" w:hAnsi="Times New Roman" w:cs="Times New Roman"/>
          <w:sz w:val="28"/>
          <w:szCs w:val="28"/>
        </w:rPr>
        <w:t>Одна книга могла состоять из нескольких таких свитков, которые хранились все вместе</w:t>
      </w:r>
      <w:r w:rsidR="00AA267D" w:rsidRPr="00047EF0">
        <w:rPr>
          <w:rFonts w:ascii="Times New Roman" w:hAnsi="Times New Roman" w:cs="Times New Roman"/>
          <w:sz w:val="28"/>
          <w:szCs w:val="28"/>
        </w:rPr>
        <w:t xml:space="preserve"> </w:t>
      </w:r>
      <w:r w:rsidR="008B2972" w:rsidRPr="00047EF0">
        <w:rPr>
          <w:rFonts w:ascii="Times New Roman" w:hAnsi="Times New Roman" w:cs="Times New Roman"/>
          <w:sz w:val="28"/>
          <w:szCs w:val="28"/>
        </w:rPr>
        <w:t xml:space="preserve">в одном продолговатой формы чехле. На этот чехол наклеивалась этикетка, где </w:t>
      </w:r>
      <w:r w:rsidR="008B2972" w:rsidRPr="00047EF0">
        <w:rPr>
          <w:rFonts w:ascii="Times New Roman" w:hAnsi="Times New Roman" w:cs="Times New Roman"/>
          <w:sz w:val="28"/>
          <w:szCs w:val="28"/>
        </w:rPr>
        <w:lastRenderedPageBreak/>
        <w:t xml:space="preserve">указывалось название данного литературного произведения и число свитков. </w:t>
      </w:r>
      <w:r w:rsidR="00AA267D" w:rsidRPr="00047EF0">
        <w:rPr>
          <w:rFonts w:ascii="Times New Roman" w:hAnsi="Times New Roman" w:cs="Times New Roman"/>
          <w:sz w:val="28"/>
          <w:szCs w:val="28"/>
        </w:rPr>
        <w:t>Одновременно, с появлением нового материала для письма, появились такие письменные принадлежности, как уже упомянутые волосяная кисть</w:t>
      </w:r>
      <w:r w:rsidRPr="00047EF0">
        <w:rPr>
          <w:rFonts w:ascii="Times New Roman" w:hAnsi="Times New Roman" w:cs="Times New Roman"/>
          <w:sz w:val="28"/>
          <w:szCs w:val="28"/>
        </w:rPr>
        <w:t xml:space="preserve"> </w:t>
      </w:r>
      <w:r w:rsidR="00AA267D" w:rsidRPr="00047EF0">
        <w:rPr>
          <w:rFonts w:ascii="Times New Roman" w:hAnsi="Times New Roman" w:cs="Times New Roman"/>
          <w:sz w:val="28"/>
          <w:szCs w:val="28"/>
        </w:rPr>
        <w:t>и тушь.</w:t>
      </w:r>
    </w:p>
    <w:p w:rsidR="00223AFF" w:rsidRPr="00047EF0" w:rsidRDefault="008B2972" w:rsidP="00223AFF">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В VII-VIII веках н.э. в Китае в активное употребление входит бумага. Первые китайские бумажные книги копировали шелковые свитки. В последствии был придуман другой тип книг</w:t>
      </w:r>
      <w:proofErr w:type="gramStart"/>
      <w:r w:rsidRPr="00047EF0">
        <w:rPr>
          <w:rFonts w:ascii="Times New Roman" w:hAnsi="Times New Roman" w:cs="Times New Roman"/>
          <w:sz w:val="28"/>
          <w:szCs w:val="28"/>
        </w:rPr>
        <w:t>и-</w:t>
      </w:r>
      <w:proofErr w:type="gramEnd"/>
      <w:r w:rsidRPr="00047EF0">
        <w:rPr>
          <w:rFonts w:ascii="Times New Roman" w:hAnsi="Times New Roman" w:cs="Times New Roman"/>
          <w:sz w:val="28"/>
          <w:szCs w:val="28"/>
        </w:rPr>
        <w:t xml:space="preserve"> книга- гармоника. Она представляет собой бумажный лист</w:t>
      </w:r>
      <w:r w:rsidR="004F3D10" w:rsidRPr="00047EF0">
        <w:rPr>
          <w:rFonts w:ascii="Times New Roman" w:hAnsi="Times New Roman" w:cs="Times New Roman"/>
          <w:sz w:val="28"/>
          <w:szCs w:val="28"/>
        </w:rPr>
        <w:t xml:space="preserve">, сложенный в виде гармошки. </w:t>
      </w:r>
    </w:p>
    <w:p w:rsidR="00726E27" w:rsidRPr="00047EF0" w:rsidRDefault="004F3D10" w:rsidP="00223AFF">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В период правления династии Сун (</w:t>
      </w:r>
      <w:r w:rsidRPr="00047EF0">
        <w:rPr>
          <w:rFonts w:ascii="Times New Roman" w:hAnsi="Times New Roman" w:cs="Times New Roman"/>
          <w:sz w:val="28"/>
          <w:szCs w:val="28"/>
        </w:rPr>
        <w:t>宋</w:t>
      </w:r>
      <w:r w:rsidRPr="00047EF0">
        <w:rPr>
          <w:rFonts w:ascii="Times New Roman" w:hAnsi="Times New Roman" w:cs="Times New Roman"/>
          <w:sz w:val="28"/>
          <w:szCs w:val="28"/>
        </w:rPr>
        <w:t>)</w:t>
      </w:r>
      <w:r w:rsidR="00037056" w:rsidRPr="00047EF0">
        <w:rPr>
          <w:rFonts w:ascii="Times New Roman" w:hAnsi="Times New Roman" w:cs="Times New Roman"/>
          <w:sz w:val="28"/>
          <w:szCs w:val="28"/>
        </w:rPr>
        <w:t xml:space="preserve"> (907-1279 гг.)</w:t>
      </w:r>
      <w:r w:rsidRPr="00047EF0">
        <w:rPr>
          <w:rFonts w:ascii="Times New Roman" w:hAnsi="Times New Roman" w:cs="Times New Roman"/>
          <w:sz w:val="28"/>
          <w:szCs w:val="28"/>
        </w:rPr>
        <w:t xml:space="preserve"> в Китае было изобретено книгопечатание</w:t>
      </w:r>
      <w:r w:rsidR="00DE4FBA" w:rsidRPr="00047EF0">
        <w:rPr>
          <w:rFonts w:ascii="Times New Roman" w:hAnsi="Times New Roman" w:cs="Times New Roman"/>
          <w:sz w:val="28"/>
          <w:szCs w:val="28"/>
        </w:rPr>
        <w:t>.</w:t>
      </w:r>
      <w:r w:rsidR="00037056" w:rsidRPr="00047EF0">
        <w:rPr>
          <w:rFonts w:ascii="Times New Roman" w:hAnsi="Times New Roman" w:cs="Times New Roman"/>
          <w:sz w:val="28"/>
          <w:szCs w:val="28"/>
        </w:rPr>
        <w:t xml:space="preserve"> </w:t>
      </w:r>
      <w:r w:rsidR="00DE4FBA" w:rsidRPr="00047EF0">
        <w:rPr>
          <w:rFonts w:ascii="Times New Roman" w:hAnsi="Times New Roman" w:cs="Times New Roman"/>
          <w:sz w:val="28"/>
          <w:szCs w:val="28"/>
        </w:rPr>
        <w:t xml:space="preserve"> В Китае и на Дальнем</w:t>
      </w:r>
      <w:r w:rsidRPr="00047EF0">
        <w:rPr>
          <w:rFonts w:ascii="Times New Roman" w:hAnsi="Times New Roman" w:cs="Times New Roman"/>
          <w:sz w:val="28"/>
          <w:szCs w:val="28"/>
        </w:rPr>
        <w:t xml:space="preserve"> Востоке в целом, было распространено книгопечатание двух типов: ксилографическое и с использованием наборного шрифта.</w:t>
      </w:r>
      <w:r w:rsidR="00DE4FBA" w:rsidRPr="00047EF0">
        <w:rPr>
          <w:rFonts w:ascii="Times New Roman" w:hAnsi="Times New Roman" w:cs="Times New Roman"/>
          <w:sz w:val="28"/>
          <w:szCs w:val="28"/>
        </w:rPr>
        <w:t xml:space="preserve"> </w:t>
      </w:r>
      <w:r w:rsidR="00037056" w:rsidRPr="00047EF0">
        <w:rPr>
          <w:rFonts w:ascii="Times New Roman" w:hAnsi="Times New Roman" w:cs="Times New Roman"/>
          <w:sz w:val="28"/>
          <w:szCs w:val="28"/>
        </w:rPr>
        <w:t xml:space="preserve">Техника ксилографического книгопечатания представляет собой следующее: На листе бумаги пишется текст, который, в будущем необходимо будет напечатать. Затем, этот лист кладется на деревянную доску текстом внутрь и пропитывается рисовым </w:t>
      </w:r>
      <w:proofErr w:type="gramStart"/>
      <w:r w:rsidR="00037056" w:rsidRPr="00047EF0">
        <w:rPr>
          <w:rFonts w:ascii="Times New Roman" w:hAnsi="Times New Roman" w:cs="Times New Roman"/>
          <w:sz w:val="28"/>
          <w:szCs w:val="28"/>
        </w:rPr>
        <w:t>отваром</w:t>
      </w:r>
      <w:proofErr w:type="gramEnd"/>
      <w:r w:rsidR="00037056" w:rsidRPr="00047EF0">
        <w:rPr>
          <w:rFonts w:ascii="Times New Roman" w:hAnsi="Times New Roman" w:cs="Times New Roman"/>
          <w:sz w:val="28"/>
          <w:szCs w:val="28"/>
        </w:rPr>
        <w:t xml:space="preserve"> чтобы написанный тушью текст отпечатался на доске в своем зеркальном отражении. Потом </w:t>
      </w:r>
      <w:r w:rsidR="004834A4" w:rsidRPr="00047EF0">
        <w:rPr>
          <w:rFonts w:ascii="Times New Roman" w:hAnsi="Times New Roman" w:cs="Times New Roman"/>
          <w:sz w:val="28"/>
          <w:szCs w:val="28"/>
        </w:rPr>
        <w:t>свободное пространство на д</w:t>
      </w:r>
      <w:r w:rsidR="00F051CE" w:rsidRPr="00047EF0">
        <w:rPr>
          <w:rFonts w:ascii="Times New Roman" w:hAnsi="Times New Roman" w:cs="Times New Roman"/>
          <w:sz w:val="28"/>
          <w:szCs w:val="28"/>
        </w:rPr>
        <w:t>оске между иероглифами удаляется при помощи ножа. Таким образом, доска-ксилограф готова. Затем текст на этой доске покрывается тушью и с этой доски уже можно делать оттиски. Одной такой доской-ксилографом можно напечатать до 1000 листов. Традиционная китайская бумажная книга представляет собой набор из нескольких брошюр, сшитых в форме кодек</w:t>
      </w:r>
      <w:r w:rsidR="00726E27" w:rsidRPr="00047EF0">
        <w:rPr>
          <w:rFonts w:ascii="Times New Roman" w:hAnsi="Times New Roman" w:cs="Times New Roman"/>
          <w:sz w:val="28"/>
          <w:szCs w:val="28"/>
        </w:rPr>
        <w:t>са, хранящих</w:t>
      </w:r>
      <w:r w:rsidR="00F051CE" w:rsidRPr="00047EF0">
        <w:rPr>
          <w:rFonts w:ascii="Times New Roman" w:hAnsi="Times New Roman" w:cs="Times New Roman"/>
          <w:sz w:val="28"/>
          <w:szCs w:val="28"/>
        </w:rPr>
        <w:t>ся в деревянном или картонном футляре прямоугольной формы.</w:t>
      </w:r>
      <w:r w:rsidR="00037056" w:rsidRPr="00047EF0">
        <w:rPr>
          <w:rFonts w:ascii="Times New Roman" w:hAnsi="Times New Roman" w:cs="Times New Roman"/>
          <w:sz w:val="28"/>
          <w:szCs w:val="28"/>
        </w:rPr>
        <w:t xml:space="preserve"> </w:t>
      </w:r>
      <w:r w:rsidRPr="00047EF0">
        <w:rPr>
          <w:rFonts w:ascii="Times New Roman" w:hAnsi="Times New Roman" w:cs="Times New Roman"/>
          <w:sz w:val="28"/>
          <w:szCs w:val="28"/>
        </w:rPr>
        <w:t xml:space="preserve"> </w:t>
      </w:r>
    </w:p>
    <w:p w:rsidR="00CF487E" w:rsidRPr="00047EF0" w:rsidRDefault="00D1129E" w:rsidP="00223AFF">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Согласно традиционному дальневосточному порядку, текст пишется сверху-</w:t>
      </w:r>
      <w:r w:rsidR="00DE4FBA" w:rsidRPr="00047EF0">
        <w:rPr>
          <w:rFonts w:ascii="Times New Roman" w:hAnsi="Times New Roman" w:cs="Times New Roman"/>
          <w:sz w:val="28"/>
          <w:szCs w:val="28"/>
          <w:lang w:eastAsia="ja-JP"/>
        </w:rPr>
        <w:t xml:space="preserve">　</w:t>
      </w:r>
      <w:r w:rsidRPr="00047EF0">
        <w:rPr>
          <w:rFonts w:ascii="Times New Roman" w:hAnsi="Times New Roman" w:cs="Times New Roman"/>
          <w:sz w:val="28"/>
          <w:szCs w:val="28"/>
        </w:rPr>
        <w:t>вниз и справа-</w:t>
      </w:r>
      <w:r w:rsidR="00DE4FBA" w:rsidRPr="00047EF0">
        <w:rPr>
          <w:rFonts w:ascii="Times New Roman" w:hAnsi="Times New Roman" w:cs="Times New Roman"/>
          <w:sz w:val="28"/>
          <w:szCs w:val="28"/>
          <w:lang w:eastAsia="ja-JP"/>
        </w:rPr>
        <w:t xml:space="preserve">　</w:t>
      </w:r>
      <w:r w:rsidRPr="00047EF0">
        <w:rPr>
          <w:rFonts w:ascii="Times New Roman" w:hAnsi="Times New Roman" w:cs="Times New Roman"/>
          <w:sz w:val="28"/>
          <w:szCs w:val="28"/>
        </w:rPr>
        <w:t xml:space="preserve">налево. Этим принципом руководствовались при составлении бамбуковых книг. Он использовался на протяжении всей истории не только Китая, но и </w:t>
      </w:r>
      <w:r w:rsidR="005209C6" w:rsidRPr="00047EF0">
        <w:rPr>
          <w:rFonts w:ascii="Times New Roman" w:hAnsi="Times New Roman" w:cs="Times New Roman"/>
          <w:sz w:val="28"/>
          <w:szCs w:val="28"/>
        </w:rPr>
        <w:t xml:space="preserve">всей Восточной Азии, и, в некоторых случаях используется и в настоящее время. </w:t>
      </w:r>
    </w:p>
    <w:p w:rsidR="00EB0323" w:rsidRPr="00047EF0" w:rsidRDefault="00EB0323" w:rsidP="0019441A">
      <w:pPr>
        <w:spacing w:line="360" w:lineRule="auto"/>
        <w:ind w:left="708" w:firstLine="708"/>
        <w:jc w:val="both"/>
        <w:rPr>
          <w:rFonts w:ascii="Times New Roman" w:eastAsia="MS Mincho" w:hAnsi="Times New Roman" w:cs="Times New Roman"/>
          <w:sz w:val="28"/>
          <w:szCs w:val="28"/>
          <w:lang w:eastAsia="ja-JP"/>
        </w:rPr>
      </w:pPr>
    </w:p>
    <w:p w:rsidR="00223AFF" w:rsidRPr="00047EF0" w:rsidRDefault="00223AFF" w:rsidP="00223AFF">
      <w:pPr>
        <w:spacing w:line="360" w:lineRule="auto"/>
        <w:jc w:val="both"/>
        <w:rPr>
          <w:rFonts w:ascii="Times New Roman" w:hAnsi="Times New Roman" w:cs="Times New Roman"/>
          <w:b/>
          <w:sz w:val="28"/>
          <w:szCs w:val="28"/>
          <w:lang w:eastAsia="zh-CN"/>
        </w:rPr>
      </w:pPr>
    </w:p>
    <w:p w:rsidR="00A86781" w:rsidRPr="00047EF0" w:rsidRDefault="00904936" w:rsidP="00223AFF">
      <w:pPr>
        <w:pStyle w:val="a3"/>
        <w:numPr>
          <w:ilvl w:val="0"/>
          <w:numId w:val="10"/>
        </w:numPr>
        <w:spacing w:line="360" w:lineRule="auto"/>
        <w:jc w:val="both"/>
        <w:rPr>
          <w:rFonts w:ascii="Times New Roman" w:hAnsi="Times New Roman" w:cs="Times New Roman"/>
          <w:b/>
          <w:sz w:val="28"/>
          <w:szCs w:val="28"/>
          <w:lang w:eastAsia="zh-CN"/>
        </w:rPr>
      </w:pPr>
      <w:r w:rsidRPr="00047EF0">
        <w:rPr>
          <w:rFonts w:ascii="Times New Roman" w:hAnsi="Times New Roman" w:cs="Times New Roman"/>
          <w:b/>
          <w:sz w:val="28"/>
          <w:szCs w:val="28"/>
          <w:lang w:eastAsia="zh-CN"/>
        </w:rPr>
        <w:lastRenderedPageBreak/>
        <w:t xml:space="preserve">Тангутская </w:t>
      </w:r>
      <w:r w:rsidR="00EB0323" w:rsidRPr="00047EF0">
        <w:rPr>
          <w:rFonts w:ascii="Times New Roman" w:hAnsi="Times New Roman" w:cs="Times New Roman"/>
          <w:b/>
          <w:sz w:val="28"/>
          <w:szCs w:val="28"/>
          <w:lang w:eastAsia="zh-CN"/>
        </w:rPr>
        <w:t>письменная культура</w:t>
      </w:r>
    </w:p>
    <w:p w:rsidR="00EB0323" w:rsidRPr="00047EF0" w:rsidRDefault="00EB0323" w:rsidP="0019441A">
      <w:pPr>
        <w:spacing w:line="360" w:lineRule="auto"/>
        <w:jc w:val="both"/>
        <w:rPr>
          <w:rFonts w:ascii="Times New Roman" w:hAnsi="Times New Roman" w:cs="Times New Roman"/>
          <w:b/>
          <w:sz w:val="28"/>
          <w:szCs w:val="28"/>
          <w:lang w:eastAsia="zh-CN"/>
        </w:rPr>
      </w:pPr>
    </w:p>
    <w:p w:rsidR="00223AFF" w:rsidRPr="00047EF0" w:rsidRDefault="00D9443A" w:rsidP="00223AFF">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 xml:space="preserve">Тангутское письмо было введено в 1039 году по указу императора Юань-хао.  О самом процессе создания тангутской системы письма и времени, за которое она была </w:t>
      </w:r>
      <w:proofErr w:type="gramStart"/>
      <w:r w:rsidRPr="00047EF0">
        <w:rPr>
          <w:rFonts w:ascii="Times New Roman" w:hAnsi="Times New Roman" w:cs="Times New Roman"/>
          <w:sz w:val="28"/>
          <w:szCs w:val="28"/>
        </w:rPr>
        <w:t>создана известно мало</w:t>
      </w:r>
      <w:proofErr w:type="gramEnd"/>
      <w:r w:rsidRPr="00047EF0">
        <w:rPr>
          <w:rFonts w:ascii="Times New Roman" w:hAnsi="Times New Roman" w:cs="Times New Roman"/>
          <w:sz w:val="28"/>
          <w:szCs w:val="28"/>
        </w:rPr>
        <w:t>.  Создание тангутской письменности приписывается придворному ученому Ели Жэнь-юну, известному также как «Учиталь Ири».</w:t>
      </w:r>
      <w:r w:rsidR="00A76163" w:rsidRPr="00047EF0">
        <w:rPr>
          <w:rFonts w:ascii="Times New Roman" w:hAnsi="Times New Roman" w:cs="Times New Roman"/>
          <w:sz w:val="28"/>
          <w:szCs w:val="28"/>
        </w:rPr>
        <w:t xml:space="preserve"> Ели Жэнь-юн был главным советником императора Юань-хао. Он в совершенстве знал китайскую литературу и китайский язык. Скорее всего, в качестве инициатора идеи создания тангутской письменности выступал сам Юань-хао, а Ели Жэнь-юн притворил эту идею в жизнь. Существует, также, предположение, что Юань-хао лично принимал участие в создании тангутской письменности, и ее создание было приписано ему, хотя, фактически, создателем является Ели Жэнь-юн. </w:t>
      </w:r>
      <w:r w:rsidR="00655F5B" w:rsidRPr="00047EF0">
        <w:rPr>
          <w:rFonts w:ascii="Times New Roman" w:hAnsi="Times New Roman" w:cs="Times New Roman"/>
          <w:sz w:val="28"/>
          <w:szCs w:val="28"/>
        </w:rPr>
        <w:t xml:space="preserve">«Он создал тангутскую письменность, вероятно, по инициативе или указанию Юань-хао, даже, возможно, при его участии, но честь создателя письма была приписана государю, которому он служил. </w:t>
      </w:r>
      <w:proofErr w:type="gramStart"/>
      <w:r w:rsidR="00655F5B" w:rsidRPr="00047EF0">
        <w:rPr>
          <w:rFonts w:ascii="Times New Roman" w:hAnsi="Times New Roman" w:cs="Times New Roman"/>
          <w:sz w:val="28"/>
          <w:szCs w:val="28"/>
        </w:rPr>
        <w:t>И только через сто с лишним лет, в 1162 году., второй из самых просвещенных тангутских государей венчает лаврами истинного создателя письма Ели Жэнь-юна, которому посмертно жалуется высокий титул вана»</w:t>
      </w:r>
      <w:r w:rsidR="00655F5B" w:rsidRPr="00047EF0">
        <w:rPr>
          <w:rStyle w:val="a7"/>
          <w:rFonts w:ascii="Times New Roman" w:hAnsi="Times New Roman" w:cs="Times New Roman"/>
          <w:sz w:val="28"/>
          <w:szCs w:val="28"/>
        </w:rPr>
        <w:footnoteReference w:id="64"/>
      </w:r>
      <w:r w:rsidR="00655F5B" w:rsidRPr="00047EF0">
        <w:rPr>
          <w:rFonts w:ascii="Times New Roman" w:hAnsi="Times New Roman" w:cs="Times New Roman"/>
          <w:sz w:val="28"/>
          <w:szCs w:val="28"/>
        </w:rPr>
        <w:t>.</w:t>
      </w:r>
      <w:r w:rsidRPr="00047EF0">
        <w:rPr>
          <w:rFonts w:ascii="Times New Roman" w:hAnsi="Times New Roman" w:cs="Times New Roman"/>
          <w:sz w:val="28"/>
          <w:szCs w:val="28"/>
        </w:rPr>
        <w:t xml:space="preserve"> Достоверно неизвестно было ли тангутское письмо создано им лично или же над его созданием трудилась группа ученых под руководством Ели Жэнь-юна</w:t>
      </w:r>
      <w:r w:rsidR="00F9098F" w:rsidRPr="00047EF0">
        <w:rPr>
          <w:rFonts w:ascii="Times New Roman" w:hAnsi="Times New Roman" w:cs="Times New Roman"/>
          <w:sz w:val="28"/>
          <w:szCs w:val="28"/>
        </w:rPr>
        <w:t>, однако в большинстве источников разработка и внедрение в активное использование</w:t>
      </w:r>
      <w:proofErr w:type="gramEnd"/>
      <w:r w:rsidR="00F9098F" w:rsidRPr="00047EF0">
        <w:rPr>
          <w:rFonts w:ascii="Times New Roman" w:hAnsi="Times New Roman" w:cs="Times New Roman"/>
          <w:sz w:val="28"/>
          <w:szCs w:val="28"/>
        </w:rPr>
        <w:t xml:space="preserve"> тангутской письменности приписывается именно ему. </w:t>
      </w:r>
    </w:p>
    <w:p w:rsidR="00D9443A" w:rsidRPr="00047EF0" w:rsidRDefault="00F9098F" w:rsidP="00223AFF">
      <w:pPr>
        <w:pStyle w:val="ab"/>
        <w:spacing w:line="360" w:lineRule="auto"/>
        <w:ind w:firstLine="360"/>
        <w:jc w:val="both"/>
        <w:rPr>
          <w:rFonts w:ascii="Times New Roman" w:hAnsi="Times New Roman" w:cs="Times New Roman"/>
          <w:sz w:val="28"/>
          <w:szCs w:val="28"/>
        </w:rPr>
      </w:pPr>
      <w:r w:rsidRPr="00047EF0">
        <w:rPr>
          <w:rFonts w:ascii="Times New Roman" w:hAnsi="Times New Roman" w:cs="Times New Roman"/>
          <w:sz w:val="28"/>
          <w:szCs w:val="28"/>
        </w:rPr>
        <w:t>Однако, вполне возможно, что тангутская система письма была изобретена еще до Юань-хао</w:t>
      </w:r>
      <w:r w:rsidR="006E2FB8" w:rsidRPr="00047EF0">
        <w:rPr>
          <w:rFonts w:ascii="Times New Roman" w:hAnsi="Times New Roman" w:cs="Times New Roman"/>
          <w:sz w:val="28"/>
          <w:szCs w:val="28"/>
        </w:rPr>
        <w:t xml:space="preserve">, и он всего лишь, довел до конца и усовершенствовал </w:t>
      </w:r>
      <w:proofErr w:type="gramStart"/>
      <w:r w:rsidR="006E2FB8" w:rsidRPr="00047EF0">
        <w:rPr>
          <w:rFonts w:ascii="Times New Roman" w:hAnsi="Times New Roman" w:cs="Times New Roman"/>
          <w:sz w:val="28"/>
          <w:szCs w:val="28"/>
        </w:rPr>
        <w:t>то</w:t>
      </w:r>
      <w:proofErr w:type="gramEnd"/>
      <w:r w:rsidR="006E2FB8" w:rsidRPr="00047EF0">
        <w:rPr>
          <w:rFonts w:ascii="Times New Roman" w:hAnsi="Times New Roman" w:cs="Times New Roman"/>
          <w:sz w:val="28"/>
          <w:szCs w:val="28"/>
        </w:rPr>
        <w:t xml:space="preserve"> что было сделано до него</w:t>
      </w:r>
      <w:r w:rsidRPr="00047EF0">
        <w:rPr>
          <w:rFonts w:ascii="Times New Roman" w:hAnsi="Times New Roman" w:cs="Times New Roman"/>
          <w:sz w:val="28"/>
          <w:szCs w:val="28"/>
        </w:rPr>
        <w:t>. «Из того что</w:t>
      </w:r>
      <w:proofErr w:type="gramStart"/>
      <w:r w:rsidRPr="00047EF0">
        <w:rPr>
          <w:rFonts w:ascii="Times New Roman" w:hAnsi="Times New Roman" w:cs="Times New Roman"/>
          <w:sz w:val="28"/>
          <w:szCs w:val="28"/>
        </w:rPr>
        <w:t xml:space="preserve"> Л</w:t>
      </w:r>
      <w:proofErr w:type="gramEnd"/>
      <w:r w:rsidRPr="00047EF0">
        <w:rPr>
          <w:rFonts w:ascii="Times New Roman" w:hAnsi="Times New Roman" w:cs="Times New Roman"/>
          <w:sz w:val="28"/>
          <w:szCs w:val="28"/>
        </w:rPr>
        <w:t xml:space="preserve">и Юань-хао, как свидетельствуют китайские историографические памятники, в молодости </w:t>
      </w:r>
      <w:r w:rsidRPr="00047EF0">
        <w:rPr>
          <w:rFonts w:ascii="Times New Roman" w:hAnsi="Times New Roman" w:cs="Times New Roman"/>
          <w:sz w:val="28"/>
          <w:szCs w:val="28"/>
        </w:rPr>
        <w:lastRenderedPageBreak/>
        <w:t>знал письмо фань, под которым, мне кажется, должно понимать письмо тангутское, можно предположить, что этот император только реформировал письменность, придав ей стандартную форму, соответс</w:t>
      </w:r>
      <w:r w:rsidR="006E2FB8" w:rsidRPr="00047EF0">
        <w:rPr>
          <w:rFonts w:ascii="Times New Roman" w:hAnsi="Times New Roman" w:cs="Times New Roman"/>
          <w:sz w:val="28"/>
          <w:szCs w:val="28"/>
        </w:rPr>
        <w:t>т</w:t>
      </w:r>
      <w:r w:rsidRPr="00047EF0">
        <w:rPr>
          <w:rFonts w:ascii="Times New Roman" w:hAnsi="Times New Roman" w:cs="Times New Roman"/>
          <w:sz w:val="28"/>
          <w:szCs w:val="28"/>
        </w:rPr>
        <w:t>вующую китайскому стилю кай-шу»</w:t>
      </w:r>
      <w:r w:rsidR="006E2FB8" w:rsidRPr="00047EF0">
        <w:rPr>
          <w:rStyle w:val="a7"/>
          <w:rFonts w:ascii="Times New Roman" w:hAnsi="Times New Roman" w:cs="Times New Roman"/>
          <w:sz w:val="28"/>
          <w:szCs w:val="28"/>
        </w:rPr>
        <w:footnoteReference w:id="65"/>
      </w:r>
      <w:r w:rsidRPr="00047EF0">
        <w:rPr>
          <w:rFonts w:ascii="Times New Roman" w:hAnsi="Times New Roman" w:cs="Times New Roman"/>
          <w:sz w:val="28"/>
          <w:szCs w:val="28"/>
        </w:rPr>
        <w:t>.</w:t>
      </w:r>
    </w:p>
    <w:p w:rsidR="004902E4" w:rsidRPr="00047EF0" w:rsidRDefault="004902E4" w:rsidP="00223AFF">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Помимо этой версии о возникновении тангутской письменности, существует еще как минимум две.</w:t>
      </w:r>
      <w:r w:rsidR="001E575B" w:rsidRPr="00047EF0">
        <w:rPr>
          <w:rFonts w:ascii="Times New Roman" w:hAnsi="Times New Roman" w:cs="Times New Roman"/>
          <w:sz w:val="28"/>
          <w:szCs w:val="28"/>
        </w:rPr>
        <w:t xml:space="preserve"> Например</w:t>
      </w:r>
      <w:r w:rsidRPr="00047EF0">
        <w:rPr>
          <w:rFonts w:ascii="Times New Roman" w:hAnsi="Times New Roman" w:cs="Times New Roman"/>
          <w:sz w:val="28"/>
          <w:szCs w:val="28"/>
        </w:rPr>
        <w:t>,</w:t>
      </w:r>
      <w:r w:rsidR="00B62085" w:rsidRPr="00047EF0">
        <w:rPr>
          <w:rFonts w:ascii="Times New Roman" w:hAnsi="Times New Roman" w:cs="Times New Roman"/>
          <w:sz w:val="28"/>
          <w:szCs w:val="28"/>
        </w:rPr>
        <w:t xml:space="preserve"> в некоторых источниках ее создателем называется</w:t>
      </w:r>
      <w:r w:rsidRPr="00047EF0">
        <w:rPr>
          <w:rFonts w:ascii="Times New Roman" w:hAnsi="Times New Roman" w:cs="Times New Roman"/>
          <w:sz w:val="28"/>
          <w:szCs w:val="28"/>
        </w:rPr>
        <w:t xml:space="preserve"> император Дэ-мин, создавший 12 цзюаней тангутского письма. Согласно третей, </w:t>
      </w:r>
      <w:r w:rsidR="00183C75" w:rsidRPr="00047EF0">
        <w:rPr>
          <w:rFonts w:ascii="Times New Roman" w:hAnsi="Times New Roman" w:cs="Times New Roman"/>
          <w:sz w:val="28"/>
          <w:szCs w:val="28"/>
        </w:rPr>
        <w:t>честь создания тангутской письменности принадлежит чиновнику п</w:t>
      </w:r>
      <w:proofErr w:type="gramStart"/>
      <w:r w:rsidR="00183C75" w:rsidRPr="00047EF0">
        <w:rPr>
          <w:rFonts w:ascii="Times New Roman" w:hAnsi="Times New Roman" w:cs="Times New Roman"/>
          <w:sz w:val="28"/>
          <w:szCs w:val="28"/>
        </w:rPr>
        <w:t>о-</w:t>
      </w:r>
      <w:proofErr w:type="gramEnd"/>
      <w:r w:rsidR="00183C75" w:rsidRPr="00047EF0">
        <w:rPr>
          <w:rFonts w:ascii="Times New Roman" w:hAnsi="Times New Roman" w:cs="Times New Roman"/>
          <w:sz w:val="28"/>
          <w:szCs w:val="28"/>
        </w:rPr>
        <w:t xml:space="preserve"> имени Ели Юй-ци. </w:t>
      </w:r>
    </w:p>
    <w:p w:rsidR="003C600F" w:rsidRPr="00047EF0" w:rsidRDefault="003C600F" w:rsidP="00223AFF">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Версия о том что </w:t>
      </w:r>
      <w:r w:rsidR="00B62085" w:rsidRPr="00047EF0">
        <w:rPr>
          <w:rFonts w:ascii="Times New Roman" w:hAnsi="Times New Roman" w:cs="Times New Roman"/>
          <w:sz w:val="28"/>
          <w:szCs w:val="28"/>
        </w:rPr>
        <w:t xml:space="preserve">внедрителем </w:t>
      </w:r>
      <w:r w:rsidRPr="00047EF0">
        <w:rPr>
          <w:rFonts w:ascii="Times New Roman" w:hAnsi="Times New Roman" w:cs="Times New Roman"/>
          <w:sz w:val="28"/>
          <w:szCs w:val="28"/>
        </w:rPr>
        <w:t>тангутского письма</w:t>
      </w:r>
      <w:r w:rsidR="00B62085" w:rsidRPr="00047EF0">
        <w:rPr>
          <w:rFonts w:ascii="Times New Roman" w:hAnsi="Times New Roman" w:cs="Times New Roman"/>
          <w:sz w:val="28"/>
          <w:szCs w:val="28"/>
        </w:rPr>
        <w:t xml:space="preserve"> в активное пользование</w:t>
      </w:r>
      <w:r w:rsidRPr="00047EF0">
        <w:rPr>
          <w:rFonts w:ascii="Times New Roman" w:hAnsi="Times New Roman" w:cs="Times New Roman"/>
          <w:sz w:val="28"/>
          <w:szCs w:val="28"/>
        </w:rPr>
        <w:t xml:space="preserve"> является Ели Жэнь-юн является наиболее распространенной и неоднократно упоминается в китайских письменных источниках периода династии Сун. «…самая большая группа источников приписывает изобретение письма Юань-хао, который в 1036г. передал его для упрощения и введения в употребление Ели Жэнь-юн</w:t>
      </w:r>
      <w:proofErr w:type="gramStart"/>
      <w:r w:rsidRPr="00047EF0">
        <w:rPr>
          <w:rFonts w:ascii="Times New Roman" w:hAnsi="Times New Roman" w:cs="Times New Roman"/>
          <w:sz w:val="28"/>
          <w:szCs w:val="28"/>
        </w:rPr>
        <w:t>у-</w:t>
      </w:r>
      <w:proofErr w:type="gramEnd"/>
      <w:r w:rsidRPr="00047EF0">
        <w:rPr>
          <w:rFonts w:ascii="Times New Roman" w:hAnsi="Times New Roman" w:cs="Times New Roman"/>
          <w:sz w:val="28"/>
          <w:szCs w:val="28"/>
        </w:rPr>
        <w:t xml:space="preserve">  своему сановнику»</w:t>
      </w:r>
      <w:r w:rsidRPr="00047EF0">
        <w:rPr>
          <w:rStyle w:val="a7"/>
          <w:rFonts w:ascii="Times New Roman" w:hAnsi="Times New Roman" w:cs="Times New Roman"/>
          <w:sz w:val="28"/>
          <w:szCs w:val="28"/>
        </w:rPr>
        <w:footnoteReference w:id="66"/>
      </w:r>
      <w:r w:rsidRPr="00047EF0">
        <w:rPr>
          <w:rFonts w:ascii="Times New Roman" w:hAnsi="Times New Roman" w:cs="Times New Roman"/>
          <w:sz w:val="28"/>
          <w:szCs w:val="28"/>
        </w:rPr>
        <w:t>.</w:t>
      </w:r>
    </w:p>
    <w:p w:rsidR="003C600F" w:rsidRPr="00047EF0" w:rsidRDefault="00EB0323" w:rsidP="00223AFF">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Как уже упоминалось ранее, </w:t>
      </w:r>
      <w:r w:rsidR="00D30BB7" w:rsidRPr="00047EF0">
        <w:rPr>
          <w:rFonts w:ascii="Times New Roman" w:hAnsi="Times New Roman" w:cs="Times New Roman"/>
          <w:sz w:val="28"/>
          <w:szCs w:val="28"/>
        </w:rPr>
        <w:t xml:space="preserve">тангутская письменность, как и китайская является </w:t>
      </w:r>
      <w:proofErr w:type="gramStart"/>
      <w:r w:rsidR="00D30BB7" w:rsidRPr="00047EF0">
        <w:rPr>
          <w:rFonts w:ascii="Times New Roman" w:hAnsi="Times New Roman" w:cs="Times New Roman"/>
          <w:sz w:val="28"/>
          <w:szCs w:val="28"/>
        </w:rPr>
        <w:t>идеографической</w:t>
      </w:r>
      <w:proofErr w:type="gramEnd"/>
      <w:r w:rsidR="00B62085" w:rsidRPr="00047EF0">
        <w:rPr>
          <w:rFonts w:ascii="Times New Roman" w:hAnsi="Times New Roman" w:cs="Times New Roman"/>
          <w:sz w:val="28"/>
          <w:szCs w:val="28"/>
        </w:rPr>
        <w:t xml:space="preserve"> т.е. каждый письменный знак обозначает не букву а отдельное понятие</w:t>
      </w:r>
      <w:r w:rsidR="00D30BB7" w:rsidRPr="00047EF0">
        <w:rPr>
          <w:rFonts w:ascii="Times New Roman" w:hAnsi="Times New Roman" w:cs="Times New Roman"/>
          <w:sz w:val="28"/>
          <w:szCs w:val="28"/>
        </w:rPr>
        <w:t xml:space="preserve">. Этой точки зрения придерживались все основные тангутоведы: Н.А. Невский, А.И.Иванов, Ло </w:t>
      </w:r>
      <w:proofErr w:type="gramStart"/>
      <w:r w:rsidR="00D30BB7" w:rsidRPr="00047EF0">
        <w:rPr>
          <w:rFonts w:ascii="Times New Roman" w:hAnsi="Times New Roman" w:cs="Times New Roman"/>
          <w:sz w:val="28"/>
          <w:szCs w:val="28"/>
        </w:rPr>
        <w:t>Фу-чан</w:t>
      </w:r>
      <w:proofErr w:type="gramEnd"/>
      <w:r w:rsidR="00D30BB7" w:rsidRPr="00047EF0">
        <w:rPr>
          <w:rFonts w:ascii="Times New Roman" w:hAnsi="Times New Roman" w:cs="Times New Roman"/>
          <w:sz w:val="28"/>
          <w:szCs w:val="28"/>
        </w:rPr>
        <w:t xml:space="preserve">, Нисида Тацуо и т.д. Однако, такие исследователи как Г. Девериа, К.Седлачек, Б.И. Кузнецов и В.С. Колоколов считали тангутское письмо </w:t>
      </w:r>
      <w:proofErr w:type="gramStart"/>
      <w:r w:rsidR="00D30BB7" w:rsidRPr="00047EF0">
        <w:rPr>
          <w:rFonts w:ascii="Times New Roman" w:hAnsi="Times New Roman" w:cs="Times New Roman"/>
          <w:sz w:val="28"/>
          <w:szCs w:val="28"/>
        </w:rPr>
        <w:t>алфавитным</w:t>
      </w:r>
      <w:proofErr w:type="gramEnd"/>
      <w:r w:rsidR="00D30BB7" w:rsidRPr="00047EF0">
        <w:rPr>
          <w:rFonts w:ascii="Times New Roman" w:hAnsi="Times New Roman" w:cs="Times New Roman"/>
          <w:sz w:val="28"/>
          <w:szCs w:val="28"/>
        </w:rPr>
        <w:t xml:space="preserve"> и по своей структуре близкое тибетскому.</w:t>
      </w:r>
      <w:r w:rsidR="00183C75" w:rsidRPr="00047EF0">
        <w:rPr>
          <w:rFonts w:ascii="Times New Roman" w:hAnsi="Times New Roman" w:cs="Times New Roman"/>
          <w:sz w:val="28"/>
          <w:szCs w:val="28"/>
        </w:rPr>
        <w:t xml:space="preserve"> </w:t>
      </w:r>
      <w:r w:rsidR="00B62085" w:rsidRPr="00047EF0">
        <w:rPr>
          <w:rFonts w:ascii="Times New Roman" w:hAnsi="Times New Roman" w:cs="Times New Roman"/>
          <w:sz w:val="28"/>
          <w:szCs w:val="28"/>
        </w:rPr>
        <w:t xml:space="preserve">Данная гипотеза </w:t>
      </w:r>
      <w:r w:rsidR="00183C75" w:rsidRPr="00047EF0">
        <w:rPr>
          <w:rFonts w:ascii="Times New Roman" w:hAnsi="Times New Roman" w:cs="Times New Roman"/>
          <w:sz w:val="28"/>
          <w:szCs w:val="28"/>
        </w:rPr>
        <w:t xml:space="preserve">была </w:t>
      </w:r>
      <w:r w:rsidR="00B62085" w:rsidRPr="00047EF0">
        <w:rPr>
          <w:rFonts w:ascii="Times New Roman" w:hAnsi="Times New Roman" w:cs="Times New Roman"/>
          <w:sz w:val="28"/>
          <w:szCs w:val="28"/>
        </w:rPr>
        <w:t xml:space="preserve">раскритикована </w:t>
      </w:r>
      <w:r w:rsidR="00183C75" w:rsidRPr="00047EF0">
        <w:rPr>
          <w:rFonts w:ascii="Times New Roman" w:hAnsi="Times New Roman" w:cs="Times New Roman"/>
          <w:sz w:val="28"/>
          <w:szCs w:val="28"/>
        </w:rPr>
        <w:t xml:space="preserve">М.Г. Морисом, </w:t>
      </w:r>
      <w:r w:rsidR="00B62085" w:rsidRPr="00047EF0">
        <w:rPr>
          <w:rFonts w:ascii="Times New Roman" w:hAnsi="Times New Roman" w:cs="Times New Roman"/>
          <w:sz w:val="28"/>
          <w:szCs w:val="28"/>
        </w:rPr>
        <w:t xml:space="preserve">изучавший текст </w:t>
      </w:r>
      <w:r w:rsidR="00183C75" w:rsidRPr="00047EF0">
        <w:rPr>
          <w:rFonts w:ascii="Times New Roman" w:hAnsi="Times New Roman" w:cs="Times New Roman"/>
          <w:sz w:val="28"/>
          <w:szCs w:val="28"/>
        </w:rPr>
        <w:t xml:space="preserve">«Лотосовой сутры», написанный на тангутском языке, </w:t>
      </w:r>
      <w:r w:rsidR="00B62085" w:rsidRPr="00047EF0">
        <w:rPr>
          <w:rFonts w:ascii="Times New Roman" w:hAnsi="Times New Roman" w:cs="Times New Roman"/>
          <w:sz w:val="28"/>
          <w:szCs w:val="28"/>
        </w:rPr>
        <w:t xml:space="preserve">и </w:t>
      </w:r>
      <w:r w:rsidR="00183C75" w:rsidRPr="00047EF0">
        <w:rPr>
          <w:rFonts w:ascii="Times New Roman" w:hAnsi="Times New Roman" w:cs="Times New Roman"/>
          <w:sz w:val="28"/>
          <w:szCs w:val="28"/>
        </w:rPr>
        <w:t>высказал предположение, что тангутская письменность устроена по тому же принципу что и китайская.</w:t>
      </w:r>
      <w:r w:rsidR="000A5CAC" w:rsidRPr="00047EF0">
        <w:rPr>
          <w:rFonts w:ascii="Times New Roman" w:hAnsi="Times New Roman" w:cs="Times New Roman"/>
          <w:sz w:val="28"/>
          <w:szCs w:val="28"/>
        </w:rPr>
        <w:t xml:space="preserve"> Кроме того, с точки зрения Мориса, графическая система тангутского письма испытала некоторое влияние со стороны киданьского письма. «Письмо Си Ся, очевидно, было создано в основном по </w:t>
      </w:r>
      <w:r w:rsidR="000A5CAC" w:rsidRPr="00047EF0">
        <w:rPr>
          <w:rFonts w:ascii="Times New Roman" w:hAnsi="Times New Roman" w:cs="Times New Roman"/>
          <w:sz w:val="28"/>
          <w:szCs w:val="28"/>
        </w:rPr>
        <w:lastRenderedPageBreak/>
        <w:t xml:space="preserve">образцу китайской иероглифической письменности, </w:t>
      </w:r>
      <w:proofErr w:type="gramStart"/>
      <w:r w:rsidR="000A5CAC" w:rsidRPr="00047EF0">
        <w:rPr>
          <w:rFonts w:ascii="Times New Roman" w:hAnsi="Times New Roman" w:cs="Times New Roman"/>
          <w:sz w:val="28"/>
          <w:szCs w:val="28"/>
        </w:rPr>
        <w:t>с</w:t>
      </w:r>
      <w:proofErr w:type="gramEnd"/>
      <w:r w:rsidR="000A5CAC" w:rsidRPr="00047EF0">
        <w:rPr>
          <w:rFonts w:ascii="Times New Roman" w:hAnsi="Times New Roman" w:cs="Times New Roman"/>
          <w:sz w:val="28"/>
          <w:szCs w:val="28"/>
        </w:rPr>
        <w:t xml:space="preserve"> </w:t>
      </w:r>
      <w:proofErr w:type="gramStart"/>
      <w:r w:rsidR="000A5CAC" w:rsidRPr="00047EF0">
        <w:rPr>
          <w:rFonts w:ascii="Times New Roman" w:hAnsi="Times New Roman" w:cs="Times New Roman"/>
          <w:sz w:val="28"/>
          <w:szCs w:val="28"/>
        </w:rPr>
        <w:t>некоторым</w:t>
      </w:r>
      <w:proofErr w:type="gramEnd"/>
      <w:r w:rsidR="000A5CAC" w:rsidRPr="00047EF0">
        <w:rPr>
          <w:rFonts w:ascii="Times New Roman" w:hAnsi="Times New Roman" w:cs="Times New Roman"/>
          <w:sz w:val="28"/>
          <w:szCs w:val="28"/>
        </w:rPr>
        <w:t xml:space="preserve"> влиянием графических средств не только китайского, но и киданьского письма»</w:t>
      </w:r>
      <w:r w:rsidR="00BE7C5D" w:rsidRPr="00047EF0">
        <w:rPr>
          <w:rStyle w:val="a7"/>
          <w:rFonts w:ascii="Times New Roman" w:hAnsi="Times New Roman" w:cs="Times New Roman"/>
          <w:sz w:val="28"/>
          <w:szCs w:val="28"/>
        </w:rPr>
        <w:footnoteReference w:id="67"/>
      </w:r>
      <w:r w:rsidR="000A5CAC" w:rsidRPr="00047EF0">
        <w:rPr>
          <w:rFonts w:ascii="Times New Roman" w:hAnsi="Times New Roman" w:cs="Times New Roman"/>
          <w:sz w:val="28"/>
          <w:szCs w:val="28"/>
        </w:rPr>
        <w:t>.</w:t>
      </w:r>
      <w:r w:rsidR="00BE7C5D" w:rsidRPr="00047EF0">
        <w:rPr>
          <w:rFonts w:ascii="Times New Roman" w:hAnsi="Times New Roman" w:cs="Times New Roman"/>
          <w:sz w:val="28"/>
          <w:szCs w:val="28"/>
        </w:rPr>
        <w:t xml:space="preserve"> Киданьское письмо было создано в первой половине X века. В его основу легли элементы китайских иероглифов.</w:t>
      </w:r>
      <w:r w:rsidR="00E617E5" w:rsidRPr="00047EF0">
        <w:rPr>
          <w:rFonts w:ascii="Times New Roman" w:hAnsi="Times New Roman" w:cs="Times New Roman"/>
          <w:sz w:val="28"/>
          <w:szCs w:val="28"/>
        </w:rPr>
        <w:t xml:space="preserve"> «</w:t>
      </w:r>
      <w:r w:rsidR="00BE7C5D" w:rsidRPr="00047EF0">
        <w:rPr>
          <w:rFonts w:ascii="Times New Roman" w:hAnsi="Times New Roman" w:cs="Times New Roman"/>
          <w:sz w:val="28"/>
          <w:szCs w:val="28"/>
        </w:rPr>
        <w:t xml:space="preserve"> </w:t>
      </w:r>
      <w:r w:rsidR="00276B4F" w:rsidRPr="00047EF0">
        <w:rPr>
          <w:rFonts w:ascii="Times New Roman" w:hAnsi="Times New Roman" w:cs="Times New Roman"/>
          <w:sz w:val="28"/>
          <w:szCs w:val="28"/>
        </w:rPr>
        <w:t>Этот факт был подтвержден во  время изучения обнаруженных в 20 гг. X</w:t>
      </w:r>
      <w:r w:rsidR="00276B4F" w:rsidRPr="00047EF0">
        <w:rPr>
          <w:rFonts w:ascii="Times New Roman" w:hAnsi="Times New Roman" w:cs="Times New Roman"/>
          <w:sz w:val="28"/>
          <w:szCs w:val="28"/>
          <w:lang w:val="en-US"/>
        </w:rPr>
        <w:t>X</w:t>
      </w:r>
      <w:r w:rsidR="00276B4F" w:rsidRPr="00047EF0">
        <w:rPr>
          <w:rFonts w:ascii="Times New Roman" w:hAnsi="Times New Roman" w:cs="Times New Roman"/>
          <w:sz w:val="28"/>
          <w:szCs w:val="28"/>
        </w:rPr>
        <w:t xml:space="preserve"> века стел с двуязычными китайск</w:t>
      </w:r>
      <w:proofErr w:type="gramStart"/>
      <w:r w:rsidR="00276B4F" w:rsidRPr="00047EF0">
        <w:rPr>
          <w:rFonts w:ascii="Times New Roman" w:hAnsi="Times New Roman" w:cs="Times New Roman"/>
          <w:sz w:val="28"/>
          <w:szCs w:val="28"/>
        </w:rPr>
        <w:t>о-</w:t>
      </w:r>
      <w:proofErr w:type="gramEnd"/>
      <w:r w:rsidR="00276B4F" w:rsidRPr="00047EF0">
        <w:rPr>
          <w:rFonts w:ascii="Times New Roman" w:hAnsi="Times New Roman" w:cs="Times New Roman"/>
          <w:sz w:val="28"/>
          <w:szCs w:val="28"/>
        </w:rPr>
        <w:t xml:space="preserve"> киданьскими надписями. «В 20-е годы было обнаружено несколько киданьско-китайских стел-билингв. Сопоставление киданьских письменных знаков с тангутскими идеографами показывает, что тангуты могли заимствовать отдельные графические элементы киданьского письма, которые, правда, в свою очередь, восходят к китайской иероглифике»</w:t>
      </w:r>
      <w:r w:rsidR="00276B4F" w:rsidRPr="00047EF0">
        <w:rPr>
          <w:rStyle w:val="a7"/>
          <w:rFonts w:ascii="Times New Roman" w:hAnsi="Times New Roman" w:cs="Times New Roman"/>
          <w:sz w:val="28"/>
          <w:szCs w:val="28"/>
        </w:rPr>
        <w:footnoteReference w:id="68"/>
      </w:r>
      <w:r w:rsidR="00E617E5" w:rsidRPr="00047EF0">
        <w:rPr>
          <w:rFonts w:ascii="Times New Roman" w:hAnsi="Times New Roman" w:cs="Times New Roman"/>
          <w:sz w:val="28"/>
          <w:szCs w:val="28"/>
        </w:rPr>
        <w:t>.</w:t>
      </w:r>
      <w:r w:rsidR="00276B4F" w:rsidRPr="00047EF0">
        <w:rPr>
          <w:rFonts w:ascii="Times New Roman" w:hAnsi="Times New Roman" w:cs="Times New Roman"/>
          <w:sz w:val="28"/>
          <w:szCs w:val="28"/>
        </w:rPr>
        <w:t xml:space="preserve"> Таким </w:t>
      </w:r>
      <w:r w:rsidR="00183C75" w:rsidRPr="00047EF0">
        <w:rPr>
          <w:rFonts w:ascii="Times New Roman" w:hAnsi="Times New Roman" w:cs="Times New Roman"/>
          <w:sz w:val="28"/>
          <w:szCs w:val="28"/>
        </w:rPr>
        <w:t xml:space="preserve">образом, </w:t>
      </w:r>
      <w:r w:rsidR="00276B4F" w:rsidRPr="00047EF0">
        <w:rPr>
          <w:rFonts w:ascii="Times New Roman" w:hAnsi="Times New Roman" w:cs="Times New Roman"/>
          <w:sz w:val="28"/>
          <w:szCs w:val="28"/>
        </w:rPr>
        <w:t>тангутское письмо, в свое основе имеет китайскую составляющую.</w:t>
      </w:r>
      <w:r w:rsidR="00E617E5" w:rsidRPr="00047EF0">
        <w:rPr>
          <w:rFonts w:ascii="Times New Roman" w:hAnsi="Times New Roman" w:cs="Times New Roman"/>
          <w:sz w:val="28"/>
          <w:szCs w:val="28"/>
        </w:rPr>
        <w:t xml:space="preserve"> «Существ</w:t>
      </w:r>
      <w:r w:rsidR="0089642C" w:rsidRPr="00047EF0">
        <w:rPr>
          <w:rFonts w:ascii="Times New Roman" w:hAnsi="Times New Roman" w:cs="Times New Roman"/>
          <w:sz w:val="28"/>
          <w:szCs w:val="28"/>
        </w:rPr>
        <w:t>о</w:t>
      </w:r>
      <w:r w:rsidR="00E617E5" w:rsidRPr="00047EF0">
        <w:rPr>
          <w:rFonts w:ascii="Times New Roman" w:hAnsi="Times New Roman" w:cs="Times New Roman"/>
          <w:sz w:val="28"/>
          <w:szCs w:val="28"/>
        </w:rPr>
        <w:t>вала ли внутренняя семантико-фонетическая связь между одинаковыми элементами киданьского и тангутского письм</w:t>
      </w:r>
      <w:proofErr w:type="gramStart"/>
      <w:r w:rsidR="00E617E5" w:rsidRPr="00047EF0">
        <w:rPr>
          <w:rFonts w:ascii="Times New Roman" w:hAnsi="Times New Roman" w:cs="Times New Roman"/>
          <w:sz w:val="28"/>
          <w:szCs w:val="28"/>
        </w:rPr>
        <w:t>а-</w:t>
      </w:r>
      <w:proofErr w:type="gramEnd"/>
      <w:r w:rsidR="00E617E5" w:rsidRPr="00047EF0">
        <w:rPr>
          <w:rFonts w:ascii="Times New Roman" w:hAnsi="Times New Roman" w:cs="Times New Roman"/>
          <w:sz w:val="28"/>
          <w:szCs w:val="28"/>
        </w:rPr>
        <w:t xml:space="preserve"> пока неизвестно. Вопрос этот может быть разрешен  только после подробного изучения той и другой письменности»</w:t>
      </w:r>
      <w:r w:rsidR="00E617E5" w:rsidRPr="00047EF0">
        <w:rPr>
          <w:rStyle w:val="a7"/>
          <w:rFonts w:ascii="Times New Roman" w:hAnsi="Times New Roman" w:cs="Times New Roman"/>
          <w:sz w:val="28"/>
          <w:szCs w:val="28"/>
        </w:rPr>
        <w:footnoteReference w:id="69"/>
      </w:r>
      <w:r w:rsidR="00E617E5" w:rsidRPr="00047EF0">
        <w:rPr>
          <w:rFonts w:ascii="Times New Roman" w:hAnsi="Times New Roman" w:cs="Times New Roman"/>
          <w:sz w:val="28"/>
          <w:szCs w:val="28"/>
        </w:rPr>
        <w:t xml:space="preserve">. </w:t>
      </w:r>
      <w:r w:rsidR="00276B4F" w:rsidRPr="00047EF0">
        <w:rPr>
          <w:rFonts w:ascii="Times New Roman" w:hAnsi="Times New Roman" w:cs="Times New Roman"/>
          <w:sz w:val="28"/>
          <w:szCs w:val="28"/>
        </w:rPr>
        <w:t xml:space="preserve"> </w:t>
      </w:r>
    </w:p>
    <w:p w:rsidR="00D30BB7" w:rsidRPr="00047EF0" w:rsidRDefault="003C600F" w:rsidP="00223AFF">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Тому факту что тангутская письменность не алфавитная а иероглифическая </w:t>
      </w:r>
      <w:r w:rsidR="00F171FE" w:rsidRPr="00047EF0">
        <w:rPr>
          <w:rFonts w:ascii="Times New Roman" w:hAnsi="Times New Roman" w:cs="Times New Roman"/>
          <w:sz w:val="28"/>
          <w:szCs w:val="28"/>
        </w:rPr>
        <w:t>имеется подтверждение в предисловии к уже упоминавшемуся словарю «Жемчужина в руке, отвечающая нуждам времени», где его ав</w:t>
      </w:r>
      <w:r w:rsidR="00043558" w:rsidRPr="00047EF0">
        <w:rPr>
          <w:rFonts w:ascii="Times New Roman" w:hAnsi="Times New Roman" w:cs="Times New Roman"/>
          <w:sz w:val="28"/>
          <w:szCs w:val="28"/>
        </w:rPr>
        <w:t>то</w:t>
      </w:r>
      <w:proofErr w:type="gramStart"/>
      <w:r w:rsidR="00043558" w:rsidRPr="00047EF0">
        <w:rPr>
          <w:rFonts w:ascii="Times New Roman" w:hAnsi="Times New Roman" w:cs="Times New Roman"/>
          <w:sz w:val="28"/>
          <w:szCs w:val="28"/>
        </w:rPr>
        <w:t>р-</w:t>
      </w:r>
      <w:proofErr w:type="gramEnd"/>
      <w:r w:rsidR="00043558" w:rsidRPr="00047EF0">
        <w:rPr>
          <w:rFonts w:ascii="Times New Roman" w:hAnsi="Times New Roman" w:cs="Times New Roman"/>
          <w:sz w:val="28"/>
          <w:szCs w:val="28"/>
        </w:rPr>
        <w:t xml:space="preserve"> тангутский ученый Гулэ Мао</w:t>
      </w:r>
      <w:r w:rsidR="00F171FE" w:rsidRPr="00047EF0">
        <w:rPr>
          <w:rFonts w:ascii="Times New Roman" w:hAnsi="Times New Roman" w:cs="Times New Roman"/>
          <w:sz w:val="28"/>
          <w:szCs w:val="28"/>
        </w:rPr>
        <w:t>цай прямо заявляет схожести этих двух систем письма. «В предисловии к указанному словарю на тангутском и китайском языках сказано: «Что касается тангутской и китайской письменностей, то если рассуждать об их внешнем виде, то они различны, а если [рассуждать] об их сути, то они одинаковы»</w:t>
      </w:r>
      <w:r w:rsidR="00A86BDB" w:rsidRPr="00047EF0">
        <w:rPr>
          <w:rStyle w:val="a7"/>
          <w:rFonts w:ascii="Times New Roman" w:hAnsi="Times New Roman" w:cs="Times New Roman"/>
          <w:sz w:val="28"/>
          <w:szCs w:val="28"/>
        </w:rPr>
        <w:footnoteReference w:id="70"/>
      </w:r>
      <w:r w:rsidR="00F171FE" w:rsidRPr="00047EF0">
        <w:rPr>
          <w:rFonts w:ascii="Times New Roman" w:hAnsi="Times New Roman" w:cs="Times New Roman"/>
          <w:sz w:val="28"/>
          <w:szCs w:val="28"/>
        </w:rPr>
        <w:t>.</w:t>
      </w:r>
      <w:r w:rsidR="00A86BDB" w:rsidRPr="00047EF0">
        <w:rPr>
          <w:rFonts w:ascii="Times New Roman" w:hAnsi="Times New Roman" w:cs="Times New Roman"/>
          <w:sz w:val="28"/>
          <w:szCs w:val="28"/>
        </w:rPr>
        <w:t xml:space="preserve"> </w:t>
      </w:r>
      <w:r w:rsidR="00183C75" w:rsidRPr="00047EF0">
        <w:rPr>
          <w:rFonts w:ascii="Times New Roman" w:hAnsi="Times New Roman" w:cs="Times New Roman"/>
          <w:sz w:val="28"/>
          <w:szCs w:val="28"/>
        </w:rPr>
        <w:t xml:space="preserve"> </w:t>
      </w:r>
      <w:r w:rsidR="00A86BDB" w:rsidRPr="00047EF0">
        <w:rPr>
          <w:rFonts w:ascii="Times New Roman" w:hAnsi="Times New Roman" w:cs="Times New Roman"/>
          <w:sz w:val="28"/>
          <w:szCs w:val="28"/>
        </w:rPr>
        <w:t xml:space="preserve">Таким образом, и тангутская и </w:t>
      </w:r>
      <w:proofErr w:type="gramStart"/>
      <w:r w:rsidR="00A86BDB" w:rsidRPr="00047EF0">
        <w:rPr>
          <w:rFonts w:ascii="Times New Roman" w:hAnsi="Times New Roman" w:cs="Times New Roman"/>
          <w:sz w:val="28"/>
          <w:szCs w:val="28"/>
        </w:rPr>
        <w:t>китайская</w:t>
      </w:r>
      <w:proofErr w:type="gramEnd"/>
      <w:r w:rsidR="00A86BDB" w:rsidRPr="00047EF0">
        <w:rPr>
          <w:rFonts w:ascii="Times New Roman" w:hAnsi="Times New Roman" w:cs="Times New Roman"/>
          <w:sz w:val="28"/>
          <w:szCs w:val="28"/>
        </w:rPr>
        <w:t xml:space="preserve"> письменности, представляют собой иероглифические системы письма.</w:t>
      </w:r>
      <w:r w:rsidR="00574BE6" w:rsidRPr="00047EF0">
        <w:rPr>
          <w:rFonts w:ascii="Times New Roman" w:hAnsi="Times New Roman" w:cs="Times New Roman"/>
          <w:sz w:val="28"/>
          <w:szCs w:val="28"/>
        </w:rPr>
        <w:t xml:space="preserve"> </w:t>
      </w:r>
      <w:r w:rsidR="00E617E5" w:rsidRPr="00047EF0">
        <w:rPr>
          <w:rFonts w:ascii="Times New Roman" w:hAnsi="Times New Roman" w:cs="Times New Roman"/>
          <w:sz w:val="28"/>
          <w:szCs w:val="28"/>
        </w:rPr>
        <w:t xml:space="preserve">«По своему характеру тангутское письмо </w:t>
      </w:r>
      <w:r w:rsidR="00E617E5" w:rsidRPr="00047EF0">
        <w:rPr>
          <w:rFonts w:ascii="Times New Roman" w:hAnsi="Times New Roman" w:cs="Times New Roman"/>
          <w:sz w:val="28"/>
          <w:szCs w:val="28"/>
        </w:rPr>
        <w:lastRenderedPageBreak/>
        <w:t>было морфемн</w:t>
      </w:r>
      <w:proofErr w:type="gramStart"/>
      <w:r w:rsidR="00E617E5" w:rsidRPr="00047EF0">
        <w:rPr>
          <w:rFonts w:ascii="Times New Roman" w:hAnsi="Times New Roman" w:cs="Times New Roman"/>
          <w:sz w:val="28"/>
          <w:szCs w:val="28"/>
        </w:rPr>
        <w:t>о-</w:t>
      </w:r>
      <w:proofErr w:type="gramEnd"/>
      <w:r w:rsidR="00E617E5" w:rsidRPr="00047EF0">
        <w:rPr>
          <w:rFonts w:ascii="Times New Roman" w:hAnsi="Times New Roman" w:cs="Times New Roman"/>
          <w:sz w:val="28"/>
          <w:szCs w:val="28"/>
        </w:rPr>
        <w:t xml:space="preserve"> слоговым, т.е. каждый отдельно взятый знак тангутского письма передавал или морфему, или слог или слово тангутского языка»</w:t>
      </w:r>
      <w:r w:rsidR="00E617E5" w:rsidRPr="00047EF0">
        <w:rPr>
          <w:rStyle w:val="a7"/>
          <w:rFonts w:ascii="Times New Roman" w:hAnsi="Times New Roman" w:cs="Times New Roman"/>
          <w:sz w:val="28"/>
          <w:szCs w:val="28"/>
        </w:rPr>
        <w:footnoteReference w:id="71"/>
      </w:r>
      <w:r w:rsidR="00E617E5" w:rsidRPr="00047EF0">
        <w:rPr>
          <w:rFonts w:ascii="Times New Roman" w:hAnsi="Times New Roman" w:cs="Times New Roman"/>
          <w:sz w:val="28"/>
          <w:szCs w:val="28"/>
        </w:rPr>
        <w:t xml:space="preserve">.  </w:t>
      </w:r>
    </w:p>
    <w:p w:rsidR="00491909" w:rsidRPr="00047EF0" w:rsidRDefault="00C9534C" w:rsidP="00223AFF">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Исходя из того что тангутская письменность была создана на основе китайской иероглифики, можно предположить, что тангутские иероглифы, как и китайские, делились на вышеупомянутые категории: изобразительные, указательные, идеограммы и фоноидеограммы. «…мы вправе ожидать в тангутской письменности обнаружения или даже свидетельства самих тангутов о существовании основных категорий знаков китайского языка, таких как, «сянсин</w:t>
      </w:r>
      <w:proofErr w:type="gramStart"/>
      <w:r w:rsidRPr="00047EF0">
        <w:rPr>
          <w:rFonts w:ascii="Times New Roman" w:hAnsi="Times New Roman" w:cs="Times New Roman"/>
          <w:sz w:val="28"/>
          <w:szCs w:val="28"/>
        </w:rPr>
        <w:t>»-</w:t>
      </w:r>
      <w:proofErr w:type="gramEnd"/>
      <w:r w:rsidRPr="00047EF0">
        <w:rPr>
          <w:rFonts w:ascii="Times New Roman" w:hAnsi="Times New Roman" w:cs="Times New Roman"/>
          <w:sz w:val="28"/>
          <w:szCs w:val="28"/>
        </w:rPr>
        <w:t>изобразительной, «хуйи- идеографической, «синшэн»-фонетической, «чжиши»- указательной»</w:t>
      </w:r>
      <w:r w:rsidRPr="00047EF0">
        <w:rPr>
          <w:rStyle w:val="a7"/>
          <w:rFonts w:ascii="Times New Roman" w:hAnsi="Times New Roman" w:cs="Times New Roman"/>
          <w:sz w:val="28"/>
          <w:szCs w:val="28"/>
        </w:rPr>
        <w:footnoteReference w:id="72"/>
      </w:r>
      <w:r w:rsidRPr="00047EF0">
        <w:rPr>
          <w:rFonts w:ascii="Times New Roman" w:hAnsi="Times New Roman" w:cs="Times New Roman"/>
          <w:sz w:val="28"/>
          <w:szCs w:val="28"/>
        </w:rPr>
        <w:t>.</w:t>
      </w:r>
      <w:r w:rsidR="007961C5" w:rsidRPr="00047EF0">
        <w:rPr>
          <w:rFonts w:ascii="Times New Roman" w:hAnsi="Times New Roman" w:cs="Times New Roman"/>
          <w:sz w:val="28"/>
          <w:szCs w:val="28"/>
        </w:rPr>
        <w:t xml:space="preserve"> </w:t>
      </w:r>
      <w:r w:rsidR="00491909" w:rsidRPr="00047EF0">
        <w:rPr>
          <w:rFonts w:ascii="Times New Roman" w:hAnsi="Times New Roman" w:cs="Times New Roman"/>
          <w:sz w:val="28"/>
          <w:szCs w:val="28"/>
        </w:rPr>
        <w:t xml:space="preserve"> </w:t>
      </w:r>
    </w:p>
    <w:p w:rsidR="00491909" w:rsidRPr="00047EF0" w:rsidRDefault="00632D11" w:rsidP="00223AFF">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«Более плодотворным оказалось сопоставление системы тангутских графических сре</w:t>
      </w:r>
      <w:proofErr w:type="gramStart"/>
      <w:r w:rsidRPr="00047EF0">
        <w:rPr>
          <w:rFonts w:ascii="Times New Roman" w:hAnsi="Times New Roman" w:cs="Times New Roman"/>
          <w:sz w:val="28"/>
          <w:szCs w:val="28"/>
        </w:rPr>
        <w:t>дств с к</w:t>
      </w:r>
      <w:proofErr w:type="gramEnd"/>
      <w:r w:rsidRPr="00047EF0">
        <w:rPr>
          <w:rFonts w:ascii="Times New Roman" w:hAnsi="Times New Roman" w:cs="Times New Roman"/>
          <w:sz w:val="28"/>
          <w:szCs w:val="28"/>
        </w:rPr>
        <w:t>итайской иероглификой</w:t>
      </w:r>
      <w:r w:rsidR="00EA658D" w:rsidRPr="00047EF0">
        <w:rPr>
          <w:rFonts w:ascii="Times New Roman" w:hAnsi="Times New Roman" w:cs="Times New Roman"/>
          <w:sz w:val="28"/>
          <w:szCs w:val="28"/>
        </w:rPr>
        <w:t>. Между отдельными элементами тангутского письма и китайскими иероглифами устанавливается не только внешняя графическая, но и внутренняя семантическая связь»</w:t>
      </w:r>
      <w:r w:rsidR="00EA658D" w:rsidRPr="00047EF0">
        <w:rPr>
          <w:rStyle w:val="a7"/>
          <w:rFonts w:ascii="Times New Roman" w:hAnsi="Times New Roman" w:cs="Times New Roman"/>
          <w:sz w:val="28"/>
          <w:szCs w:val="28"/>
        </w:rPr>
        <w:footnoteReference w:id="73"/>
      </w:r>
      <w:r w:rsidR="00EA658D" w:rsidRPr="00047EF0">
        <w:rPr>
          <w:rFonts w:ascii="Times New Roman" w:hAnsi="Times New Roman" w:cs="Times New Roman"/>
          <w:sz w:val="28"/>
          <w:szCs w:val="28"/>
        </w:rPr>
        <w:t>.</w:t>
      </w:r>
      <w:r w:rsidRPr="00047EF0">
        <w:rPr>
          <w:rFonts w:ascii="Times New Roman" w:hAnsi="Times New Roman" w:cs="Times New Roman"/>
          <w:sz w:val="28"/>
          <w:szCs w:val="28"/>
        </w:rPr>
        <w:t xml:space="preserve"> </w:t>
      </w:r>
      <w:r w:rsidR="00491909" w:rsidRPr="00047EF0">
        <w:rPr>
          <w:rFonts w:ascii="Times New Roman" w:hAnsi="Times New Roman" w:cs="Times New Roman"/>
          <w:sz w:val="28"/>
          <w:szCs w:val="28"/>
        </w:rPr>
        <w:t>Установлено, что многие ключи, из которых состоят тангутские иероглифы, являются п</w:t>
      </w:r>
      <w:r w:rsidRPr="00047EF0">
        <w:rPr>
          <w:rFonts w:ascii="Times New Roman" w:hAnsi="Times New Roman" w:cs="Times New Roman"/>
          <w:sz w:val="28"/>
          <w:szCs w:val="28"/>
        </w:rPr>
        <w:t>рямыми и тщательно замаскирован</w:t>
      </w:r>
      <w:r w:rsidR="00491909" w:rsidRPr="00047EF0">
        <w:rPr>
          <w:rFonts w:ascii="Times New Roman" w:hAnsi="Times New Roman" w:cs="Times New Roman"/>
          <w:sz w:val="28"/>
          <w:szCs w:val="28"/>
        </w:rPr>
        <w:t>ными заимствованиями из китайской иероглифики. «Конечно, не все поддается расшифровке, но для нас несомненно, что по меньшей мере часть тангутских графе</w:t>
      </w:r>
      <w:proofErr w:type="gramStart"/>
      <w:r w:rsidR="00491909" w:rsidRPr="00047EF0">
        <w:rPr>
          <w:rFonts w:ascii="Times New Roman" w:hAnsi="Times New Roman" w:cs="Times New Roman"/>
          <w:sz w:val="28"/>
          <w:szCs w:val="28"/>
        </w:rPr>
        <w:t>м-</w:t>
      </w:r>
      <w:proofErr w:type="gramEnd"/>
      <w:r w:rsidR="00491909" w:rsidRPr="00047EF0">
        <w:rPr>
          <w:rFonts w:ascii="Times New Roman" w:hAnsi="Times New Roman" w:cs="Times New Roman"/>
          <w:sz w:val="28"/>
          <w:szCs w:val="28"/>
        </w:rPr>
        <w:t xml:space="preserve"> </w:t>
      </w:r>
      <w:r w:rsidR="0089642C" w:rsidRPr="00047EF0">
        <w:rPr>
          <w:rFonts w:ascii="Times New Roman" w:hAnsi="Times New Roman" w:cs="Times New Roman"/>
          <w:sz w:val="28"/>
          <w:szCs w:val="28"/>
        </w:rPr>
        <w:t>детерминативов</w:t>
      </w:r>
      <w:r w:rsidR="00491909" w:rsidRPr="00047EF0">
        <w:rPr>
          <w:rFonts w:ascii="Times New Roman" w:hAnsi="Times New Roman" w:cs="Times New Roman"/>
          <w:sz w:val="28"/>
          <w:szCs w:val="28"/>
        </w:rPr>
        <w:t>- умышленно замаскированная модификация их китайского прототипа»</w:t>
      </w:r>
      <w:r w:rsidR="00491909" w:rsidRPr="00047EF0">
        <w:rPr>
          <w:rStyle w:val="a7"/>
          <w:rFonts w:ascii="Times New Roman" w:hAnsi="Times New Roman" w:cs="Times New Roman"/>
          <w:sz w:val="28"/>
          <w:szCs w:val="28"/>
        </w:rPr>
        <w:footnoteReference w:id="74"/>
      </w:r>
      <w:r w:rsidR="00491909" w:rsidRPr="00047EF0">
        <w:rPr>
          <w:rFonts w:ascii="Times New Roman" w:hAnsi="Times New Roman" w:cs="Times New Roman"/>
          <w:sz w:val="28"/>
          <w:szCs w:val="28"/>
        </w:rPr>
        <w:t xml:space="preserve">. </w:t>
      </w:r>
      <w:r w:rsidRPr="00047EF0">
        <w:rPr>
          <w:rFonts w:ascii="Times New Roman" w:hAnsi="Times New Roman" w:cs="Times New Roman"/>
          <w:sz w:val="28"/>
          <w:szCs w:val="28"/>
        </w:rPr>
        <w:t xml:space="preserve"> </w:t>
      </w:r>
    </w:p>
    <w:p w:rsidR="00574BE6" w:rsidRPr="00047EF0" w:rsidRDefault="00022186" w:rsidP="00223AFF">
      <w:pPr>
        <w:pStyle w:val="ab"/>
        <w:spacing w:line="360" w:lineRule="auto"/>
        <w:ind w:firstLine="708"/>
        <w:jc w:val="both"/>
        <w:rPr>
          <w:rFonts w:ascii="Times New Roman" w:hAnsi="Times New Roman" w:cs="Times New Roman"/>
          <w:color w:val="000000"/>
          <w:sz w:val="28"/>
          <w:szCs w:val="28"/>
          <w:shd w:val="clear" w:color="auto" w:fill="FFFFFF"/>
        </w:rPr>
      </w:pPr>
      <w:r w:rsidRPr="00047EF0">
        <w:rPr>
          <w:rFonts w:ascii="Times New Roman" w:hAnsi="Times New Roman" w:cs="Times New Roman"/>
          <w:color w:val="000000"/>
          <w:sz w:val="28"/>
          <w:szCs w:val="28"/>
          <w:shd w:val="clear" w:color="auto" w:fill="FFFFFF"/>
        </w:rPr>
        <w:t xml:space="preserve">Тангутская иероглифическая письменность имеет более сложную </w:t>
      </w:r>
      <w:proofErr w:type="gramStart"/>
      <w:r w:rsidRPr="00047EF0">
        <w:rPr>
          <w:rFonts w:ascii="Times New Roman" w:hAnsi="Times New Roman" w:cs="Times New Roman"/>
          <w:color w:val="000000"/>
          <w:sz w:val="28"/>
          <w:szCs w:val="28"/>
          <w:shd w:val="clear" w:color="auto" w:fill="FFFFFF"/>
        </w:rPr>
        <w:t>структуру</w:t>
      </w:r>
      <w:proofErr w:type="gramEnd"/>
      <w:r w:rsidRPr="00047EF0">
        <w:rPr>
          <w:rFonts w:ascii="Times New Roman" w:hAnsi="Times New Roman" w:cs="Times New Roman"/>
          <w:color w:val="000000"/>
          <w:sz w:val="28"/>
          <w:szCs w:val="28"/>
          <w:shd w:val="clear" w:color="auto" w:fill="FFFFFF"/>
        </w:rPr>
        <w:t xml:space="preserve"> чем китайская, следовательно, пиктографические черты в них гораздо менее заметны.</w:t>
      </w:r>
      <w:r w:rsidR="00BE34E6" w:rsidRPr="00047EF0">
        <w:rPr>
          <w:rFonts w:ascii="Times New Roman" w:hAnsi="Times New Roman" w:cs="Times New Roman"/>
          <w:color w:val="000000"/>
          <w:sz w:val="28"/>
          <w:szCs w:val="28"/>
          <w:shd w:val="clear" w:color="auto" w:fill="FFFFFF"/>
        </w:rPr>
        <w:t xml:space="preserve"> Следуя «своему пути», тангутские ученые пытались создать уникальную, отличную от других систему письма. «А поскольку и в образце они имели дело с «неизобразительными по форме изобразительными знаками», то понятно, учитывая еще стремление авторов сделать их </w:t>
      </w:r>
      <w:r w:rsidR="00BE34E6" w:rsidRPr="00047EF0">
        <w:rPr>
          <w:rFonts w:ascii="Times New Roman" w:hAnsi="Times New Roman" w:cs="Times New Roman"/>
          <w:color w:val="000000"/>
          <w:sz w:val="28"/>
          <w:szCs w:val="28"/>
          <w:shd w:val="clear" w:color="auto" w:fill="FFFFFF"/>
        </w:rPr>
        <w:lastRenderedPageBreak/>
        <w:t>непохожими на все другие, что их собственные творения по внешнему виду еще меньше походили на подлинные изображения»</w:t>
      </w:r>
      <w:r w:rsidR="00BE34E6" w:rsidRPr="00047EF0">
        <w:rPr>
          <w:rStyle w:val="a7"/>
          <w:rFonts w:ascii="Times New Roman" w:hAnsi="Times New Roman" w:cs="Times New Roman"/>
          <w:color w:val="000000"/>
          <w:sz w:val="28"/>
          <w:szCs w:val="28"/>
          <w:shd w:val="clear" w:color="auto" w:fill="FFFFFF"/>
        </w:rPr>
        <w:footnoteReference w:id="75"/>
      </w:r>
      <w:r w:rsidR="00BE34E6" w:rsidRPr="00047EF0">
        <w:rPr>
          <w:rFonts w:ascii="Times New Roman" w:hAnsi="Times New Roman" w:cs="Times New Roman"/>
          <w:color w:val="000000"/>
          <w:sz w:val="28"/>
          <w:szCs w:val="28"/>
          <w:shd w:val="clear" w:color="auto" w:fill="FFFFFF"/>
        </w:rPr>
        <w:t>.</w:t>
      </w:r>
      <w:r w:rsidRPr="00047EF0">
        <w:rPr>
          <w:rFonts w:ascii="Times New Roman" w:hAnsi="Times New Roman" w:cs="Times New Roman"/>
          <w:color w:val="000000"/>
          <w:sz w:val="28"/>
          <w:szCs w:val="28"/>
          <w:shd w:val="clear" w:color="auto" w:fill="FFFFFF"/>
        </w:rPr>
        <w:t xml:space="preserve">  </w:t>
      </w:r>
    </w:p>
    <w:p w:rsidR="00EA73AE" w:rsidRPr="00047EF0" w:rsidRDefault="00022186" w:rsidP="00223AFF">
      <w:pPr>
        <w:pStyle w:val="ab"/>
        <w:spacing w:line="360" w:lineRule="auto"/>
        <w:ind w:firstLine="708"/>
        <w:jc w:val="both"/>
        <w:rPr>
          <w:rFonts w:ascii="Times New Roman" w:hAnsi="Times New Roman" w:cs="Times New Roman"/>
          <w:color w:val="000000"/>
          <w:sz w:val="28"/>
          <w:szCs w:val="28"/>
          <w:shd w:val="clear" w:color="auto" w:fill="FFFFFF"/>
        </w:rPr>
      </w:pPr>
      <w:r w:rsidRPr="00047EF0">
        <w:rPr>
          <w:rFonts w:ascii="Times New Roman" w:hAnsi="Times New Roman" w:cs="Times New Roman"/>
          <w:color w:val="000000"/>
          <w:sz w:val="28"/>
          <w:szCs w:val="28"/>
          <w:shd w:val="clear" w:color="auto" w:fill="FFFFFF"/>
        </w:rPr>
        <w:t xml:space="preserve">На сегодняшний день тангутская письменность считается одной из сложнейших в мире систем письма. </w:t>
      </w:r>
      <w:r w:rsidR="00646622" w:rsidRPr="00047EF0">
        <w:rPr>
          <w:rFonts w:ascii="Times New Roman" w:hAnsi="Times New Roman" w:cs="Times New Roman"/>
          <w:color w:val="000000"/>
          <w:sz w:val="28"/>
          <w:szCs w:val="28"/>
          <w:shd w:val="clear" w:color="auto" w:fill="FFFFFF"/>
        </w:rPr>
        <w:t xml:space="preserve">«В 1916 году один из первых исследователей тангутского языка Б.Лауфер </w:t>
      </w:r>
      <w:proofErr w:type="gramStart"/>
      <w:r w:rsidR="00646622" w:rsidRPr="00047EF0">
        <w:rPr>
          <w:rFonts w:ascii="Times New Roman" w:hAnsi="Times New Roman" w:cs="Times New Roman"/>
          <w:color w:val="000000"/>
          <w:sz w:val="28"/>
          <w:szCs w:val="28"/>
          <w:shd w:val="clear" w:color="auto" w:fill="FFFFFF"/>
        </w:rPr>
        <w:t>заявил</w:t>
      </w:r>
      <w:proofErr w:type="gramEnd"/>
      <w:r w:rsidR="00646622" w:rsidRPr="00047EF0">
        <w:rPr>
          <w:rFonts w:ascii="Times New Roman" w:hAnsi="Times New Roman" w:cs="Times New Roman"/>
          <w:color w:val="000000"/>
          <w:sz w:val="28"/>
          <w:szCs w:val="28"/>
          <w:shd w:val="clear" w:color="auto" w:fill="FFFFFF"/>
        </w:rPr>
        <w:t xml:space="preserve"> что тангутские письмена представляют собой одну из самых сложных систем письма, когда-либо созданных умом человека. И вплоть до сегодняшнего дня тангутская письменность до сих пор считается «необычно сложной и туманной графической системой»</w:t>
      </w:r>
      <w:r w:rsidR="004902E4" w:rsidRPr="00047EF0">
        <w:rPr>
          <w:rStyle w:val="a7"/>
          <w:rFonts w:ascii="Times New Roman" w:hAnsi="Times New Roman" w:cs="Times New Roman"/>
          <w:color w:val="000000"/>
          <w:sz w:val="28"/>
          <w:szCs w:val="28"/>
          <w:shd w:val="clear" w:color="auto" w:fill="FFFFFF"/>
        </w:rPr>
        <w:footnoteReference w:id="76"/>
      </w:r>
      <w:r w:rsidR="00646622" w:rsidRPr="00047EF0">
        <w:rPr>
          <w:rFonts w:ascii="Times New Roman" w:hAnsi="Times New Roman" w:cs="Times New Roman"/>
          <w:color w:val="000000"/>
          <w:sz w:val="28"/>
          <w:szCs w:val="28"/>
          <w:shd w:val="clear" w:color="auto" w:fill="FFFFFF"/>
        </w:rPr>
        <w:t>.</w:t>
      </w:r>
    </w:p>
    <w:p w:rsidR="004C28F3" w:rsidRPr="00047EF0" w:rsidRDefault="004C28F3" w:rsidP="0019441A">
      <w:pPr>
        <w:spacing w:line="360" w:lineRule="auto"/>
        <w:ind w:firstLine="708"/>
        <w:jc w:val="both"/>
        <w:rPr>
          <w:rFonts w:ascii="Times New Roman" w:hAnsi="Times New Roman" w:cs="Times New Roman"/>
          <w:color w:val="000000"/>
          <w:sz w:val="28"/>
          <w:szCs w:val="28"/>
          <w:shd w:val="clear" w:color="auto" w:fill="FFFFFF"/>
          <w:lang w:eastAsia="zh-CN"/>
        </w:rPr>
      </w:pPr>
      <w:r w:rsidRPr="00047EF0">
        <w:rPr>
          <w:rFonts w:ascii="Times New Roman" w:hAnsi="Times New Roman" w:cs="Times New Roman"/>
          <w:color w:val="000000"/>
          <w:sz w:val="28"/>
          <w:szCs w:val="28"/>
          <w:shd w:val="clear" w:color="auto" w:fill="FFFFFF"/>
          <w:lang w:eastAsia="zh-CN"/>
        </w:rPr>
        <w:t>Как уже упоминалось ранее,</w:t>
      </w:r>
      <w:r w:rsidR="00C91FB2" w:rsidRPr="00047EF0">
        <w:rPr>
          <w:rFonts w:ascii="Times New Roman" w:hAnsi="Times New Roman" w:cs="Times New Roman"/>
          <w:color w:val="000000"/>
          <w:sz w:val="28"/>
          <w:szCs w:val="28"/>
          <w:shd w:val="clear" w:color="auto" w:fill="FFFFFF"/>
          <w:lang w:eastAsia="zh-CN"/>
        </w:rPr>
        <w:t xml:space="preserve"> в Китае,</w:t>
      </w:r>
      <w:r w:rsidRPr="00047EF0">
        <w:rPr>
          <w:rFonts w:ascii="Times New Roman" w:hAnsi="Times New Roman" w:cs="Times New Roman"/>
          <w:color w:val="000000"/>
          <w:sz w:val="28"/>
          <w:szCs w:val="28"/>
          <w:shd w:val="clear" w:color="auto" w:fill="FFFFFF"/>
          <w:lang w:eastAsia="zh-CN"/>
        </w:rPr>
        <w:t xml:space="preserve"> в период правления династии Хань (206 г</w:t>
      </w:r>
      <w:proofErr w:type="gramStart"/>
      <w:r w:rsidRPr="00047EF0">
        <w:rPr>
          <w:rFonts w:ascii="Times New Roman" w:hAnsi="Times New Roman" w:cs="Times New Roman"/>
          <w:color w:val="000000"/>
          <w:sz w:val="28"/>
          <w:szCs w:val="28"/>
          <w:shd w:val="clear" w:color="auto" w:fill="FFFFFF"/>
          <w:lang w:eastAsia="zh-CN"/>
        </w:rPr>
        <w:t>.д</w:t>
      </w:r>
      <w:proofErr w:type="gramEnd"/>
      <w:r w:rsidRPr="00047EF0">
        <w:rPr>
          <w:rFonts w:ascii="Times New Roman" w:hAnsi="Times New Roman" w:cs="Times New Roman"/>
          <w:color w:val="000000"/>
          <w:sz w:val="28"/>
          <w:szCs w:val="28"/>
          <w:shd w:val="clear" w:color="auto" w:fill="FFFFFF"/>
          <w:lang w:eastAsia="zh-CN"/>
        </w:rPr>
        <w:t>о н.э.- 220 н.э.)</w:t>
      </w:r>
      <w:r w:rsidR="00C91FB2" w:rsidRPr="00047EF0">
        <w:rPr>
          <w:rFonts w:ascii="Times New Roman" w:hAnsi="Times New Roman" w:cs="Times New Roman"/>
          <w:color w:val="000000"/>
          <w:sz w:val="28"/>
          <w:szCs w:val="28"/>
          <w:shd w:val="clear" w:color="auto" w:fill="FFFFFF"/>
          <w:lang w:eastAsia="zh-CN"/>
        </w:rPr>
        <w:t xml:space="preserve"> в качестве стандартного почерка был введен почерк ли шу. Пос</w:t>
      </w:r>
      <w:r w:rsidR="009A58A1" w:rsidRPr="00047EF0">
        <w:rPr>
          <w:rFonts w:ascii="Times New Roman" w:hAnsi="Times New Roman" w:cs="Times New Roman"/>
          <w:color w:val="000000"/>
          <w:sz w:val="28"/>
          <w:szCs w:val="28"/>
          <w:shd w:val="clear" w:color="auto" w:fill="FFFFFF"/>
          <w:lang w:eastAsia="zh-CN"/>
        </w:rPr>
        <w:t>л</w:t>
      </w:r>
      <w:r w:rsidR="00C91FB2" w:rsidRPr="00047EF0">
        <w:rPr>
          <w:rFonts w:ascii="Times New Roman" w:hAnsi="Times New Roman" w:cs="Times New Roman"/>
          <w:color w:val="000000"/>
          <w:sz w:val="28"/>
          <w:szCs w:val="28"/>
          <w:shd w:val="clear" w:color="auto" w:fill="FFFFFF"/>
          <w:lang w:eastAsia="zh-CN"/>
        </w:rPr>
        <w:t xml:space="preserve">е этого, </w:t>
      </w:r>
      <w:r w:rsidRPr="00047EF0">
        <w:rPr>
          <w:rFonts w:ascii="Times New Roman" w:hAnsi="Times New Roman" w:cs="Times New Roman"/>
          <w:color w:val="000000"/>
          <w:sz w:val="28"/>
          <w:szCs w:val="28"/>
          <w:shd w:val="clear" w:color="auto" w:fill="FFFFFF"/>
          <w:lang w:eastAsia="zh-CN"/>
        </w:rPr>
        <w:t>при написании у многих иероглифов начала меняться структура, из-за чего далеко не всегда</w:t>
      </w:r>
      <w:r w:rsidR="00EA73AE" w:rsidRPr="00047EF0">
        <w:rPr>
          <w:rFonts w:ascii="Times New Roman" w:hAnsi="Times New Roman" w:cs="Times New Roman"/>
          <w:color w:val="000000"/>
          <w:sz w:val="28"/>
          <w:szCs w:val="28"/>
          <w:shd w:val="clear" w:color="auto" w:fill="FFFFFF"/>
          <w:lang w:eastAsia="zh-CN"/>
        </w:rPr>
        <w:t xml:space="preserve"> их</w:t>
      </w:r>
      <w:r w:rsidRPr="00047EF0">
        <w:rPr>
          <w:rFonts w:ascii="Times New Roman" w:hAnsi="Times New Roman" w:cs="Times New Roman"/>
          <w:color w:val="000000"/>
          <w:sz w:val="28"/>
          <w:szCs w:val="28"/>
          <w:shd w:val="clear" w:color="auto" w:fill="FFFFFF"/>
          <w:lang w:eastAsia="zh-CN"/>
        </w:rPr>
        <w:t xml:space="preserve"> можно </w:t>
      </w:r>
      <w:r w:rsidR="00EA73AE" w:rsidRPr="00047EF0">
        <w:rPr>
          <w:rFonts w:ascii="Times New Roman" w:hAnsi="Times New Roman" w:cs="Times New Roman"/>
          <w:color w:val="000000"/>
          <w:sz w:val="28"/>
          <w:szCs w:val="28"/>
          <w:shd w:val="clear" w:color="auto" w:fill="FFFFFF"/>
          <w:lang w:eastAsia="zh-CN"/>
        </w:rPr>
        <w:t xml:space="preserve">было расчленить </w:t>
      </w:r>
      <w:r w:rsidRPr="00047EF0">
        <w:rPr>
          <w:rFonts w:ascii="Times New Roman" w:hAnsi="Times New Roman" w:cs="Times New Roman"/>
          <w:color w:val="000000"/>
          <w:sz w:val="28"/>
          <w:szCs w:val="28"/>
          <w:shd w:val="clear" w:color="auto" w:fill="FFFFFF"/>
          <w:lang w:eastAsia="zh-CN"/>
        </w:rPr>
        <w:t xml:space="preserve"> на составные части, </w:t>
      </w:r>
      <w:r w:rsidR="00EA73AE" w:rsidRPr="00047EF0">
        <w:rPr>
          <w:rFonts w:ascii="Times New Roman" w:hAnsi="Times New Roman" w:cs="Times New Roman"/>
          <w:color w:val="000000"/>
          <w:sz w:val="28"/>
          <w:szCs w:val="28"/>
          <w:shd w:val="clear" w:color="auto" w:fill="FFFFFF"/>
          <w:lang w:eastAsia="zh-CN"/>
        </w:rPr>
        <w:t>и, таким образом, определить их</w:t>
      </w:r>
      <w:r w:rsidRPr="00047EF0">
        <w:rPr>
          <w:rFonts w:ascii="Times New Roman" w:hAnsi="Times New Roman" w:cs="Times New Roman"/>
          <w:color w:val="000000"/>
          <w:sz w:val="28"/>
          <w:szCs w:val="28"/>
          <w:shd w:val="clear" w:color="auto" w:fill="FFFFFF"/>
          <w:lang w:eastAsia="zh-CN"/>
        </w:rPr>
        <w:t xml:space="preserve"> этимологию. «Китайское письмо к моменту создания тангутской письменности практически утратило свою изобразительность, хотя за многими знаками стоял традиционно известный их рисуночный прототип»</w:t>
      </w:r>
      <w:r w:rsidRPr="00047EF0">
        <w:rPr>
          <w:rStyle w:val="a7"/>
          <w:rFonts w:ascii="Times New Roman" w:hAnsi="Times New Roman" w:cs="Times New Roman"/>
          <w:color w:val="000000"/>
          <w:sz w:val="28"/>
          <w:szCs w:val="28"/>
          <w:shd w:val="clear" w:color="auto" w:fill="FFFFFF"/>
          <w:lang w:eastAsia="zh-CN"/>
        </w:rPr>
        <w:footnoteReference w:id="77"/>
      </w:r>
      <w:r w:rsidRPr="00047EF0">
        <w:rPr>
          <w:rFonts w:ascii="Times New Roman" w:hAnsi="Times New Roman" w:cs="Times New Roman"/>
          <w:color w:val="000000"/>
          <w:sz w:val="28"/>
          <w:szCs w:val="28"/>
          <w:shd w:val="clear" w:color="auto" w:fill="FFFFFF"/>
          <w:lang w:eastAsia="zh-CN"/>
        </w:rPr>
        <w:t xml:space="preserve">.  </w:t>
      </w:r>
      <w:r w:rsidR="009A58A1" w:rsidRPr="00047EF0">
        <w:rPr>
          <w:rFonts w:ascii="Times New Roman" w:hAnsi="Times New Roman" w:cs="Times New Roman"/>
          <w:color w:val="000000"/>
          <w:sz w:val="28"/>
          <w:szCs w:val="28"/>
          <w:shd w:val="clear" w:color="auto" w:fill="FFFFFF"/>
          <w:lang w:eastAsia="zh-CN"/>
        </w:rPr>
        <w:t xml:space="preserve"> Таким образом, к моменту создания тангутского письма, китайская письменность претерпела серьезные изменения, из-за которых многие базовые элементы иероглифов стали менее или вообще перестали быть узнаваемы</w:t>
      </w:r>
      <w:r w:rsidR="00EA73AE" w:rsidRPr="00047EF0">
        <w:rPr>
          <w:rFonts w:ascii="Times New Roman" w:hAnsi="Times New Roman" w:cs="Times New Roman"/>
          <w:color w:val="000000"/>
          <w:sz w:val="28"/>
          <w:szCs w:val="28"/>
          <w:shd w:val="clear" w:color="auto" w:fill="FFFFFF"/>
          <w:lang w:eastAsia="zh-CN"/>
        </w:rPr>
        <w:t>. Тангуты же, создавая свою письменность, брали за образец древние формы китайских иероглифов</w:t>
      </w:r>
      <w:proofErr w:type="gramStart"/>
      <w:r w:rsidR="00EA73AE" w:rsidRPr="00047EF0">
        <w:rPr>
          <w:rFonts w:ascii="Times New Roman" w:hAnsi="Times New Roman" w:cs="Times New Roman"/>
          <w:color w:val="000000"/>
          <w:sz w:val="28"/>
          <w:szCs w:val="28"/>
          <w:shd w:val="clear" w:color="auto" w:fill="FFFFFF"/>
          <w:lang w:eastAsia="zh-CN"/>
        </w:rPr>
        <w:t>.</w:t>
      </w:r>
      <w:proofErr w:type="gramEnd"/>
      <w:r w:rsidR="00F55E54" w:rsidRPr="00047EF0">
        <w:rPr>
          <w:rFonts w:ascii="Times New Roman" w:hAnsi="Times New Roman" w:cs="Times New Roman"/>
          <w:color w:val="000000"/>
          <w:sz w:val="28"/>
          <w:szCs w:val="28"/>
          <w:shd w:val="clear" w:color="auto" w:fill="FFFFFF"/>
          <w:lang w:eastAsia="zh-CN"/>
        </w:rPr>
        <w:t xml:space="preserve"> </w:t>
      </w:r>
      <w:r w:rsidR="00EA73AE" w:rsidRPr="00047EF0">
        <w:rPr>
          <w:rFonts w:ascii="Times New Roman" w:hAnsi="Times New Roman" w:cs="Times New Roman"/>
          <w:color w:val="000000"/>
          <w:sz w:val="28"/>
          <w:szCs w:val="28"/>
          <w:shd w:val="clear" w:color="auto" w:fill="FFFFFF"/>
          <w:lang w:eastAsia="zh-CN"/>
        </w:rPr>
        <w:t>«…</w:t>
      </w:r>
      <w:proofErr w:type="gramStart"/>
      <w:r w:rsidR="00EA73AE" w:rsidRPr="00047EF0">
        <w:rPr>
          <w:rFonts w:ascii="Times New Roman" w:hAnsi="Times New Roman" w:cs="Times New Roman"/>
          <w:color w:val="000000"/>
          <w:sz w:val="28"/>
          <w:szCs w:val="28"/>
          <w:shd w:val="clear" w:color="auto" w:fill="FFFFFF"/>
          <w:lang w:eastAsia="zh-CN"/>
        </w:rPr>
        <w:t>н</w:t>
      </w:r>
      <w:proofErr w:type="gramEnd"/>
      <w:r w:rsidR="00EA73AE" w:rsidRPr="00047EF0">
        <w:rPr>
          <w:rFonts w:ascii="Times New Roman" w:hAnsi="Times New Roman" w:cs="Times New Roman"/>
          <w:color w:val="000000"/>
          <w:sz w:val="28"/>
          <w:szCs w:val="28"/>
          <w:shd w:val="clear" w:color="auto" w:fill="FFFFFF"/>
          <w:lang w:eastAsia="zh-CN"/>
        </w:rPr>
        <w:t>етрудно убедиться, что тангутский знак копирует скорее изображение древнего, а не современного китайского знака»</w:t>
      </w:r>
      <w:r w:rsidR="00EA73AE" w:rsidRPr="00047EF0">
        <w:rPr>
          <w:rStyle w:val="a7"/>
          <w:rFonts w:ascii="Times New Roman" w:hAnsi="Times New Roman" w:cs="Times New Roman"/>
          <w:color w:val="000000"/>
          <w:sz w:val="28"/>
          <w:szCs w:val="28"/>
          <w:shd w:val="clear" w:color="auto" w:fill="FFFFFF"/>
          <w:lang w:eastAsia="zh-CN"/>
        </w:rPr>
        <w:footnoteReference w:id="78"/>
      </w:r>
      <w:r w:rsidR="00EA73AE" w:rsidRPr="00047EF0">
        <w:rPr>
          <w:rFonts w:ascii="Times New Roman" w:hAnsi="Times New Roman" w:cs="Times New Roman"/>
          <w:color w:val="000000"/>
          <w:sz w:val="28"/>
          <w:szCs w:val="28"/>
          <w:shd w:val="clear" w:color="auto" w:fill="FFFFFF"/>
          <w:lang w:eastAsia="zh-CN"/>
        </w:rPr>
        <w:t>.</w:t>
      </w:r>
    </w:p>
    <w:p w:rsidR="005C32BD" w:rsidRPr="00047EF0" w:rsidRDefault="005C32BD" w:rsidP="00223AFF">
      <w:pPr>
        <w:pStyle w:val="ab"/>
        <w:spacing w:line="360" w:lineRule="auto"/>
        <w:ind w:firstLine="708"/>
        <w:jc w:val="both"/>
        <w:rPr>
          <w:rFonts w:ascii="Times New Roman" w:hAnsi="Times New Roman" w:cs="Times New Roman"/>
          <w:sz w:val="28"/>
          <w:szCs w:val="28"/>
          <w:shd w:val="clear" w:color="auto" w:fill="FFFFFF"/>
        </w:rPr>
      </w:pPr>
      <w:r w:rsidRPr="00047EF0">
        <w:rPr>
          <w:rFonts w:ascii="Times New Roman" w:hAnsi="Times New Roman" w:cs="Times New Roman"/>
          <w:sz w:val="28"/>
          <w:szCs w:val="28"/>
          <w:shd w:val="clear" w:color="auto" w:fill="FFFFFF"/>
        </w:rPr>
        <w:lastRenderedPageBreak/>
        <w:t>Создание тангутами своей собственной системы письма стало важной вехой в истории тангутского государства Си Ся, т.к. стало возможным написание литературных произведений на тангутском языке. Тангутские чиновники получили возможность ведения документации на государственном языке.</w:t>
      </w:r>
      <w:r w:rsidR="00161DBF" w:rsidRPr="00047EF0">
        <w:rPr>
          <w:rFonts w:ascii="Times New Roman" w:hAnsi="Times New Roman" w:cs="Times New Roman"/>
          <w:sz w:val="28"/>
          <w:szCs w:val="28"/>
          <w:shd w:val="clear" w:color="auto" w:fill="FFFFFF"/>
        </w:rPr>
        <w:t xml:space="preserve"> Тексты официальных писем, посылавшихся в Китай, писались на китайском языке и рядом дублировались на тангутский. Письма, посылавшиеся тибетцам и уйгурам</w:t>
      </w:r>
      <w:r w:rsidR="00CA158D" w:rsidRPr="00047EF0">
        <w:rPr>
          <w:rFonts w:ascii="Times New Roman" w:hAnsi="Times New Roman" w:cs="Times New Roman"/>
          <w:sz w:val="28"/>
          <w:szCs w:val="28"/>
          <w:shd w:val="clear" w:color="auto" w:fill="FFFFFF"/>
        </w:rPr>
        <w:t>,</w:t>
      </w:r>
      <w:r w:rsidR="00161DBF" w:rsidRPr="00047EF0">
        <w:rPr>
          <w:rFonts w:ascii="Times New Roman" w:hAnsi="Times New Roman" w:cs="Times New Roman"/>
          <w:sz w:val="28"/>
          <w:szCs w:val="28"/>
          <w:shd w:val="clear" w:color="auto" w:fill="FFFFFF"/>
        </w:rPr>
        <w:t xml:space="preserve"> писались по такому же принципу. </w:t>
      </w:r>
      <w:r w:rsidRPr="00047EF0">
        <w:rPr>
          <w:rFonts w:ascii="Times New Roman" w:hAnsi="Times New Roman" w:cs="Times New Roman"/>
          <w:sz w:val="28"/>
          <w:szCs w:val="28"/>
          <w:shd w:val="clear" w:color="auto" w:fill="FFFFFF"/>
        </w:rPr>
        <w:t>Появилась возможность переводить литературные произведения соседних стран, в частности, Китая и Тибета на тангутский язык, и знакомить с ними население Си Ся.</w:t>
      </w:r>
      <w:r w:rsidR="00092164" w:rsidRPr="00047EF0">
        <w:rPr>
          <w:rFonts w:ascii="Times New Roman" w:hAnsi="Times New Roman" w:cs="Times New Roman"/>
          <w:sz w:val="28"/>
          <w:szCs w:val="28"/>
          <w:shd w:val="clear" w:color="auto" w:fill="FFFFFF"/>
        </w:rPr>
        <w:t xml:space="preserve"> Кроме того, изобретения тангутского письма сделало возможным образование и просвещение на тангутском языке. «Появление тангутской письменности создало прочную основу для закрепления и дальнейшего развития достижений духовной культуры тангутского народа. Оно явилось толчком к развитию просвещения в Си Ся и открыло тангутскому народу путь к знакомству на родном языке с достижениями культуры соседних стран»</w:t>
      </w:r>
      <w:r w:rsidR="005D26E9" w:rsidRPr="00047EF0">
        <w:rPr>
          <w:rStyle w:val="a7"/>
          <w:rFonts w:ascii="Times New Roman" w:hAnsi="Times New Roman" w:cs="Times New Roman"/>
          <w:color w:val="000000"/>
          <w:sz w:val="28"/>
          <w:szCs w:val="28"/>
          <w:shd w:val="clear" w:color="auto" w:fill="FFFFFF"/>
        </w:rPr>
        <w:footnoteReference w:id="79"/>
      </w:r>
      <w:r w:rsidR="00092164" w:rsidRPr="00047EF0">
        <w:rPr>
          <w:rFonts w:ascii="Times New Roman" w:hAnsi="Times New Roman" w:cs="Times New Roman"/>
          <w:sz w:val="28"/>
          <w:szCs w:val="28"/>
          <w:shd w:val="clear" w:color="auto" w:fill="FFFFFF"/>
        </w:rPr>
        <w:t>.</w:t>
      </w:r>
      <w:r w:rsidR="00161DBF" w:rsidRPr="00047EF0">
        <w:rPr>
          <w:rFonts w:ascii="Times New Roman" w:hAnsi="Times New Roman" w:cs="Times New Roman"/>
          <w:sz w:val="28"/>
          <w:szCs w:val="28"/>
          <w:shd w:val="clear" w:color="auto" w:fill="FFFFFF"/>
        </w:rPr>
        <w:t xml:space="preserve"> </w:t>
      </w:r>
    </w:p>
    <w:p w:rsidR="00043558" w:rsidRPr="00047EF0" w:rsidRDefault="00043558" w:rsidP="00223AFF">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Тангуты, в качестве прототипа для своей письменности использовали китайскую иероглифику, т.к. она оказалась наиболее удобной системой письма для тангутского языка. Это объясняется тем, что и тангутский и китайский языки принадлежат одной языковой групп</w:t>
      </w:r>
      <w:proofErr w:type="gramStart"/>
      <w:r w:rsidRPr="00047EF0">
        <w:rPr>
          <w:rFonts w:ascii="Times New Roman" w:hAnsi="Times New Roman" w:cs="Times New Roman"/>
          <w:sz w:val="28"/>
          <w:szCs w:val="28"/>
        </w:rPr>
        <w:t>е-</w:t>
      </w:r>
      <w:proofErr w:type="gramEnd"/>
      <w:r w:rsidRPr="00047EF0">
        <w:rPr>
          <w:rFonts w:ascii="Times New Roman" w:hAnsi="Times New Roman" w:cs="Times New Roman"/>
          <w:sz w:val="28"/>
          <w:szCs w:val="28"/>
        </w:rPr>
        <w:t xml:space="preserve"> сино-тибетской, и имеют схожую грамматическую структуру: тангутский язык, как и китайский моносиллабичен, т.е. все этом языке слова односоставные и состоят из одного слога. Кроме того, в тангутском языке, также как и в китайском, присутствовала система тонов, от которых зависела смысловая составляющая слова, а также имелось большое количество омонимо</w:t>
      </w:r>
      <w:proofErr w:type="gramStart"/>
      <w:r w:rsidRPr="00047EF0">
        <w:rPr>
          <w:rFonts w:ascii="Times New Roman" w:hAnsi="Times New Roman" w:cs="Times New Roman"/>
          <w:sz w:val="28"/>
          <w:szCs w:val="28"/>
        </w:rPr>
        <w:t>в-</w:t>
      </w:r>
      <w:proofErr w:type="gramEnd"/>
      <w:r w:rsidRPr="00047EF0">
        <w:rPr>
          <w:rFonts w:ascii="Times New Roman" w:hAnsi="Times New Roman" w:cs="Times New Roman"/>
          <w:sz w:val="28"/>
          <w:szCs w:val="28"/>
        </w:rPr>
        <w:t xml:space="preserve"> слов, звучащих одинаково, но имеющих разное значение. Также, одна из причин использования тангутами в качестве основы для своей системы письма китайской, несомненно, заключается сильном культурном влиянии Китая на </w:t>
      </w:r>
      <w:r w:rsidRPr="00047EF0">
        <w:rPr>
          <w:rFonts w:ascii="Times New Roman" w:hAnsi="Times New Roman" w:cs="Times New Roman"/>
          <w:sz w:val="28"/>
          <w:szCs w:val="28"/>
        </w:rPr>
        <w:lastRenderedPageBreak/>
        <w:t>государство Си Ся. «Тот факт, что тангуты, создавая свое письмо, приняли за образец китайскую иероглифическую письменность, может быть объяснен двумя причинами: культурным влиянием Китая и характером тангутского языка, в основе свое моносиллабического, тонального и богатого омонимами»</w:t>
      </w:r>
      <w:r w:rsidRPr="00047EF0">
        <w:rPr>
          <w:rStyle w:val="a7"/>
          <w:rFonts w:ascii="Times New Roman" w:hAnsi="Times New Roman" w:cs="Times New Roman"/>
          <w:sz w:val="28"/>
          <w:szCs w:val="28"/>
        </w:rPr>
        <w:footnoteReference w:id="80"/>
      </w:r>
      <w:r w:rsidRPr="00047EF0">
        <w:rPr>
          <w:rFonts w:ascii="Times New Roman" w:hAnsi="Times New Roman" w:cs="Times New Roman"/>
          <w:sz w:val="28"/>
          <w:szCs w:val="28"/>
        </w:rPr>
        <w:t>.</w:t>
      </w:r>
    </w:p>
    <w:p w:rsidR="003A2D85" w:rsidRPr="00047EF0" w:rsidRDefault="003A2D85" w:rsidP="00223AFF">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Тангуты </w:t>
      </w:r>
      <w:r w:rsidR="00B62085" w:rsidRPr="00047EF0">
        <w:rPr>
          <w:rFonts w:ascii="Times New Roman" w:hAnsi="Times New Roman" w:cs="Times New Roman"/>
          <w:sz w:val="28"/>
          <w:szCs w:val="28"/>
        </w:rPr>
        <w:t>использовали те же письменные принадлежности</w:t>
      </w:r>
      <w:r w:rsidRPr="00047EF0">
        <w:rPr>
          <w:rFonts w:ascii="Times New Roman" w:hAnsi="Times New Roman" w:cs="Times New Roman"/>
          <w:sz w:val="28"/>
          <w:szCs w:val="28"/>
        </w:rPr>
        <w:t xml:space="preserve">, которыми пользовались китайцы. Тангутская бумага была разных сортов: из хлопчатобумажной тряпичной массы, льняная бумага с добавлением пенькового волокна и т.д. Тексты писались тушью, изготавливавшейся из ламповой сажи. В редких случаях пользовались киноварью. «Писались тангутские тексты тушью и очень редко – как правило, отдельные строки </w:t>
      </w:r>
      <w:r w:rsidR="00AF698D" w:rsidRPr="00047EF0">
        <w:rPr>
          <w:rFonts w:ascii="Times New Roman" w:hAnsi="Times New Roman" w:cs="Times New Roman"/>
          <w:sz w:val="28"/>
          <w:szCs w:val="28"/>
        </w:rPr>
        <w:t>или несколько стро</w:t>
      </w:r>
      <w:proofErr w:type="gramStart"/>
      <w:r w:rsidR="00AF698D" w:rsidRPr="00047EF0">
        <w:rPr>
          <w:rFonts w:ascii="Times New Roman" w:hAnsi="Times New Roman" w:cs="Times New Roman"/>
          <w:sz w:val="28"/>
          <w:szCs w:val="28"/>
        </w:rPr>
        <w:t>к-</w:t>
      </w:r>
      <w:proofErr w:type="gramEnd"/>
      <w:r w:rsidR="00AF698D" w:rsidRPr="00047EF0">
        <w:rPr>
          <w:rFonts w:ascii="Times New Roman" w:hAnsi="Times New Roman" w:cs="Times New Roman"/>
          <w:sz w:val="28"/>
          <w:szCs w:val="28"/>
        </w:rPr>
        <w:t xml:space="preserve"> киноварью»</w:t>
      </w:r>
      <w:r w:rsidR="00AF698D" w:rsidRPr="00047EF0">
        <w:rPr>
          <w:rStyle w:val="a7"/>
          <w:rFonts w:ascii="Times New Roman" w:hAnsi="Times New Roman" w:cs="Times New Roman"/>
          <w:sz w:val="28"/>
          <w:szCs w:val="28"/>
        </w:rPr>
        <w:footnoteReference w:id="81"/>
      </w:r>
      <w:r w:rsidR="00AF698D" w:rsidRPr="00047EF0">
        <w:rPr>
          <w:rFonts w:ascii="Times New Roman" w:hAnsi="Times New Roman" w:cs="Times New Roman"/>
          <w:sz w:val="28"/>
          <w:szCs w:val="28"/>
        </w:rPr>
        <w:t xml:space="preserve">. Тангуты, как и их дальневосточные соседи: китайцы, японцы и корейцы, пользовались кистью при написании текстов. Вполне вероятно, что они, также, пользовались каламом. «Тангуты писали </w:t>
      </w:r>
      <w:proofErr w:type="gramStart"/>
      <w:r w:rsidR="00AF698D" w:rsidRPr="00047EF0">
        <w:rPr>
          <w:rFonts w:ascii="Times New Roman" w:hAnsi="Times New Roman" w:cs="Times New Roman"/>
          <w:sz w:val="28"/>
          <w:szCs w:val="28"/>
        </w:rPr>
        <w:t>кистью</w:t>
      </w:r>
      <w:proofErr w:type="gramEnd"/>
      <w:r w:rsidR="00AF698D" w:rsidRPr="00047EF0">
        <w:rPr>
          <w:rFonts w:ascii="Times New Roman" w:hAnsi="Times New Roman" w:cs="Times New Roman"/>
          <w:sz w:val="28"/>
          <w:szCs w:val="28"/>
        </w:rPr>
        <w:t xml:space="preserve"> и, может быть, каламом. Определить, каким орудием письма написан тот или иной текст, как это оказалось осуществимым, например, для текстов монгольских, мы не можем. Рисунки тангутских писцов с орудием письма в руках нам тоже неизвестны. Кисть как орудие письма упоминается в тангутских текстах»</w:t>
      </w:r>
      <w:r w:rsidR="00AF698D" w:rsidRPr="00047EF0">
        <w:rPr>
          <w:rStyle w:val="a7"/>
          <w:rFonts w:ascii="Times New Roman" w:hAnsi="Times New Roman" w:cs="Times New Roman"/>
          <w:sz w:val="28"/>
          <w:szCs w:val="28"/>
        </w:rPr>
        <w:footnoteReference w:id="82"/>
      </w:r>
      <w:r w:rsidR="00AF698D" w:rsidRPr="00047EF0">
        <w:rPr>
          <w:rFonts w:ascii="Times New Roman" w:hAnsi="Times New Roman" w:cs="Times New Roman"/>
          <w:sz w:val="28"/>
          <w:szCs w:val="28"/>
        </w:rPr>
        <w:t>.</w:t>
      </w:r>
    </w:p>
    <w:p w:rsidR="00223AFF" w:rsidRPr="00047EF0" w:rsidRDefault="00CA158D" w:rsidP="00223AFF">
      <w:pPr>
        <w:pStyle w:val="ab"/>
        <w:spacing w:line="360" w:lineRule="auto"/>
        <w:ind w:firstLine="708"/>
        <w:jc w:val="both"/>
        <w:rPr>
          <w:rStyle w:val="a8"/>
          <w:rFonts w:ascii="Times New Roman" w:hAnsi="Times New Roman" w:cs="Times New Roman"/>
          <w:i w:val="0"/>
          <w:iCs w:val="0"/>
          <w:color w:val="000000" w:themeColor="text1"/>
          <w:sz w:val="28"/>
          <w:szCs w:val="28"/>
        </w:rPr>
      </w:pPr>
      <w:r w:rsidRPr="00047EF0">
        <w:rPr>
          <w:rFonts w:ascii="Times New Roman" w:hAnsi="Times New Roman" w:cs="Times New Roman"/>
          <w:sz w:val="28"/>
          <w:szCs w:val="28"/>
          <w:shd w:val="clear" w:color="auto" w:fill="FFFFFF"/>
        </w:rPr>
        <w:t xml:space="preserve">В 1037 году, по указу императора Юань-хао, были основаны две школы: тангутская и </w:t>
      </w:r>
      <w:proofErr w:type="gramStart"/>
      <w:r w:rsidRPr="00047EF0">
        <w:rPr>
          <w:rFonts w:ascii="Times New Roman" w:hAnsi="Times New Roman" w:cs="Times New Roman"/>
          <w:sz w:val="28"/>
          <w:szCs w:val="28"/>
          <w:shd w:val="clear" w:color="auto" w:fill="FFFFFF"/>
        </w:rPr>
        <w:t>китайская</w:t>
      </w:r>
      <w:proofErr w:type="gramEnd"/>
      <w:r w:rsidRPr="00047EF0">
        <w:rPr>
          <w:rFonts w:ascii="Times New Roman" w:hAnsi="Times New Roman" w:cs="Times New Roman"/>
          <w:sz w:val="28"/>
          <w:szCs w:val="28"/>
          <w:shd w:val="clear" w:color="auto" w:fill="FFFFFF"/>
        </w:rPr>
        <w:t xml:space="preserve">. Эти школы были предназначены для подготовки чиновников и государственных служащих. В этих школах обучали, соответственно, тангутскому и </w:t>
      </w:r>
      <w:proofErr w:type="gramStart"/>
      <w:r w:rsidRPr="00047EF0">
        <w:rPr>
          <w:rFonts w:ascii="Times New Roman" w:hAnsi="Times New Roman" w:cs="Times New Roman"/>
          <w:sz w:val="28"/>
          <w:szCs w:val="28"/>
          <w:shd w:val="clear" w:color="auto" w:fill="FFFFFF"/>
        </w:rPr>
        <w:t>китайскому</w:t>
      </w:r>
      <w:proofErr w:type="gramEnd"/>
      <w:r w:rsidRPr="00047EF0">
        <w:rPr>
          <w:rFonts w:ascii="Times New Roman" w:hAnsi="Times New Roman" w:cs="Times New Roman"/>
          <w:sz w:val="28"/>
          <w:szCs w:val="28"/>
          <w:shd w:val="clear" w:color="auto" w:fill="FFFFFF"/>
        </w:rPr>
        <w:t xml:space="preserve"> языкам, а также, учили писать каллиграфическими стилями, использовавшимися при ведении документации.</w:t>
      </w:r>
      <w:r w:rsidR="0033544B" w:rsidRPr="00047EF0">
        <w:rPr>
          <w:rFonts w:ascii="Times New Roman" w:hAnsi="Times New Roman" w:cs="Times New Roman"/>
          <w:sz w:val="28"/>
          <w:szCs w:val="28"/>
          <w:shd w:val="clear" w:color="auto" w:fill="FFFFFF"/>
        </w:rPr>
        <w:t xml:space="preserve"> В этих школах обучались дети тангутских и китайских чиновников, которые были признаны наиболее способными и талантливыми. По окончании этих школ, выпускники сдавали экзамены, и зачислялись на государственную </w:t>
      </w:r>
      <w:r w:rsidR="0033544B" w:rsidRPr="00047EF0">
        <w:rPr>
          <w:rFonts w:ascii="Times New Roman" w:hAnsi="Times New Roman" w:cs="Times New Roman"/>
          <w:sz w:val="28"/>
          <w:szCs w:val="28"/>
          <w:shd w:val="clear" w:color="auto" w:fill="FFFFFF"/>
        </w:rPr>
        <w:lastRenderedPageBreak/>
        <w:t>службу.</w:t>
      </w:r>
      <w:r w:rsidR="00BD20A3" w:rsidRPr="00047EF0">
        <w:rPr>
          <w:rFonts w:ascii="Times New Roman" w:hAnsi="Times New Roman" w:cs="Times New Roman"/>
          <w:sz w:val="28"/>
          <w:szCs w:val="28"/>
          <w:shd w:val="clear" w:color="auto" w:fill="FFFFFF"/>
        </w:rPr>
        <w:t xml:space="preserve"> </w:t>
      </w:r>
      <w:r w:rsidR="00BD20A3" w:rsidRPr="00047EF0">
        <w:rPr>
          <w:rStyle w:val="a8"/>
          <w:rFonts w:ascii="Times New Roman" w:hAnsi="Times New Roman" w:cs="Times New Roman"/>
          <w:i w:val="0"/>
          <w:iCs w:val="0"/>
          <w:color w:val="000000" w:themeColor="text1"/>
          <w:sz w:val="28"/>
          <w:szCs w:val="28"/>
        </w:rPr>
        <w:t xml:space="preserve">В 1039 году был создан ряд других училищ такого рода. Было открыто центральное училище, где преподавал ранее </w:t>
      </w:r>
      <w:proofErr w:type="gramStart"/>
      <w:r w:rsidR="00BD20A3" w:rsidRPr="00047EF0">
        <w:rPr>
          <w:rStyle w:val="a8"/>
          <w:rFonts w:ascii="Times New Roman" w:hAnsi="Times New Roman" w:cs="Times New Roman"/>
          <w:i w:val="0"/>
          <w:iCs w:val="0"/>
          <w:color w:val="000000" w:themeColor="text1"/>
          <w:sz w:val="28"/>
          <w:szCs w:val="28"/>
        </w:rPr>
        <w:t>упомянутый</w:t>
      </w:r>
      <w:proofErr w:type="gramEnd"/>
      <w:r w:rsidR="00BD20A3" w:rsidRPr="00047EF0">
        <w:rPr>
          <w:rStyle w:val="a8"/>
          <w:rFonts w:ascii="Times New Roman" w:hAnsi="Times New Roman" w:cs="Times New Roman"/>
          <w:i w:val="0"/>
          <w:iCs w:val="0"/>
          <w:color w:val="000000" w:themeColor="text1"/>
          <w:sz w:val="28"/>
          <w:szCs w:val="28"/>
        </w:rPr>
        <w:t xml:space="preserve"> Ели Жэнь-юн. В 1143 году, по указу императора Жэнь-сяо такая школа была открыта при дворе. В этой школе обязаны учиться все родственники государя от 7 до 15 лет. </w:t>
      </w:r>
      <w:r w:rsidR="0033544B" w:rsidRPr="00047EF0">
        <w:rPr>
          <w:rFonts w:ascii="Times New Roman" w:hAnsi="Times New Roman" w:cs="Times New Roman"/>
          <w:sz w:val="28"/>
          <w:szCs w:val="28"/>
          <w:shd w:val="clear" w:color="auto" w:fill="FFFFFF"/>
        </w:rPr>
        <w:t xml:space="preserve"> Процесс обучения в этих учебных заведениях копировал китайский. </w:t>
      </w:r>
      <w:proofErr w:type="gramStart"/>
      <w:r w:rsidR="0033544B" w:rsidRPr="00047EF0">
        <w:rPr>
          <w:rFonts w:ascii="Times New Roman" w:hAnsi="Times New Roman" w:cs="Times New Roman"/>
          <w:sz w:val="28"/>
          <w:szCs w:val="28"/>
          <w:shd w:val="clear" w:color="auto" w:fill="FFFFFF"/>
        </w:rPr>
        <w:t>Этому свидетельствует наличие переводов на тангутский язык таких китайских произведений как «Сяо цзин» (кит.</w:t>
      </w:r>
      <w:proofErr w:type="gramEnd"/>
      <w:r w:rsidR="0033544B" w:rsidRPr="00047EF0">
        <w:rPr>
          <w:rFonts w:ascii="Times New Roman" w:hAnsi="Times New Roman" w:cs="Times New Roman"/>
          <w:sz w:val="28"/>
          <w:szCs w:val="28"/>
          <w:shd w:val="clear" w:color="auto" w:fill="FFFFFF"/>
        </w:rPr>
        <w:t xml:space="preserve"> </w:t>
      </w:r>
      <w:r w:rsidR="0033544B" w:rsidRPr="00047EF0">
        <w:rPr>
          <w:rFonts w:ascii="Times New Roman" w:hAnsi="Times New Roman" w:cs="Times New Roman"/>
          <w:sz w:val="28"/>
          <w:szCs w:val="28"/>
          <w:shd w:val="clear" w:color="auto" w:fill="FFFFFF"/>
        </w:rPr>
        <w:t>孝經</w:t>
      </w:r>
      <w:r w:rsidR="0033544B" w:rsidRPr="00047EF0">
        <w:rPr>
          <w:rFonts w:ascii="Times New Roman" w:hAnsi="Times New Roman" w:cs="Times New Roman"/>
          <w:sz w:val="28"/>
          <w:szCs w:val="28"/>
          <w:shd w:val="clear" w:color="auto" w:fill="FFFFFF"/>
        </w:rPr>
        <w:t xml:space="preserve"> «Канон Сыновней почтительности»), Эръя (кит. </w:t>
      </w:r>
      <w:r w:rsidR="0033544B" w:rsidRPr="00047EF0">
        <w:rPr>
          <w:rFonts w:ascii="Times New Roman" w:hAnsi="Times New Roman" w:cs="Times New Roman"/>
          <w:sz w:val="28"/>
          <w:szCs w:val="28"/>
          <w:shd w:val="clear" w:color="auto" w:fill="FFFFFF"/>
        </w:rPr>
        <w:t>爾</w:t>
      </w:r>
      <w:r w:rsidR="0033544B" w:rsidRPr="00047EF0">
        <w:rPr>
          <w:rFonts w:ascii="Times New Roman" w:eastAsia="MS Gothic" w:hAnsi="Times New Roman" w:cs="Times New Roman"/>
          <w:sz w:val="28"/>
          <w:szCs w:val="28"/>
          <w:shd w:val="clear" w:color="auto" w:fill="FFFFFF"/>
        </w:rPr>
        <w:t>雅</w:t>
      </w:r>
      <w:r w:rsidR="0033544B" w:rsidRPr="00047EF0">
        <w:rPr>
          <w:rFonts w:ascii="Times New Roman" w:eastAsia="MS Gothic" w:hAnsi="Times New Roman" w:cs="Times New Roman"/>
          <w:sz w:val="28"/>
          <w:szCs w:val="28"/>
          <w:shd w:val="clear" w:color="auto" w:fill="FFFFFF"/>
        </w:rPr>
        <w:t xml:space="preserve"> «Приближение к классике»), «Сы янь цза цзе» (кит. </w:t>
      </w:r>
      <w:r w:rsidR="0033544B" w:rsidRPr="00047EF0">
        <w:rPr>
          <w:rFonts w:ascii="Times New Roman" w:hAnsi="Times New Roman" w:cs="Times New Roman"/>
          <w:sz w:val="28"/>
          <w:szCs w:val="28"/>
          <w:shd w:val="clear" w:color="auto" w:fill="FFFFFF"/>
        </w:rPr>
        <w:t>四言</w:t>
      </w:r>
      <w:r w:rsidR="00EE1319" w:rsidRPr="00047EF0">
        <w:rPr>
          <w:rStyle w:val="a8"/>
          <w:rFonts w:ascii="Times New Roman" w:hAnsi="Times New Roman" w:cs="Times New Roman"/>
          <w:i w:val="0"/>
          <w:iCs w:val="0"/>
          <w:color w:val="000000" w:themeColor="text1"/>
          <w:sz w:val="28"/>
          <w:szCs w:val="28"/>
        </w:rPr>
        <w:t>绝</w:t>
      </w:r>
      <w:r w:rsidR="00EE1319" w:rsidRPr="00047EF0">
        <w:rPr>
          <w:rStyle w:val="a8"/>
          <w:rFonts w:ascii="Times New Roman" w:eastAsia="MS Gothic" w:hAnsi="Times New Roman" w:cs="Times New Roman"/>
          <w:i w:val="0"/>
          <w:iCs w:val="0"/>
          <w:color w:val="000000" w:themeColor="text1"/>
          <w:sz w:val="28"/>
          <w:szCs w:val="28"/>
        </w:rPr>
        <w:t>句</w:t>
      </w:r>
      <w:r w:rsidR="00EE1319" w:rsidRPr="00047EF0">
        <w:rPr>
          <w:rStyle w:val="a8"/>
          <w:rFonts w:ascii="Times New Roman" w:hAnsi="Times New Roman" w:cs="Times New Roman"/>
          <w:i w:val="0"/>
          <w:iCs w:val="0"/>
          <w:color w:val="000000" w:themeColor="text1"/>
          <w:sz w:val="28"/>
          <w:szCs w:val="28"/>
        </w:rPr>
        <w:t xml:space="preserve"> </w:t>
      </w:r>
      <w:proofErr w:type="gramStart"/>
      <w:r w:rsidR="00EE1319" w:rsidRPr="00047EF0">
        <w:rPr>
          <w:rStyle w:val="a8"/>
          <w:rFonts w:ascii="Times New Roman" w:hAnsi="Times New Roman" w:cs="Times New Roman"/>
          <w:i w:val="0"/>
          <w:iCs w:val="0"/>
          <w:color w:val="000000" w:themeColor="text1"/>
          <w:sz w:val="28"/>
          <w:szCs w:val="28"/>
        </w:rPr>
        <w:t>«Четыре слова, собранные в единое предложении»).</w:t>
      </w:r>
      <w:proofErr w:type="gramEnd"/>
      <w:r w:rsidR="00BD20A3" w:rsidRPr="00047EF0">
        <w:rPr>
          <w:rStyle w:val="a8"/>
          <w:rFonts w:ascii="Times New Roman" w:hAnsi="Times New Roman" w:cs="Times New Roman"/>
          <w:i w:val="0"/>
          <w:iCs w:val="0"/>
          <w:color w:val="000000" w:themeColor="text1"/>
          <w:sz w:val="28"/>
          <w:szCs w:val="28"/>
        </w:rPr>
        <w:t xml:space="preserve"> Также, в качестве учебного пособия по тангутскому письму использовался текст «Вновь собранные крупинки золота на ладони»</w:t>
      </w:r>
      <w:r w:rsidR="006E71A0" w:rsidRPr="00047EF0">
        <w:rPr>
          <w:rStyle w:val="a8"/>
          <w:rFonts w:ascii="Times New Roman" w:hAnsi="Times New Roman" w:cs="Times New Roman"/>
          <w:i w:val="0"/>
          <w:iCs w:val="0"/>
          <w:color w:val="000000" w:themeColor="text1"/>
          <w:sz w:val="28"/>
          <w:szCs w:val="28"/>
        </w:rPr>
        <w:t xml:space="preserve"> или просо «Крупин</w:t>
      </w:r>
      <w:r w:rsidR="00675497" w:rsidRPr="00047EF0">
        <w:rPr>
          <w:rStyle w:val="a8"/>
          <w:rFonts w:ascii="Times New Roman" w:hAnsi="Times New Roman" w:cs="Times New Roman"/>
          <w:i w:val="0"/>
          <w:iCs w:val="0"/>
          <w:color w:val="000000" w:themeColor="text1"/>
          <w:sz w:val="28"/>
          <w:szCs w:val="28"/>
        </w:rPr>
        <w:t>ки золота на ладони», составленный неизвестным автором</w:t>
      </w:r>
      <w:r w:rsidR="00BD20A3" w:rsidRPr="00047EF0">
        <w:rPr>
          <w:rStyle w:val="a8"/>
          <w:rFonts w:ascii="Times New Roman" w:hAnsi="Times New Roman" w:cs="Times New Roman"/>
          <w:i w:val="0"/>
          <w:iCs w:val="0"/>
          <w:color w:val="000000" w:themeColor="text1"/>
          <w:sz w:val="28"/>
          <w:szCs w:val="28"/>
        </w:rPr>
        <w:t xml:space="preserve">. </w:t>
      </w:r>
      <w:proofErr w:type="gramStart"/>
      <w:r w:rsidR="00BD20A3" w:rsidRPr="00047EF0">
        <w:rPr>
          <w:rStyle w:val="a8"/>
          <w:rFonts w:ascii="Times New Roman" w:hAnsi="Times New Roman" w:cs="Times New Roman"/>
          <w:i w:val="0"/>
          <w:iCs w:val="0"/>
          <w:color w:val="000000" w:themeColor="text1"/>
          <w:sz w:val="28"/>
          <w:szCs w:val="28"/>
        </w:rPr>
        <w:t>В качестве прототипа был использован китайский текст «Цзянь цзы вэнь» (кит.</w:t>
      </w:r>
      <w:proofErr w:type="gramEnd"/>
      <w:r w:rsidR="00BD20A3" w:rsidRPr="00047EF0">
        <w:rPr>
          <w:rStyle w:val="a8"/>
          <w:rFonts w:ascii="Times New Roman" w:hAnsi="Times New Roman" w:cs="Times New Roman"/>
          <w:i w:val="0"/>
          <w:iCs w:val="0"/>
          <w:color w:val="000000" w:themeColor="text1"/>
          <w:sz w:val="28"/>
          <w:szCs w:val="28"/>
        </w:rPr>
        <w:t xml:space="preserve"> </w:t>
      </w:r>
      <w:r w:rsidR="00BD20A3" w:rsidRPr="00047EF0">
        <w:rPr>
          <w:rStyle w:val="a8"/>
          <w:rFonts w:ascii="Times New Roman" w:hAnsi="Times New Roman" w:cs="Times New Roman"/>
          <w:i w:val="0"/>
          <w:iCs w:val="0"/>
          <w:color w:val="000000" w:themeColor="text1"/>
          <w:sz w:val="28"/>
          <w:szCs w:val="28"/>
        </w:rPr>
        <w:t>千字文</w:t>
      </w:r>
      <w:r w:rsidR="00BD20A3" w:rsidRPr="00047EF0">
        <w:rPr>
          <w:rStyle w:val="a8"/>
          <w:rFonts w:ascii="Times New Roman" w:hAnsi="Times New Roman" w:cs="Times New Roman"/>
          <w:i w:val="0"/>
          <w:iCs w:val="0"/>
          <w:color w:val="000000" w:themeColor="text1"/>
          <w:sz w:val="28"/>
          <w:szCs w:val="28"/>
        </w:rPr>
        <w:t xml:space="preserve"> </w:t>
      </w:r>
      <w:proofErr w:type="gramStart"/>
      <w:r w:rsidR="00BD20A3" w:rsidRPr="00047EF0">
        <w:rPr>
          <w:rStyle w:val="a8"/>
          <w:rFonts w:ascii="Times New Roman" w:hAnsi="Times New Roman" w:cs="Times New Roman"/>
          <w:i w:val="0"/>
          <w:iCs w:val="0"/>
          <w:color w:val="000000" w:themeColor="text1"/>
          <w:sz w:val="28"/>
          <w:szCs w:val="28"/>
        </w:rPr>
        <w:t xml:space="preserve">«Текст из тысячи слов»). </w:t>
      </w:r>
      <w:r w:rsidR="00EE1319" w:rsidRPr="00047EF0">
        <w:rPr>
          <w:rStyle w:val="a8"/>
          <w:rFonts w:ascii="Times New Roman" w:hAnsi="Times New Roman" w:cs="Times New Roman"/>
          <w:i w:val="0"/>
          <w:iCs w:val="0"/>
          <w:color w:val="000000" w:themeColor="text1"/>
          <w:sz w:val="28"/>
          <w:szCs w:val="28"/>
        </w:rPr>
        <w:t xml:space="preserve"> </w:t>
      </w:r>
      <w:proofErr w:type="gramEnd"/>
    </w:p>
    <w:p w:rsidR="00CA158D" w:rsidRPr="00047EF0" w:rsidRDefault="00BD20A3" w:rsidP="00223AFF">
      <w:pPr>
        <w:pStyle w:val="ab"/>
        <w:spacing w:line="360" w:lineRule="auto"/>
        <w:ind w:firstLine="708"/>
        <w:jc w:val="both"/>
        <w:rPr>
          <w:rStyle w:val="a8"/>
          <w:rFonts w:ascii="Times New Roman" w:hAnsi="Times New Roman" w:cs="Times New Roman"/>
          <w:i w:val="0"/>
          <w:iCs w:val="0"/>
          <w:color w:val="000000" w:themeColor="text1"/>
          <w:sz w:val="28"/>
          <w:szCs w:val="28"/>
        </w:rPr>
      </w:pPr>
      <w:r w:rsidRPr="00047EF0">
        <w:rPr>
          <w:rStyle w:val="a8"/>
          <w:rFonts w:ascii="Times New Roman" w:hAnsi="Times New Roman" w:cs="Times New Roman"/>
          <w:i w:val="0"/>
          <w:iCs w:val="0"/>
          <w:color w:val="000000" w:themeColor="text1"/>
          <w:sz w:val="28"/>
          <w:szCs w:val="28"/>
        </w:rPr>
        <w:t xml:space="preserve">«Цзянь цззы вэнь» использовался в качестве учебника по китайской иероглифике. </w:t>
      </w:r>
      <w:r w:rsidR="00A73BB2" w:rsidRPr="00047EF0">
        <w:rPr>
          <w:rStyle w:val="a8"/>
          <w:rFonts w:ascii="Times New Roman" w:hAnsi="Times New Roman" w:cs="Times New Roman"/>
          <w:i w:val="0"/>
          <w:iCs w:val="0"/>
          <w:color w:val="000000" w:themeColor="text1"/>
          <w:sz w:val="28"/>
          <w:szCs w:val="28"/>
        </w:rPr>
        <w:t>Он представляет собой набор текстов,</w:t>
      </w:r>
      <w:r w:rsidRPr="00047EF0">
        <w:rPr>
          <w:rStyle w:val="a8"/>
          <w:rFonts w:ascii="Times New Roman" w:hAnsi="Times New Roman" w:cs="Times New Roman"/>
          <w:i w:val="0"/>
          <w:iCs w:val="0"/>
          <w:color w:val="000000" w:themeColor="text1"/>
          <w:sz w:val="28"/>
          <w:szCs w:val="28"/>
        </w:rPr>
        <w:t xml:space="preserve"> составлены</w:t>
      </w:r>
      <w:r w:rsidR="00A73BB2" w:rsidRPr="00047EF0">
        <w:rPr>
          <w:rStyle w:val="a8"/>
          <w:rFonts w:ascii="Times New Roman" w:hAnsi="Times New Roman" w:cs="Times New Roman"/>
          <w:i w:val="0"/>
          <w:iCs w:val="0"/>
          <w:color w:val="000000" w:themeColor="text1"/>
          <w:sz w:val="28"/>
          <w:szCs w:val="28"/>
        </w:rPr>
        <w:t>х</w:t>
      </w:r>
      <w:r w:rsidRPr="00047EF0">
        <w:rPr>
          <w:rStyle w:val="a8"/>
          <w:rFonts w:ascii="Times New Roman" w:hAnsi="Times New Roman" w:cs="Times New Roman"/>
          <w:i w:val="0"/>
          <w:iCs w:val="0"/>
          <w:color w:val="000000" w:themeColor="text1"/>
          <w:sz w:val="28"/>
          <w:szCs w:val="28"/>
        </w:rPr>
        <w:t xml:space="preserve"> таким образом, что каждый иероглиф используется только один раз и нигде больше не повторяется. </w:t>
      </w:r>
      <w:r w:rsidR="00A73BB2" w:rsidRPr="00047EF0">
        <w:rPr>
          <w:rStyle w:val="a8"/>
          <w:rFonts w:ascii="Times New Roman" w:hAnsi="Times New Roman" w:cs="Times New Roman"/>
          <w:i w:val="0"/>
          <w:iCs w:val="0"/>
          <w:color w:val="000000" w:themeColor="text1"/>
          <w:sz w:val="28"/>
          <w:szCs w:val="28"/>
        </w:rPr>
        <w:t>Таким образом, ученик, изучая текст, запоминает иероглифы, постепенно увеличивая тем самым словарный запас.</w:t>
      </w:r>
    </w:p>
    <w:p w:rsidR="004C28F3" w:rsidRPr="00047EF0" w:rsidRDefault="00E652E3" w:rsidP="00223AFF">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shd w:val="clear" w:color="auto" w:fill="FFFFFF"/>
        </w:rPr>
        <w:t>«</w:t>
      </w:r>
      <w:r w:rsidR="00762630" w:rsidRPr="00047EF0">
        <w:rPr>
          <w:rFonts w:ascii="Times New Roman" w:hAnsi="Times New Roman" w:cs="Times New Roman"/>
          <w:sz w:val="28"/>
          <w:szCs w:val="28"/>
          <w:shd w:val="clear" w:color="auto" w:fill="FFFFFF"/>
        </w:rPr>
        <w:t>Автор тангутского «Тысячесловия» заимстовал у своего китайского предшественника именно основную идею о назначении и художественной форме учебника»</w:t>
      </w:r>
      <w:r w:rsidR="00762630" w:rsidRPr="00047EF0">
        <w:rPr>
          <w:rStyle w:val="a7"/>
          <w:rFonts w:ascii="Times New Roman" w:hAnsi="Times New Roman" w:cs="Times New Roman"/>
          <w:color w:val="000000"/>
          <w:sz w:val="28"/>
          <w:szCs w:val="28"/>
          <w:shd w:val="clear" w:color="auto" w:fill="FFFFFF"/>
        </w:rPr>
        <w:footnoteReference w:id="83"/>
      </w:r>
      <w:r w:rsidR="00762630" w:rsidRPr="00047EF0">
        <w:rPr>
          <w:rFonts w:ascii="Times New Roman" w:hAnsi="Times New Roman" w:cs="Times New Roman"/>
          <w:sz w:val="28"/>
          <w:szCs w:val="28"/>
          <w:shd w:val="clear" w:color="auto" w:fill="FFFFFF"/>
        </w:rPr>
        <w:t xml:space="preserve">. </w:t>
      </w:r>
      <w:r w:rsidR="00675497" w:rsidRPr="00047EF0">
        <w:rPr>
          <w:rFonts w:ascii="Times New Roman" w:hAnsi="Times New Roman" w:cs="Times New Roman"/>
          <w:sz w:val="28"/>
          <w:szCs w:val="28"/>
          <w:shd w:val="clear" w:color="auto" w:fill="FFFFFF"/>
        </w:rPr>
        <w:t xml:space="preserve">Содержание «Крупинок золота на ладони» поделено на следующие главы: </w:t>
      </w:r>
      <w:proofErr w:type="gramStart"/>
      <w:r w:rsidR="00675497" w:rsidRPr="00047EF0">
        <w:rPr>
          <w:rFonts w:ascii="Times New Roman" w:hAnsi="Times New Roman" w:cs="Times New Roman"/>
          <w:sz w:val="28"/>
          <w:szCs w:val="28"/>
          <w:shd w:val="clear" w:color="auto" w:fill="FFFFFF"/>
        </w:rPr>
        <w:t>«Происхождение мира»</w:t>
      </w:r>
      <w:r w:rsidR="00762630" w:rsidRPr="00047EF0">
        <w:rPr>
          <w:rFonts w:ascii="Times New Roman" w:hAnsi="Times New Roman" w:cs="Times New Roman"/>
          <w:sz w:val="28"/>
          <w:szCs w:val="28"/>
          <w:shd w:val="clear" w:color="auto" w:fill="FFFFFF"/>
        </w:rPr>
        <w:t>;</w:t>
      </w:r>
      <w:r w:rsidR="00675497" w:rsidRPr="00047EF0">
        <w:rPr>
          <w:rFonts w:ascii="Times New Roman" w:hAnsi="Times New Roman" w:cs="Times New Roman"/>
          <w:sz w:val="28"/>
          <w:szCs w:val="28"/>
          <w:shd w:val="clear" w:color="auto" w:fill="FFFFFF"/>
        </w:rPr>
        <w:t xml:space="preserve"> «Времена года и обозначение посредством циклических знаков соответствующих им месяцев»</w:t>
      </w:r>
      <w:r w:rsidR="00762630" w:rsidRPr="00047EF0">
        <w:rPr>
          <w:rFonts w:ascii="Times New Roman" w:hAnsi="Times New Roman" w:cs="Times New Roman"/>
          <w:sz w:val="28"/>
          <w:szCs w:val="28"/>
        </w:rPr>
        <w:t>;</w:t>
      </w:r>
      <w:r w:rsidR="00675497" w:rsidRPr="00047EF0">
        <w:rPr>
          <w:rFonts w:ascii="Times New Roman" w:hAnsi="Times New Roman" w:cs="Times New Roman"/>
          <w:sz w:val="28"/>
          <w:szCs w:val="28"/>
        </w:rPr>
        <w:t xml:space="preserve"> «Определение четырех стран света»</w:t>
      </w:r>
      <w:r w:rsidR="00762630" w:rsidRPr="00047EF0">
        <w:rPr>
          <w:rFonts w:ascii="Times New Roman" w:hAnsi="Times New Roman" w:cs="Times New Roman"/>
          <w:sz w:val="28"/>
          <w:szCs w:val="28"/>
        </w:rPr>
        <w:t>;</w:t>
      </w:r>
      <w:r w:rsidR="00675497" w:rsidRPr="00047EF0">
        <w:rPr>
          <w:rFonts w:ascii="Times New Roman" w:hAnsi="Times New Roman" w:cs="Times New Roman"/>
          <w:sz w:val="28"/>
          <w:szCs w:val="28"/>
        </w:rPr>
        <w:t xml:space="preserve"> «Календарь и пределы человеческой жизни»</w:t>
      </w:r>
      <w:r w:rsidR="00762630" w:rsidRPr="00047EF0">
        <w:rPr>
          <w:rFonts w:ascii="Times New Roman" w:hAnsi="Times New Roman" w:cs="Times New Roman"/>
          <w:sz w:val="28"/>
          <w:szCs w:val="28"/>
        </w:rPr>
        <w:t>;</w:t>
      </w:r>
      <w:r w:rsidR="00675497" w:rsidRPr="00047EF0">
        <w:rPr>
          <w:rFonts w:ascii="Times New Roman" w:hAnsi="Times New Roman" w:cs="Times New Roman"/>
          <w:sz w:val="28"/>
          <w:szCs w:val="28"/>
        </w:rPr>
        <w:t xml:space="preserve"> «Установление господства правящего в стране дома Вэймин»</w:t>
      </w:r>
      <w:r w:rsidR="00762630" w:rsidRPr="00047EF0">
        <w:rPr>
          <w:rFonts w:ascii="Times New Roman" w:hAnsi="Times New Roman" w:cs="Times New Roman"/>
          <w:sz w:val="28"/>
          <w:szCs w:val="28"/>
        </w:rPr>
        <w:t>;</w:t>
      </w:r>
      <w:r w:rsidR="00675497" w:rsidRPr="00047EF0">
        <w:rPr>
          <w:rFonts w:ascii="Times New Roman" w:hAnsi="Times New Roman" w:cs="Times New Roman"/>
          <w:sz w:val="28"/>
          <w:szCs w:val="28"/>
        </w:rPr>
        <w:t xml:space="preserve"> «Описание системы управления»</w:t>
      </w:r>
      <w:r w:rsidR="00762630" w:rsidRPr="00047EF0">
        <w:rPr>
          <w:rFonts w:ascii="Times New Roman" w:hAnsi="Times New Roman" w:cs="Times New Roman"/>
          <w:sz w:val="28"/>
          <w:szCs w:val="28"/>
        </w:rPr>
        <w:t>;</w:t>
      </w:r>
      <w:r w:rsidR="00675497" w:rsidRPr="00047EF0">
        <w:rPr>
          <w:rFonts w:ascii="Times New Roman" w:hAnsi="Times New Roman" w:cs="Times New Roman"/>
          <w:sz w:val="28"/>
          <w:szCs w:val="28"/>
        </w:rPr>
        <w:t xml:space="preserve"> «Перечень тангутских родов и фамилий»</w:t>
      </w:r>
      <w:r w:rsidR="00762630" w:rsidRPr="00047EF0">
        <w:rPr>
          <w:rFonts w:ascii="Times New Roman" w:hAnsi="Times New Roman" w:cs="Times New Roman"/>
          <w:sz w:val="28"/>
          <w:szCs w:val="28"/>
        </w:rPr>
        <w:t xml:space="preserve">; </w:t>
      </w:r>
      <w:r w:rsidR="00675497" w:rsidRPr="00047EF0">
        <w:rPr>
          <w:rFonts w:ascii="Times New Roman" w:hAnsi="Times New Roman" w:cs="Times New Roman"/>
          <w:sz w:val="28"/>
          <w:szCs w:val="28"/>
        </w:rPr>
        <w:t>«</w:t>
      </w:r>
      <w:r w:rsidR="00762630" w:rsidRPr="00047EF0">
        <w:rPr>
          <w:rFonts w:ascii="Times New Roman" w:hAnsi="Times New Roman" w:cs="Times New Roman"/>
          <w:sz w:val="28"/>
          <w:szCs w:val="28"/>
        </w:rPr>
        <w:t xml:space="preserve">Характеристика соседних народов»; «Перечень китайских фамилий»; «Брак </w:t>
      </w:r>
      <w:r w:rsidR="00762630" w:rsidRPr="00047EF0">
        <w:rPr>
          <w:rFonts w:ascii="Times New Roman" w:hAnsi="Times New Roman" w:cs="Times New Roman"/>
          <w:sz w:val="28"/>
          <w:szCs w:val="28"/>
        </w:rPr>
        <w:lastRenderedPageBreak/>
        <w:t>и семья»; «Драгоценности и ткани»; «Одежда»; «Утварь и продукты питания»;</w:t>
      </w:r>
      <w:proofErr w:type="gramEnd"/>
      <w:r w:rsidR="00762630" w:rsidRPr="00047EF0">
        <w:rPr>
          <w:rFonts w:ascii="Times New Roman" w:hAnsi="Times New Roman" w:cs="Times New Roman"/>
          <w:sz w:val="28"/>
          <w:szCs w:val="28"/>
        </w:rPr>
        <w:t xml:space="preserve"> «Верования и обряды»; «Конская сбруя и оружие»; «Злаки и система мер»; «Животные и птицы»; «Коммерческие взаимоотношения».</w:t>
      </w:r>
      <w:r w:rsidR="00CA4758" w:rsidRPr="00047EF0">
        <w:rPr>
          <w:rFonts w:ascii="Times New Roman" w:hAnsi="Times New Roman" w:cs="Times New Roman"/>
          <w:sz w:val="28"/>
          <w:szCs w:val="28"/>
        </w:rPr>
        <w:t xml:space="preserve"> Следует также </w:t>
      </w:r>
      <w:proofErr w:type="gramStart"/>
      <w:r w:rsidR="00CA4758" w:rsidRPr="00047EF0">
        <w:rPr>
          <w:rFonts w:ascii="Times New Roman" w:hAnsi="Times New Roman" w:cs="Times New Roman"/>
          <w:sz w:val="28"/>
          <w:szCs w:val="28"/>
        </w:rPr>
        <w:t>отметить</w:t>
      </w:r>
      <w:proofErr w:type="gramEnd"/>
      <w:r w:rsidR="00CA4758" w:rsidRPr="00047EF0">
        <w:rPr>
          <w:rFonts w:ascii="Times New Roman" w:hAnsi="Times New Roman" w:cs="Times New Roman"/>
          <w:sz w:val="28"/>
          <w:szCs w:val="28"/>
        </w:rPr>
        <w:t xml:space="preserve"> что тематика данного произведения носит исключительно светский характер. В нем содержатся понятия, относящиеся, в первую очередь, к повседневной жизни, и практически отсутствует религиозная терминология, а также отсутствуют буддийские и конфуцианские понятия. </w:t>
      </w:r>
      <w:r w:rsidR="00F47165" w:rsidRPr="00047EF0">
        <w:rPr>
          <w:rFonts w:ascii="Times New Roman" w:hAnsi="Times New Roman" w:cs="Times New Roman"/>
          <w:sz w:val="28"/>
          <w:szCs w:val="28"/>
        </w:rPr>
        <w:t xml:space="preserve">«Может быть, не совсем детально, но эти разделы характеризуют главное содержание памятника. Представленные в них знаки отображают основные понятия повседневного обихода, и </w:t>
      </w:r>
      <w:proofErr w:type="gramStart"/>
      <w:r w:rsidR="00F47165" w:rsidRPr="00047EF0">
        <w:rPr>
          <w:rFonts w:ascii="Times New Roman" w:hAnsi="Times New Roman" w:cs="Times New Roman"/>
          <w:sz w:val="28"/>
          <w:szCs w:val="28"/>
        </w:rPr>
        <w:t>выучивший</w:t>
      </w:r>
      <w:proofErr w:type="gramEnd"/>
      <w:r w:rsidR="00F47165" w:rsidRPr="00047EF0">
        <w:rPr>
          <w:rFonts w:ascii="Times New Roman" w:hAnsi="Times New Roman" w:cs="Times New Roman"/>
          <w:sz w:val="28"/>
          <w:szCs w:val="28"/>
        </w:rPr>
        <w:t xml:space="preserve"> их, по представлению автора, выраженному им в предисловии, мог вести дела, не нарушая законов и этикета»</w:t>
      </w:r>
      <w:r w:rsidR="00F47165" w:rsidRPr="00047EF0">
        <w:rPr>
          <w:rStyle w:val="a7"/>
          <w:rFonts w:ascii="Times New Roman" w:hAnsi="Times New Roman" w:cs="Times New Roman"/>
          <w:sz w:val="28"/>
          <w:szCs w:val="28"/>
        </w:rPr>
        <w:footnoteReference w:id="84"/>
      </w:r>
      <w:r w:rsidR="00F47165" w:rsidRPr="00047EF0">
        <w:rPr>
          <w:rFonts w:ascii="Times New Roman" w:hAnsi="Times New Roman" w:cs="Times New Roman"/>
          <w:sz w:val="28"/>
          <w:szCs w:val="28"/>
        </w:rPr>
        <w:t>.</w:t>
      </w:r>
    </w:p>
    <w:p w:rsidR="000B0470" w:rsidRPr="00047EF0" w:rsidRDefault="00B62085" w:rsidP="00223AFF">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Говоря </w:t>
      </w:r>
      <w:r w:rsidR="00491909" w:rsidRPr="00047EF0">
        <w:rPr>
          <w:rFonts w:ascii="Times New Roman" w:hAnsi="Times New Roman" w:cs="Times New Roman"/>
          <w:sz w:val="28"/>
          <w:szCs w:val="28"/>
        </w:rPr>
        <w:t>о тангутской письменной традиции нельзя не упомянуть о письменных памятниках на тангутском языке.</w:t>
      </w:r>
      <w:r w:rsidR="00AB046E" w:rsidRPr="00047EF0">
        <w:rPr>
          <w:rFonts w:ascii="Times New Roman" w:hAnsi="Times New Roman" w:cs="Times New Roman"/>
          <w:sz w:val="28"/>
          <w:szCs w:val="28"/>
        </w:rPr>
        <w:t xml:space="preserve"> Говоря о тангутских письменных памятниках, в первую очередь, нужно сказать, что значительную часть дошедших до </w:t>
      </w:r>
      <w:proofErr w:type="gramStart"/>
      <w:r w:rsidR="00AB046E" w:rsidRPr="00047EF0">
        <w:rPr>
          <w:rFonts w:ascii="Times New Roman" w:hAnsi="Times New Roman" w:cs="Times New Roman"/>
          <w:sz w:val="28"/>
          <w:szCs w:val="28"/>
        </w:rPr>
        <w:t>наших дней текстов, написанных на тангутском языке являются</w:t>
      </w:r>
      <w:proofErr w:type="gramEnd"/>
      <w:r w:rsidR="00AB046E" w:rsidRPr="00047EF0">
        <w:rPr>
          <w:rFonts w:ascii="Times New Roman" w:hAnsi="Times New Roman" w:cs="Times New Roman"/>
          <w:sz w:val="28"/>
          <w:szCs w:val="28"/>
        </w:rPr>
        <w:t xml:space="preserve"> словари и упоминавшиеся ранее учебные пособия. Сам факт такого большого количества словарных изданий и учебных пособий по языку</w:t>
      </w:r>
      <w:r w:rsidR="008F7E89" w:rsidRPr="00047EF0">
        <w:rPr>
          <w:rFonts w:ascii="Times New Roman" w:hAnsi="Times New Roman" w:cs="Times New Roman"/>
          <w:sz w:val="28"/>
          <w:szCs w:val="28"/>
        </w:rPr>
        <w:t xml:space="preserve"> говорит о </w:t>
      </w:r>
      <w:proofErr w:type="gramStart"/>
      <w:r w:rsidR="008F7E89" w:rsidRPr="00047EF0">
        <w:rPr>
          <w:rFonts w:ascii="Times New Roman" w:hAnsi="Times New Roman" w:cs="Times New Roman"/>
          <w:sz w:val="28"/>
          <w:szCs w:val="28"/>
        </w:rPr>
        <w:t>том</w:t>
      </w:r>
      <w:proofErr w:type="gramEnd"/>
      <w:r w:rsidR="008F7E89" w:rsidRPr="00047EF0">
        <w:rPr>
          <w:rFonts w:ascii="Times New Roman" w:hAnsi="Times New Roman" w:cs="Times New Roman"/>
          <w:sz w:val="28"/>
          <w:szCs w:val="28"/>
        </w:rPr>
        <w:t xml:space="preserve"> что в государстве Си Ся лингвистика и филология находились на высоком уровне</w:t>
      </w:r>
      <w:r w:rsidR="00AB046E" w:rsidRPr="00047EF0">
        <w:rPr>
          <w:rFonts w:ascii="Times New Roman" w:hAnsi="Times New Roman" w:cs="Times New Roman"/>
          <w:sz w:val="28"/>
          <w:szCs w:val="28"/>
        </w:rPr>
        <w:t xml:space="preserve">. </w:t>
      </w:r>
      <w:r w:rsidR="008F7E89" w:rsidRPr="00047EF0">
        <w:rPr>
          <w:rFonts w:ascii="Times New Roman" w:eastAsia="MS Gothic" w:hAnsi="Times New Roman" w:cs="Times New Roman"/>
          <w:sz w:val="28"/>
          <w:szCs w:val="28"/>
          <w:shd w:val="clear" w:color="auto" w:fill="FFFFFF"/>
        </w:rPr>
        <w:t>«</w:t>
      </w:r>
      <w:r w:rsidR="008F7E89" w:rsidRPr="00047EF0">
        <w:rPr>
          <w:rFonts w:ascii="Times New Roman" w:eastAsia="SimSun" w:hAnsi="Times New Roman" w:cs="Times New Roman"/>
          <w:sz w:val="28"/>
          <w:szCs w:val="28"/>
        </w:rPr>
        <w:t>Наличие большого количества словарей, часто сохранившихся в нескольких изданиях, свидетельствует о высоком уровне развития филологической науки в тангутском государстве</w:t>
      </w:r>
      <w:r w:rsidR="008F7E89" w:rsidRPr="00047EF0">
        <w:rPr>
          <w:rFonts w:ascii="Times New Roman" w:hAnsi="Times New Roman" w:cs="Times New Roman"/>
          <w:sz w:val="28"/>
          <w:szCs w:val="28"/>
        </w:rPr>
        <w:t>»</w:t>
      </w:r>
      <w:r w:rsidR="008F7E89" w:rsidRPr="00047EF0">
        <w:rPr>
          <w:rStyle w:val="a7"/>
          <w:rFonts w:ascii="Times New Roman" w:hAnsi="Times New Roman" w:cs="Times New Roman"/>
          <w:sz w:val="28"/>
          <w:szCs w:val="28"/>
        </w:rPr>
        <w:footnoteReference w:id="85"/>
      </w:r>
      <w:r w:rsidR="008F7E89" w:rsidRPr="00047EF0">
        <w:rPr>
          <w:rFonts w:ascii="Times New Roman" w:eastAsia="SimSun" w:hAnsi="Times New Roman" w:cs="Times New Roman"/>
          <w:sz w:val="28"/>
          <w:szCs w:val="28"/>
        </w:rPr>
        <w:t xml:space="preserve">. </w:t>
      </w:r>
      <w:r w:rsidR="00AB046E" w:rsidRPr="00047EF0">
        <w:rPr>
          <w:rFonts w:ascii="Times New Roman" w:hAnsi="Times New Roman" w:cs="Times New Roman"/>
          <w:sz w:val="28"/>
          <w:szCs w:val="28"/>
        </w:rPr>
        <w:t xml:space="preserve"> </w:t>
      </w:r>
      <w:r w:rsidR="00491909" w:rsidRPr="00047EF0">
        <w:rPr>
          <w:rFonts w:ascii="Times New Roman" w:hAnsi="Times New Roman" w:cs="Times New Roman"/>
          <w:sz w:val="28"/>
          <w:szCs w:val="28"/>
        </w:rPr>
        <w:t xml:space="preserve"> </w:t>
      </w:r>
      <w:r w:rsidR="00D9443A" w:rsidRPr="00047EF0">
        <w:rPr>
          <w:rFonts w:ascii="Times New Roman" w:hAnsi="Times New Roman" w:cs="Times New Roman"/>
          <w:sz w:val="28"/>
          <w:szCs w:val="28"/>
        </w:rPr>
        <w:t xml:space="preserve">Среди </w:t>
      </w:r>
      <w:r w:rsidR="008F7E89" w:rsidRPr="00047EF0">
        <w:rPr>
          <w:rFonts w:ascii="Times New Roman" w:hAnsi="Times New Roman" w:cs="Times New Roman"/>
          <w:sz w:val="28"/>
          <w:szCs w:val="28"/>
        </w:rPr>
        <w:t xml:space="preserve">этих текстов </w:t>
      </w:r>
      <w:r w:rsidR="00D9443A" w:rsidRPr="00047EF0">
        <w:rPr>
          <w:rFonts w:ascii="Times New Roman" w:hAnsi="Times New Roman" w:cs="Times New Roman"/>
          <w:sz w:val="28"/>
          <w:szCs w:val="28"/>
        </w:rPr>
        <w:t xml:space="preserve">можно выделить </w:t>
      </w:r>
      <w:r w:rsidR="00491909" w:rsidRPr="00047EF0">
        <w:rPr>
          <w:rFonts w:ascii="Times New Roman" w:hAnsi="Times New Roman" w:cs="Times New Roman"/>
          <w:sz w:val="28"/>
          <w:szCs w:val="28"/>
        </w:rPr>
        <w:t xml:space="preserve">упоминавшийся ранее </w:t>
      </w:r>
      <w:r w:rsidR="00D9443A" w:rsidRPr="00047EF0">
        <w:rPr>
          <w:rFonts w:ascii="Times New Roman" w:hAnsi="Times New Roman" w:cs="Times New Roman"/>
          <w:sz w:val="28"/>
          <w:szCs w:val="28"/>
        </w:rPr>
        <w:t xml:space="preserve">текст </w:t>
      </w:r>
      <w:r w:rsidR="00753DBD" w:rsidRPr="00047EF0">
        <w:rPr>
          <w:rFonts w:ascii="Times New Roman" w:hAnsi="Times New Roman" w:cs="Times New Roman"/>
          <w:sz w:val="28"/>
          <w:szCs w:val="28"/>
        </w:rPr>
        <w:t>«</w:t>
      </w:r>
      <w:r w:rsidR="00D9443A" w:rsidRPr="00047EF0">
        <w:rPr>
          <w:rFonts w:ascii="Times New Roman" w:hAnsi="Times New Roman" w:cs="Times New Roman"/>
          <w:sz w:val="28"/>
          <w:szCs w:val="28"/>
        </w:rPr>
        <w:t xml:space="preserve">Жемчужина в руке, отвечающая нуждам времени» (кит. </w:t>
      </w:r>
      <w:r w:rsidR="00753DBD" w:rsidRPr="00047EF0">
        <w:rPr>
          <w:rFonts w:ascii="Times New Roman" w:hAnsi="Times New Roman" w:cs="Times New Roman"/>
          <w:sz w:val="28"/>
          <w:szCs w:val="28"/>
          <w:shd w:val="clear" w:color="auto" w:fill="FFFFFF"/>
        </w:rPr>
        <w:t>番漢合時掌中</w:t>
      </w:r>
      <w:r w:rsidR="00753DBD" w:rsidRPr="00047EF0">
        <w:rPr>
          <w:rFonts w:ascii="Times New Roman" w:eastAsia="MS Gothic" w:hAnsi="Times New Roman" w:cs="Times New Roman"/>
          <w:sz w:val="28"/>
          <w:szCs w:val="28"/>
          <w:shd w:val="clear" w:color="auto" w:fill="FFFFFF"/>
        </w:rPr>
        <w:t>珠</w:t>
      </w:r>
      <w:r w:rsidR="00753DBD" w:rsidRPr="00047EF0">
        <w:rPr>
          <w:rFonts w:ascii="Times New Roman" w:eastAsia="MS Gothic" w:hAnsi="Times New Roman" w:cs="Times New Roman"/>
          <w:sz w:val="28"/>
          <w:szCs w:val="28"/>
          <w:shd w:val="clear" w:color="auto" w:fill="FFFFFF"/>
        </w:rPr>
        <w:t>), созданный ученым Гулэ Мао</w:t>
      </w:r>
      <w:r w:rsidR="00BD20A3" w:rsidRPr="00047EF0">
        <w:rPr>
          <w:rFonts w:ascii="Times New Roman" w:eastAsia="MS Gothic" w:hAnsi="Times New Roman" w:cs="Times New Roman"/>
          <w:sz w:val="28"/>
          <w:szCs w:val="28"/>
          <w:shd w:val="clear" w:color="auto" w:fill="FFFFFF"/>
        </w:rPr>
        <w:t xml:space="preserve"> </w:t>
      </w:r>
      <w:r w:rsidR="00753DBD" w:rsidRPr="00047EF0">
        <w:rPr>
          <w:rFonts w:ascii="Times New Roman" w:eastAsia="MS Gothic" w:hAnsi="Times New Roman" w:cs="Times New Roman"/>
          <w:sz w:val="28"/>
          <w:szCs w:val="28"/>
          <w:shd w:val="clear" w:color="auto" w:fill="FFFFFF"/>
        </w:rPr>
        <w:t>цаем в 1190.</w:t>
      </w:r>
      <w:r w:rsidR="00491909" w:rsidRPr="00047EF0">
        <w:rPr>
          <w:rFonts w:ascii="Times New Roman" w:eastAsia="MS Gothic" w:hAnsi="Times New Roman" w:cs="Times New Roman"/>
          <w:sz w:val="28"/>
          <w:szCs w:val="28"/>
          <w:shd w:val="clear" w:color="auto" w:fill="FFFFFF"/>
        </w:rPr>
        <w:t xml:space="preserve"> </w:t>
      </w:r>
      <w:r w:rsidR="00753DBD" w:rsidRPr="00047EF0">
        <w:rPr>
          <w:rFonts w:ascii="Times New Roman" w:eastAsia="MS Gothic" w:hAnsi="Times New Roman" w:cs="Times New Roman"/>
          <w:sz w:val="28"/>
          <w:szCs w:val="28"/>
          <w:shd w:val="clear" w:color="auto" w:fill="FFFFFF"/>
        </w:rPr>
        <w:t>Он представляет собой, как уже было сказано ранее, двуязычный тангут</w:t>
      </w:r>
      <w:proofErr w:type="gramStart"/>
      <w:r w:rsidR="00753DBD" w:rsidRPr="00047EF0">
        <w:rPr>
          <w:rFonts w:ascii="Times New Roman" w:eastAsia="MS Gothic" w:hAnsi="Times New Roman" w:cs="Times New Roman"/>
          <w:sz w:val="28"/>
          <w:szCs w:val="28"/>
          <w:shd w:val="clear" w:color="auto" w:fill="FFFFFF"/>
        </w:rPr>
        <w:t>о-</w:t>
      </w:r>
      <w:proofErr w:type="gramEnd"/>
      <w:r w:rsidR="00753DBD" w:rsidRPr="00047EF0">
        <w:rPr>
          <w:rFonts w:ascii="Times New Roman" w:eastAsia="MS Gothic" w:hAnsi="Times New Roman" w:cs="Times New Roman"/>
          <w:sz w:val="28"/>
          <w:szCs w:val="28"/>
          <w:shd w:val="clear" w:color="auto" w:fill="FFFFFF"/>
        </w:rPr>
        <w:t xml:space="preserve"> китайский и китайско- тангутский словарь. «Жемчужина в руке</w:t>
      </w:r>
      <w:r w:rsidR="00BD20A3" w:rsidRPr="00047EF0">
        <w:rPr>
          <w:rFonts w:ascii="Times New Roman" w:eastAsia="MS Gothic" w:hAnsi="Times New Roman" w:cs="Times New Roman"/>
          <w:sz w:val="28"/>
          <w:szCs w:val="28"/>
          <w:shd w:val="clear" w:color="auto" w:fill="FFFFFF"/>
        </w:rPr>
        <w:t>…»</w:t>
      </w:r>
      <w:r w:rsidR="00753DBD" w:rsidRPr="00047EF0">
        <w:rPr>
          <w:rFonts w:ascii="Times New Roman" w:eastAsia="MS Gothic" w:hAnsi="Times New Roman" w:cs="Times New Roman"/>
          <w:sz w:val="28"/>
          <w:szCs w:val="28"/>
          <w:shd w:val="clear" w:color="auto" w:fill="FFFFFF"/>
        </w:rPr>
        <w:t xml:space="preserve"> состоит из </w:t>
      </w:r>
      <w:r w:rsidR="00BD20A3" w:rsidRPr="00047EF0">
        <w:rPr>
          <w:rFonts w:ascii="Times New Roman" w:eastAsia="MS Gothic" w:hAnsi="Times New Roman" w:cs="Times New Roman"/>
          <w:sz w:val="28"/>
          <w:szCs w:val="28"/>
          <w:shd w:val="clear" w:color="auto" w:fill="FFFFFF"/>
        </w:rPr>
        <w:t xml:space="preserve">трех </w:t>
      </w:r>
      <w:r w:rsidR="00753DBD" w:rsidRPr="00047EF0">
        <w:rPr>
          <w:rFonts w:ascii="Times New Roman" w:eastAsia="MS Gothic" w:hAnsi="Times New Roman" w:cs="Times New Roman"/>
          <w:sz w:val="28"/>
          <w:szCs w:val="28"/>
          <w:shd w:val="clear" w:color="auto" w:fill="FFFFFF"/>
        </w:rPr>
        <w:t xml:space="preserve">тематических частей: «Небо», </w:t>
      </w:r>
      <w:r w:rsidR="00753DBD" w:rsidRPr="00047EF0">
        <w:rPr>
          <w:rFonts w:ascii="Times New Roman" w:eastAsia="MS Gothic" w:hAnsi="Times New Roman" w:cs="Times New Roman"/>
          <w:sz w:val="28"/>
          <w:szCs w:val="28"/>
          <w:shd w:val="clear" w:color="auto" w:fill="FFFFFF"/>
        </w:rPr>
        <w:lastRenderedPageBreak/>
        <w:t>«Земля», «Человек». Лексика</w:t>
      </w:r>
      <w:r w:rsidR="00BD20A3" w:rsidRPr="00047EF0">
        <w:rPr>
          <w:rFonts w:ascii="Times New Roman" w:eastAsia="MS Gothic" w:hAnsi="Times New Roman" w:cs="Times New Roman"/>
          <w:sz w:val="28"/>
          <w:szCs w:val="28"/>
          <w:shd w:val="clear" w:color="auto" w:fill="FFFFFF"/>
        </w:rPr>
        <w:t xml:space="preserve"> в каждом разделе</w:t>
      </w:r>
      <w:r w:rsidR="00753DBD" w:rsidRPr="00047EF0">
        <w:rPr>
          <w:rFonts w:ascii="Times New Roman" w:eastAsia="MS Gothic" w:hAnsi="Times New Roman" w:cs="Times New Roman"/>
          <w:sz w:val="28"/>
          <w:szCs w:val="28"/>
          <w:shd w:val="clear" w:color="auto" w:fill="FFFFFF"/>
        </w:rPr>
        <w:t xml:space="preserve"> приводится следующим образом: в первой колонке пишется тангутский иероглиф, во второ</w:t>
      </w:r>
      <w:proofErr w:type="gramStart"/>
      <w:r w:rsidR="00753DBD" w:rsidRPr="00047EF0">
        <w:rPr>
          <w:rFonts w:ascii="Times New Roman" w:eastAsia="MS Gothic" w:hAnsi="Times New Roman" w:cs="Times New Roman"/>
          <w:sz w:val="28"/>
          <w:szCs w:val="28"/>
          <w:shd w:val="clear" w:color="auto" w:fill="FFFFFF"/>
        </w:rPr>
        <w:t>й-</w:t>
      </w:r>
      <w:proofErr w:type="gramEnd"/>
      <w:r w:rsidR="00753DBD" w:rsidRPr="00047EF0">
        <w:rPr>
          <w:rFonts w:ascii="Times New Roman" w:eastAsia="MS Gothic" w:hAnsi="Times New Roman" w:cs="Times New Roman"/>
          <w:sz w:val="28"/>
          <w:szCs w:val="28"/>
          <w:shd w:val="clear" w:color="auto" w:fill="FFFFFF"/>
        </w:rPr>
        <w:t xml:space="preserve">  его транскрипция, записанная при помощи китайских иероглифов, затем идет перевод слова на китайский язык</w:t>
      </w:r>
      <w:r w:rsidR="002902D8" w:rsidRPr="00047EF0">
        <w:rPr>
          <w:rFonts w:ascii="Times New Roman" w:eastAsia="MS Gothic" w:hAnsi="Times New Roman" w:cs="Times New Roman"/>
          <w:sz w:val="28"/>
          <w:szCs w:val="28"/>
          <w:shd w:val="clear" w:color="auto" w:fill="FFFFFF"/>
        </w:rPr>
        <w:t xml:space="preserve"> и в четвертой колонке идет транслитерация данного китайского слова тангутскими иероглифами. В транслитерации иероглифов часто используются диакритические </w:t>
      </w:r>
      <w:proofErr w:type="gramStart"/>
      <w:r w:rsidR="002902D8" w:rsidRPr="00047EF0">
        <w:rPr>
          <w:rFonts w:ascii="Times New Roman" w:eastAsia="MS Gothic" w:hAnsi="Times New Roman" w:cs="Times New Roman"/>
          <w:sz w:val="28"/>
          <w:szCs w:val="28"/>
          <w:shd w:val="clear" w:color="auto" w:fill="FFFFFF"/>
        </w:rPr>
        <w:t>знаки</w:t>
      </w:r>
      <w:proofErr w:type="gramEnd"/>
      <w:r w:rsidR="002902D8" w:rsidRPr="00047EF0">
        <w:rPr>
          <w:rFonts w:ascii="Times New Roman" w:eastAsia="MS Gothic" w:hAnsi="Times New Roman" w:cs="Times New Roman"/>
          <w:sz w:val="28"/>
          <w:szCs w:val="28"/>
          <w:shd w:val="clear" w:color="auto" w:fill="FFFFFF"/>
        </w:rPr>
        <w:t xml:space="preserve"> отражающие особенности чтения данного иероглифа, например, тон, в котором он читается. Помимо словаря, «Жемчужина в руке…» могла использоваться, также, в качестве, двуязычного учебника как для тангутов, изучающих китайский язык, так и для китайцев, изучающих тангутский язык. </w:t>
      </w:r>
    </w:p>
    <w:p w:rsidR="00553B01" w:rsidRPr="00047EF0" w:rsidRDefault="007F4C77" w:rsidP="00223AFF">
      <w:pPr>
        <w:pStyle w:val="ab"/>
        <w:spacing w:line="360" w:lineRule="auto"/>
        <w:ind w:firstLine="708"/>
        <w:jc w:val="both"/>
        <w:rPr>
          <w:rFonts w:ascii="Times New Roman" w:eastAsia="MS Gothic" w:hAnsi="Times New Roman" w:cs="Times New Roman"/>
          <w:sz w:val="28"/>
          <w:szCs w:val="28"/>
          <w:shd w:val="clear" w:color="auto" w:fill="FFFFFF"/>
        </w:rPr>
      </w:pPr>
      <w:r w:rsidRPr="00047EF0">
        <w:rPr>
          <w:rFonts w:ascii="Times New Roman" w:eastAsia="MS Gothic" w:hAnsi="Times New Roman" w:cs="Times New Roman"/>
          <w:sz w:val="28"/>
          <w:szCs w:val="28"/>
          <w:shd w:val="clear" w:color="auto" w:fill="FFFFFF"/>
        </w:rPr>
        <w:t>Помимо «Жемчужины в руке…» следует также упомянуть такие словари как «Идеографическая смесь», идеографическая смесь, расположенная по трем разделам» и «Море письмен». Первые два словаря, как и «Жемчужина в руке…», носят тематический характер.</w:t>
      </w:r>
      <w:r w:rsidR="00553B01" w:rsidRPr="00047EF0">
        <w:rPr>
          <w:rFonts w:ascii="Times New Roman" w:eastAsia="MS Gothic" w:hAnsi="Times New Roman" w:cs="Times New Roman"/>
          <w:sz w:val="28"/>
          <w:szCs w:val="28"/>
          <w:shd w:val="clear" w:color="auto" w:fill="FFFFFF"/>
        </w:rPr>
        <w:t xml:space="preserve"> </w:t>
      </w:r>
    </w:p>
    <w:p w:rsidR="007F4C77" w:rsidRPr="00047EF0" w:rsidRDefault="00223AFF" w:rsidP="00223AFF">
      <w:pPr>
        <w:pStyle w:val="ab"/>
        <w:spacing w:line="360" w:lineRule="auto"/>
        <w:ind w:firstLine="708"/>
        <w:jc w:val="both"/>
        <w:rPr>
          <w:rFonts w:ascii="Times New Roman" w:eastAsia="SimSun" w:hAnsi="Times New Roman" w:cs="Times New Roman"/>
          <w:sz w:val="28"/>
          <w:szCs w:val="28"/>
        </w:rPr>
      </w:pPr>
      <w:r w:rsidRPr="00047EF0">
        <w:rPr>
          <w:rFonts w:ascii="Times New Roman" w:hAnsi="Times New Roman" w:cs="Times New Roman"/>
          <w:sz w:val="28"/>
          <w:szCs w:val="28"/>
          <w:shd w:val="clear" w:color="auto" w:fill="FFFFFF"/>
        </w:rPr>
        <w:t>В с</w:t>
      </w:r>
      <w:r w:rsidR="00553B01" w:rsidRPr="00047EF0">
        <w:rPr>
          <w:rFonts w:ascii="Times New Roman" w:hAnsi="Times New Roman" w:cs="Times New Roman"/>
          <w:sz w:val="28"/>
          <w:szCs w:val="28"/>
          <w:shd w:val="clear" w:color="auto" w:fill="FFFFFF"/>
        </w:rPr>
        <w:t>ловаре «Идеографическая смесь» также имеются три основных раздела: «Небо», «Земля», «Человек», а также, присутствуют подразделы:</w:t>
      </w:r>
      <w:r w:rsidR="00553B01" w:rsidRPr="00047EF0">
        <w:rPr>
          <w:rFonts w:ascii="Times New Roman" w:hAnsi="Times New Roman" w:cs="Times New Roman"/>
          <w:sz w:val="28"/>
          <w:szCs w:val="28"/>
        </w:rPr>
        <w:t xml:space="preserve"> </w:t>
      </w:r>
      <w:proofErr w:type="gramStart"/>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Земля</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Реки и моря</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Драгоценности</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Ткани</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Мужская одежда</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Женская одежда</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Деревья</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Овощи</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Травы</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Злаки</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Лошади</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Верблюды</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Коровы</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Козы</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Птицы</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Дикие животные</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Пресмыкающиеся</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Насекомые</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Тангутские имена</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Китайские фамилии</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Тангутские фамилии</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Термины родства</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Человеческое тело</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Жилище, Еда, Утварь</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 xml:space="preserve">, </w:t>
      </w:r>
      <w:r w:rsidR="00553B01" w:rsidRPr="00047EF0">
        <w:rPr>
          <w:rFonts w:ascii="Times New Roman" w:hAnsi="Times New Roman" w:cs="Times New Roman"/>
          <w:sz w:val="28"/>
          <w:szCs w:val="28"/>
        </w:rPr>
        <w:t>«Военная подготовка», «Имена людей и</w:t>
      </w:r>
      <w:r w:rsidR="00553B01" w:rsidRPr="00047EF0">
        <w:rPr>
          <w:rFonts w:ascii="Times New Roman" w:eastAsia="SimSun" w:hAnsi="Times New Roman" w:cs="Times New Roman"/>
          <w:sz w:val="28"/>
          <w:szCs w:val="28"/>
        </w:rPr>
        <w:t xml:space="preserve"> Календарь</w:t>
      </w:r>
      <w:r w:rsidR="00553B01" w:rsidRPr="00047EF0">
        <w:rPr>
          <w:rFonts w:ascii="Times New Roman" w:hAnsi="Times New Roman" w:cs="Times New Roman"/>
          <w:sz w:val="28"/>
          <w:szCs w:val="28"/>
        </w:rPr>
        <w:t>»</w:t>
      </w:r>
      <w:r w:rsidR="00553B01" w:rsidRPr="00047EF0">
        <w:rPr>
          <w:rFonts w:ascii="Times New Roman" w:eastAsia="SimSun" w:hAnsi="Times New Roman" w:cs="Times New Roman"/>
          <w:sz w:val="28"/>
          <w:szCs w:val="28"/>
        </w:rPr>
        <w:t>.</w:t>
      </w:r>
      <w:proofErr w:type="gramEnd"/>
      <w:r w:rsidR="00AB046E" w:rsidRPr="00047EF0">
        <w:rPr>
          <w:rFonts w:ascii="Times New Roman" w:eastAsia="SimSun" w:hAnsi="Times New Roman" w:cs="Times New Roman"/>
          <w:sz w:val="28"/>
          <w:szCs w:val="28"/>
        </w:rPr>
        <w:t xml:space="preserve"> «Это, по-видимому</w:t>
      </w:r>
      <w:r w:rsidR="00AB046E" w:rsidRPr="00047EF0">
        <w:rPr>
          <w:rFonts w:ascii="Times New Roman" w:hAnsi="Times New Roman" w:cs="Times New Roman"/>
          <w:sz w:val="28"/>
          <w:szCs w:val="28"/>
          <w:shd w:val="clear" w:color="auto" w:fill="FFFFFF"/>
        </w:rPr>
        <w:t>, было второе (после «Крупинок золота на ладони») пособие, вводившее ученика в круг тангутской лексики и расширявшее запас знаков тангутской лексики»</w:t>
      </w:r>
      <w:r w:rsidR="00AB046E" w:rsidRPr="00047EF0">
        <w:rPr>
          <w:rStyle w:val="a7"/>
          <w:rFonts w:ascii="Times New Roman" w:eastAsia="MS Gothic" w:hAnsi="Times New Roman" w:cs="Times New Roman"/>
          <w:color w:val="000000"/>
          <w:sz w:val="28"/>
          <w:szCs w:val="28"/>
          <w:shd w:val="clear" w:color="auto" w:fill="FFFFFF"/>
        </w:rPr>
        <w:footnoteReference w:id="86"/>
      </w:r>
      <w:r w:rsidR="00AB046E" w:rsidRPr="00047EF0">
        <w:rPr>
          <w:rFonts w:ascii="Times New Roman" w:hAnsi="Times New Roman" w:cs="Times New Roman"/>
          <w:sz w:val="28"/>
          <w:szCs w:val="28"/>
          <w:shd w:val="clear" w:color="auto" w:fill="FFFFFF"/>
        </w:rPr>
        <w:t xml:space="preserve">. </w:t>
      </w:r>
    </w:p>
    <w:p w:rsidR="00CE49F6" w:rsidRPr="00047EF0" w:rsidRDefault="00CE49F6" w:rsidP="00223AFF">
      <w:pPr>
        <w:pStyle w:val="ab"/>
        <w:spacing w:line="360" w:lineRule="auto"/>
        <w:ind w:firstLine="708"/>
        <w:jc w:val="both"/>
        <w:rPr>
          <w:rFonts w:ascii="Times New Roman" w:hAnsi="Times New Roman" w:cs="Times New Roman"/>
          <w:sz w:val="28"/>
          <w:szCs w:val="28"/>
          <w:shd w:val="clear" w:color="auto" w:fill="FFFFFF"/>
        </w:rPr>
      </w:pPr>
      <w:r w:rsidRPr="00047EF0">
        <w:rPr>
          <w:rFonts w:ascii="Times New Roman" w:hAnsi="Times New Roman" w:cs="Times New Roman"/>
          <w:sz w:val="28"/>
          <w:szCs w:val="28"/>
          <w:shd w:val="clear" w:color="auto" w:fill="FFFFFF"/>
        </w:rPr>
        <w:t xml:space="preserve">«Море письмен» (кит. </w:t>
      </w:r>
      <w:r w:rsidR="00646622" w:rsidRPr="00047EF0">
        <w:rPr>
          <w:rFonts w:ascii="Times New Roman" w:hAnsi="Times New Roman" w:cs="Times New Roman"/>
          <w:sz w:val="28"/>
          <w:szCs w:val="28"/>
          <w:shd w:val="clear" w:color="auto" w:fill="FFFFFF"/>
        </w:rPr>
        <w:t>文海</w:t>
      </w:r>
      <w:r w:rsidRPr="00047EF0">
        <w:rPr>
          <w:rFonts w:ascii="Times New Roman" w:hAnsi="Times New Roman" w:cs="Times New Roman"/>
          <w:sz w:val="28"/>
          <w:szCs w:val="28"/>
          <w:shd w:val="clear" w:color="auto" w:fill="FFFFFF"/>
        </w:rPr>
        <w:t xml:space="preserve">)- словарь, созданный в тангутском государстве в </w:t>
      </w:r>
      <w:r w:rsidR="003C600F" w:rsidRPr="00047EF0">
        <w:rPr>
          <w:rFonts w:ascii="Times New Roman" w:hAnsi="Times New Roman" w:cs="Times New Roman"/>
          <w:sz w:val="28"/>
          <w:szCs w:val="28"/>
          <w:shd w:val="clear" w:color="auto" w:fill="FFFFFF"/>
        </w:rPr>
        <w:t xml:space="preserve">первой половине </w:t>
      </w:r>
      <w:r w:rsidRPr="00047EF0">
        <w:rPr>
          <w:rFonts w:ascii="Times New Roman" w:hAnsi="Times New Roman" w:cs="Times New Roman"/>
          <w:sz w:val="28"/>
          <w:szCs w:val="28"/>
          <w:shd w:val="clear" w:color="auto" w:fill="FFFFFF"/>
        </w:rPr>
        <w:t xml:space="preserve">XII века. Представляет собой тангутский толковый словарь, в котором объясняется ключевая структура тангутских </w:t>
      </w:r>
      <w:r w:rsidRPr="00047EF0">
        <w:rPr>
          <w:rFonts w:ascii="Times New Roman" w:hAnsi="Times New Roman" w:cs="Times New Roman"/>
          <w:sz w:val="28"/>
          <w:szCs w:val="28"/>
          <w:shd w:val="clear" w:color="auto" w:fill="FFFFFF"/>
        </w:rPr>
        <w:lastRenderedPageBreak/>
        <w:t xml:space="preserve">иероглифов. </w:t>
      </w:r>
      <w:r w:rsidR="007F02EE" w:rsidRPr="00047EF0">
        <w:rPr>
          <w:rFonts w:ascii="Times New Roman" w:hAnsi="Times New Roman" w:cs="Times New Roman"/>
          <w:sz w:val="28"/>
          <w:szCs w:val="28"/>
          <w:shd w:val="clear" w:color="auto" w:fill="FFFFFF"/>
        </w:rPr>
        <w:t xml:space="preserve">В качестве образца для создания «Моря письмен» послужил китайский словарь «Гуань юнь». Также как и в «Гуань юнь», в «Море письмен» иероглифы были упорядочены по фонетическому признаку и «Море письмен», фактически, представляет собой усовершенствованную версию «Гуань юнь», т.к. в нем, также, дается анализ составных частей каждого иероглифа. </w:t>
      </w:r>
      <w:r w:rsidR="00720AB8" w:rsidRPr="00047EF0">
        <w:rPr>
          <w:rFonts w:ascii="Times New Roman" w:hAnsi="Times New Roman" w:cs="Times New Roman"/>
          <w:sz w:val="28"/>
          <w:szCs w:val="28"/>
          <w:shd w:val="clear" w:color="auto" w:fill="FFFFFF"/>
        </w:rPr>
        <w:t>Словарь «Море письмен» был составлен из-за необходимости структурного анализа тангутских знаков. Вполне возможно, что данная необходимость была обусловлена тем, что большинство носителей тангутского языка</w:t>
      </w:r>
      <w:r w:rsidR="00B40B92" w:rsidRPr="00047EF0">
        <w:rPr>
          <w:rFonts w:ascii="Times New Roman" w:hAnsi="Times New Roman" w:cs="Times New Roman"/>
          <w:sz w:val="28"/>
          <w:szCs w:val="28"/>
          <w:shd w:val="clear" w:color="auto" w:fill="FFFFFF"/>
        </w:rPr>
        <w:t>, по тем или иным причинам,</w:t>
      </w:r>
      <w:r w:rsidR="00720AB8" w:rsidRPr="00047EF0">
        <w:rPr>
          <w:rFonts w:ascii="Times New Roman" w:hAnsi="Times New Roman" w:cs="Times New Roman"/>
          <w:sz w:val="28"/>
          <w:szCs w:val="28"/>
          <w:shd w:val="clear" w:color="auto" w:fill="FFFFFF"/>
        </w:rPr>
        <w:t xml:space="preserve"> не могли вни</w:t>
      </w:r>
      <w:r w:rsidR="00B40B92" w:rsidRPr="00047EF0">
        <w:rPr>
          <w:rFonts w:ascii="Times New Roman" w:hAnsi="Times New Roman" w:cs="Times New Roman"/>
          <w:sz w:val="28"/>
          <w:szCs w:val="28"/>
          <w:shd w:val="clear" w:color="auto" w:fill="FFFFFF"/>
        </w:rPr>
        <w:t xml:space="preserve">кнуть в структуру своего письма. </w:t>
      </w:r>
      <w:r w:rsidR="00720AB8" w:rsidRPr="00047EF0">
        <w:rPr>
          <w:rFonts w:ascii="Times New Roman" w:hAnsi="Times New Roman" w:cs="Times New Roman"/>
          <w:sz w:val="28"/>
          <w:szCs w:val="28"/>
          <w:shd w:val="clear" w:color="auto" w:fill="FFFFFF"/>
        </w:rPr>
        <w:t>Такая же ситуация была в Сунском Китае</w:t>
      </w:r>
      <w:proofErr w:type="gramStart"/>
      <w:r w:rsidR="00720AB8" w:rsidRPr="00047EF0">
        <w:rPr>
          <w:rFonts w:ascii="Times New Roman" w:hAnsi="Times New Roman" w:cs="Times New Roman"/>
          <w:sz w:val="28"/>
          <w:szCs w:val="28"/>
          <w:shd w:val="clear" w:color="auto" w:fill="FFFFFF"/>
        </w:rPr>
        <w:t>.</w:t>
      </w:r>
      <w:proofErr w:type="gramEnd"/>
      <w:r w:rsidR="00720AB8" w:rsidRPr="00047EF0">
        <w:rPr>
          <w:rFonts w:ascii="Times New Roman" w:hAnsi="Times New Roman" w:cs="Times New Roman"/>
          <w:sz w:val="28"/>
          <w:szCs w:val="28"/>
          <w:shd w:val="clear" w:color="auto" w:fill="FFFFFF"/>
        </w:rPr>
        <w:t xml:space="preserve"> «…</w:t>
      </w:r>
      <w:proofErr w:type="gramStart"/>
      <w:r w:rsidR="00720AB8" w:rsidRPr="00047EF0">
        <w:rPr>
          <w:rFonts w:ascii="Times New Roman" w:hAnsi="Times New Roman" w:cs="Times New Roman"/>
          <w:sz w:val="28"/>
          <w:szCs w:val="28"/>
          <w:shd w:val="clear" w:color="auto" w:fill="FFFFFF"/>
        </w:rPr>
        <w:t>к</w:t>
      </w:r>
      <w:proofErr w:type="gramEnd"/>
      <w:r w:rsidR="00720AB8" w:rsidRPr="00047EF0">
        <w:rPr>
          <w:rFonts w:ascii="Times New Roman" w:hAnsi="Times New Roman" w:cs="Times New Roman"/>
          <w:sz w:val="28"/>
          <w:szCs w:val="28"/>
          <w:shd w:val="clear" w:color="auto" w:fill="FFFFFF"/>
        </w:rPr>
        <w:t xml:space="preserve"> эпохе Сун, когда уже более тысячи лет в Китае утвердился почерк «ли», китайцы сами были не в состоянии дать правильный анализ многих знаков своего письма, или же таковые были искажены либо перепутаны еще при утверждении почерка «ли»</w:t>
      </w:r>
      <w:r w:rsidR="00B40B92" w:rsidRPr="00047EF0">
        <w:rPr>
          <w:rFonts w:ascii="Times New Roman" w:hAnsi="Times New Roman" w:cs="Times New Roman"/>
          <w:sz w:val="28"/>
          <w:szCs w:val="28"/>
          <w:shd w:val="clear" w:color="auto" w:fill="FFFFFF"/>
        </w:rPr>
        <w:t>. Поэтому априори было трудно ожидать открытия в системе тангутского письма единой закономерности, позволяющей дать последовательное объяснение структуры каждого знака. С такой трудностью столкнулись, видимо, и сами тангуты, когда через сто лет после создания своего письма они вынуждены были давать</w:t>
      </w:r>
      <w:r w:rsidR="004C28F3" w:rsidRPr="00047EF0">
        <w:rPr>
          <w:rFonts w:ascii="Times New Roman" w:hAnsi="Times New Roman" w:cs="Times New Roman"/>
          <w:sz w:val="28"/>
          <w:szCs w:val="28"/>
          <w:shd w:val="clear" w:color="auto" w:fill="FFFFFF"/>
        </w:rPr>
        <w:t xml:space="preserve"> анализ</w:t>
      </w:r>
      <w:r w:rsidR="00B40B92" w:rsidRPr="00047EF0">
        <w:rPr>
          <w:rFonts w:ascii="Times New Roman" w:hAnsi="Times New Roman" w:cs="Times New Roman"/>
          <w:sz w:val="28"/>
          <w:szCs w:val="28"/>
          <w:shd w:val="clear" w:color="auto" w:fill="FFFFFF"/>
        </w:rPr>
        <w:t xml:space="preserve"> состава знаков в словаре «Море письмен»</w:t>
      </w:r>
      <w:r w:rsidR="00B40B92" w:rsidRPr="00047EF0">
        <w:rPr>
          <w:rStyle w:val="a7"/>
          <w:rFonts w:ascii="Times New Roman" w:hAnsi="Times New Roman" w:cs="Times New Roman"/>
          <w:color w:val="000000"/>
          <w:sz w:val="28"/>
          <w:szCs w:val="28"/>
          <w:shd w:val="clear" w:color="auto" w:fill="FFFFFF"/>
        </w:rPr>
        <w:footnoteReference w:id="87"/>
      </w:r>
      <w:r w:rsidR="00B40B92" w:rsidRPr="00047EF0">
        <w:rPr>
          <w:rFonts w:ascii="Times New Roman" w:hAnsi="Times New Roman" w:cs="Times New Roman"/>
          <w:sz w:val="28"/>
          <w:szCs w:val="28"/>
          <w:shd w:val="clear" w:color="auto" w:fill="FFFFFF"/>
        </w:rPr>
        <w:t>.</w:t>
      </w:r>
      <w:r w:rsidR="00EA73AE" w:rsidRPr="00047EF0">
        <w:rPr>
          <w:rFonts w:ascii="Times New Roman" w:hAnsi="Times New Roman" w:cs="Times New Roman"/>
          <w:sz w:val="28"/>
          <w:szCs w:val="28"/>
          <w:shd w:val="clear" w:color="auto" w:fill="FFFFFF"/>
        </w:rPr>
        <w:t xml:space="preserve"> Именно словарь «Море письмен» является, на сегодняшний день главным источником информации по тангутской письменности.</w:t>
      </w:r>
      <w:r w:rsidR="00B53E70" w:rsidRPr="00047EF0">
        <w:rPr>
          <w:rFonts w:ascii="Times New Roman" w:hAnsi="Times New Roman" w:cs="Times New Roman"/>
          <w:sz w:val="28"/>
          <w:szCs w:val="28"/>
          <w:shd w:val="clear" w:color="auto" w:fill="FFFFFF"/>
        </w:rPr>
        <w:t xml:space="preserve"> Основная </w:t>
      </w:r>
      <w:r w:rsidR="00E652E3" w:rsidRPr="00047EF0">
        <w:rPr>
          <w:rFonts w:ascii="Times New Roman" w:hAnsi="Times New Roman" w:cs="Times New Roman"/>
          <w:sz w:val="28"/>
          <w:szCs w:val="28"/>
          <w:shd w:val="clear" w:color="auto" w:fill="FFFFFF"/>
        </w:rPr>
        <w:t xml:space="preserve">ценность </w:t>
      </w:r>
      <w:r w:rsidR="00B53E70" w:rsidRPr="00047EF0">
        <w:rPr>
          <w:rFonts w:ascii="Times New Roman" w:hAnsi="Times New Roman" w:cs="Times New Roman"/>
          <w:sz w:val="28"/>
          <w:szCs w:val="28"/>
          <w:shd w:val="clear" w:color="auto" w:fill="FFFFFF"/>
        </w:rPr>
        <w:t xml:space="preserve">этого </w:t>
      </w:r>
      <w:r w:rsidR="00E652E3" w:rsidRPr="00047EF0">
        <w:rPr>
          <w:rFonts w:ascii="Times New Roman" w:hAnsi="Times New Roman" w:cs="Times New Roman"/>
          <w:sz w:val="28"/>
          <w:szCs w:val="28"/>
          <w:shd w:val="clear" w:color="auto" w:fill="FFFFFF"/>
        </w:rPr>
        <w:t xml:space="preserve">письменного памятника </w:t>
      </w:r>
      <w:r w:rsidR="00B53E70" w:rsidRPr="00047EF0">
        <w:rPr>
          <w:rFonts w:ascii="Times New Roman" w:hAnsi="Times New Roman" w:cs="Times New Roman"/>
          <w:sz w:val="28"/>
          <w:szCs w:val="28"/>
          <w:shd w:val="clear" w:color="auto" w:fill="FFFFFF"/>
        </w:rPr>
        <w:t xml:space="preserve">заключается в том, что система истолкования и пояснений в </w:t>
      </w:r>
      <w:r w:rsidR="00E652E3" w:rsidRPr="00047EF0">
        <w:rPr>
          <w:rFonts w:ascii="Times New Roman" w:hAnsi="Times New Roman" w:cs="Times New Roman"/>
          <w:sz w:val="28"/>
          <w:szCs w:val="28"/>
          <w:shd w:val="clear" w:color="auto" w:fill="FFFFFF"/>
        </w:rPr>
        <w:t xml:space="preserve">нем </w:t>
      </w:r>
      <w:r w:rsidR="00B53E70" w:rsidRPr="00047EF0">
        <w:rPr>
          <w:rFonts w:ascii="Times New Roman" w:hAnsi="Times New Roman" w:cs="Times New Roman"/>
          <w:sz w:val="28"/>
          <w:szCs w:val="28"/>
          <w:shd w:val="clear" w:color="auto" w:fill="FFFFFF"/>
        </w:rPr>
        <w:t>отражает собственно тангутский взгляд на тангутскую систему письма.</w:t>
      </w:r>
    </w:p>
    <w:p w:rsidR="008F7E89" w:rsidRPr="00047EF0" w:rsidRDefault="008F7E89" w:rsidP="00223AFF">
      <w:pPr>
        <w:pStyle w:val="ab"/>
        <w:spacing w:line="360" w:lineRule="auto"/>
        <w:ind w:firstLine="708"/>
        <w:jc w:val="both"/>
        <w:rPr>
          <w:rFonts w:ascii="Times New Roman" w:hAnsi="Times New Roman" w:cs="Times New Roman"/>
          <w:sz w:val="28"/>
          <w:szCs w:val="28"/>
          <w:shd w:val="clear" w:color="auto" w:fill="FFFFFF"/>
        </w:rPr>
      </w:pPr>
      <w:r w:rsidRPr="00047EF0">
        <w:rPr>
          <w:rFonts w:ascii="Times New Roman" w:hAnsi="Times New Roman" w:cs="Times New Roman"/>
          <w:sz w:val="28"/>
          <w:szCs w:val="28"/>
          <w:shd w:val="clear" w:color="auto" w:fill="FFFFFF"/>
        </w:rPr>
        <w:t xml:space="preserve">Помимо вышеперечисленных текстов, следует, также, упомянуть текст под названием «Собрание </w:t>
      </w:r>
      <w:proofErr w:type="gramStart"/>
      <w:r w:rsidRPr="00047EF0">
        <w:rPr>
          <w:rFonts w:ascii="Times New Roman" w:hAnsi="Times New Roman" w:cs="Times New Roman"/>
          <w:sz w:val="28"/>
          <w:szCs w:val="28"/>
          <w:shd w:val="clear" w:color="auto" w:fill="FFFFFF"/>
        </w:rPr>
        <w:t>необходимого</w:t>
      </w:r>
      <w:proofErr w:type="gramEnd"/>
      <w:r w:rsidRPr="00047EF0">
        <w:rPr>
          <w:rFonts w:ascii="Times New Roman" w:hAnsi="Times New Roman" w:cs="Times New Roman"/>
          <w:sz w:val="28"/>
          <w:szCs w:val="28"/>
          <w:shd w:val="clear" w:color="auto" w:fill="FFFFFF"/>
        </w:rPr>
        <w:t>». «Собрание необходимого» представляет собой тангут</w:t>
      </w:r>
      <w:proofErr w:type="gramStart"/>
      <w:r w:rsidRPr="00047EF0">
        <w:rPr>
          <w:rFonts w:ascii="Times New Roman" w:hAnsi="Times New Roman" w:cs="Times New Roman"/>
          <w:sz w:val="28"/>
          <w:szCs w:val="28"/>
          <w:shd w:val="clear" w:color="auto" w:fill="FFFFFF"/>
        </w:rPr>
        <w:t>о-</w:t>
      </w:r>
      <w:proofErr w:type="gramEnd"/>
      <w:r w:rsidRPr="00047EF0">
        <w:rPr>
          <w:rFonts w:ascii="Times New Roman" w:hAnsi="Times New Roman" w:cs="Times New Roman"/>
          <w:sz w:val="28"/>
          <w:szCs w:val="28"/>
          <w:shd w:val="clear" w:color="auto" w:fill="FFFFFF"/>
        </w:rPr>
        <w:t xml:space="preserve"> китайский словарь, выполнявший, также, функцию у</w:t>
      </w:r>
      <w:r w:rsidR="00B62085" w:rsidRPr="00047EF0">
        <w:rPr>
          <w:rFonts w:ascii="Times New Roman" w:hAnsi="Times New Roman" w:cs="Times New Roman"/>
          <w:sz w:val="28"/>
          <w:szCs w:val="28"/>
          <w:shd w:val="clear" w:color="auto" w:fill="FFFFFF"/>
        </w:rPr>
        <w:t>чебного пособия по разговорному китайскому языку</w:t>
      </w:r>
      <w:r w:rsidRPr="00047EF0">
        <w:rPr>
          <w:rFonts w:ascii="Times New Roman" w:hAnsi="Times New Roman" w:cs="Times New Roman"/>
          <w:sz w:val="28"/>
          <w:szCs w:val="28"/>
          <w:shd w:val="clear" w:color="auto" w:fill="FFFFFF"/>
        </w:rPr>
        <w:t xml:space="preserve"> для тангутов. </w:t>
      </w:r>
      <w:r w:rsidR="00B62085" w:rsidRPr="00047EF0">
        <w:rPr>
          <w:rFonts w:ascii="Times New Roman" w:hAnsi="Times New Roman" w:cs="Times New Roman"/>
          <w:sz w:val="28"/>
          <w:szCs w:val="28"/>
          <w:shd w:val="clear" w:color="auto" w:fill="FFFFFF"/>
        </w:rPr>
        <w:t>О</w:t>
      </w:r>
      <w:r w:rsidRPr="00047EF0">
        <w:rPr>
          <w:rFonts w:ascii="Times New Roman" w:hAnsi="Times New Roman" w:cs="Times New Roman"/>
          <w:sz w:val="28"/>
          <w:szCs w:val="28"/>
          <w:shd w:val="clear" w:color="auto" w:fill="FFFFFF"/>
        </w:rPr>
        <w:t>собенность данного текста заключается в том, что в нем отсутст</w:t>
      </w:r>
      <w:r w:rsidR="007D2DDB" w:rsidRPr="00047EF0">
        <w:rPr>
          <w:rFonts w:ascii="Times New Roman" w:hAnsi="Times New Roman" w:cs="Times New Roman"/>
          <w:sz w:val="28"/>
          <w:szCs w:val="28"/>
          <w:shd w:val="clear" w:color="auto" w:fill="FFFFFF"/>
        </w:rPr>
        <w:t xml:space="preserve">вуют </w:t>
      </w:r>
      <w:r w:rsidR="007D2DDB" w:rsidRPr="00047EF0">
        <w:rPr>
          <w:rFonts w:ascii="Times New Roman" w:hAnsi="Times New Roman" w:cs="Times New Roman"/>
          <w:sz w:val="28"/>
          <w:szCs w:val="28"/>
          <w:shd w:val="clear" w:color="auto" w:fill="FFFFFF"/>
        </w:rPr>
        <w:lastRenderedPageBreak/>
        <w:t>надписи</w:t>
      </w:r>
      <w:r w:rsidR="00D9582E" w:rsidRPr="00047EF0">
        <w:rPr>
          <w:rFonts w:ascii="Times New Roman" w:hAnsi="Times New Roman" w:cs="Times New Roman"/>
          <w:sz w:val="28"/>
          <w:szCs w:val="28"/>
          <w:shd w:val="clear" w:color="auto" w:fill="FFFFFF"/>
        </w:rPr>
        <w:t xml:space="preserve"> </w:t>
      </w:r>
      <w:r w:rsidR="00B62085" w:rsidRPr="00047EF0">
        <w:rPr>
          <w:rFonts w:ascii="Times New Roman" w:hAnsi="Times New Roman" w:cs="Times New Roman"/>
          <w:sz w:val="28"/>
          <w:szCs w:val="28"/>
          <w:shd w:val="clear" w:color="auto" w:fill="FFFFFF"/>
        </w:rPr>
        <w:t>по-китайски</w:t>
      </w:r>
      <w:r w:rsidR="007D2DDB" w:rsidRPr="00047EF0">
        <w:rPr>
          <w:rFonts w:ascii="Times New Roman" w:hAnsi="Times New Roman" w:cs="Times New Roman"/>
          <w:sz w:val="28"/>
          <w:szCs w:val="28"/>
          <w:shd w:val="clear" w:color="auto" w:fill="FFFFFF"/>
        </w:rPr>
        <w:t>, и</w:t>
      </w:r>
      <w:r w:rsidRPr="00047EF0">
        <w:rPr>
          <w:rFonts w:ascii="Times New Roman" w:hAnsi="Times New Roman" w:cs="Times New Roman"/>
          <w:sz w:val="28"/>
          <w:szCs w:val="28"/>
          <w:shd w:val="clear" w:color="auto" w:fill="FFFFFF"/>
        </w:rPr>
        <w:t xml:space="preserve"> все китайские слова записаны не китайскими иероглифами, а </w:t>
      </w:r>
      <w:r w:rsidR="007D2DDB" w:rsidRPr="00047EF0">
        <w:rPr>
          <w:rFonts w:ascii="Times New Roman" w:hAnsi="Times New Roman" w:cs="Times New Roman"/>
          <w:sz w:val="28"/>
          <w:szCs w:val="28"/>
          <w:shd w:val="clear" w:color="auto" w:fill="FFFFFF"/>
        </w:rPr>
        <w:t xml:space="preserve">в тангутской транслитерации. «Здесь каждое тангутское слово поясняется соответствующим китайским, </w:t>
      </w:r>
      <w:proofErr w:type="gramStart"/>
      <w:r w:rsidR="007D2DDB" w:rsidRPr="00047EF0">
        <w:rPr>
          <w:rFonts w:ascii="Times New Roman" w:hAnsi="Times New Roman" w:cs="Times New Roman"/>
          <w:sz w:val="28"/>
          <w:szCs w:val="28"/>
          <w:shd w:val="clear" w:color="auto" w:fill="FFFFFF"/>
        </w:rPr>
        <w:t>однако</w:t>
      </w:r>
      <w:proofErr w:type="gramEnd"/>
      <w:r w:rsidR="007D2DDB" w:rsidRPr="00047EF0">
        <w:rPr>
          <w:rFonts w:ascii="Times New Roman" w:hAnsi="Times New Roman" w:cs="Times New Roman"/>
          <w:sz w:val="28"/>
          <w:szCs w:val="28"/>
          <w:shd w:val="clear" w:color="auto" w:fill="FFFFFF"/>
        </w:rPr>
        <w:t xml:space="preserve"> записанным не китайским иероглифом, а в тангутской транскрипции тангутскими знаками. По-видимому, это было пособие для </w:t>
      </w:r>
      <w:proofErr w:type="gramStart"/>
      <w:r w:rsidR="007D2DDB" w:rsidRPr="00047EF0">
        <w:rPr>
          <w:rFonts w:ascii="Times New Roman" w:hAnsi="Times New Roman" w:cs="Times New Roman"/>
          <w:sz w:val="28"/>
          <w:szCs w:val="28"/>
          <w:shd w:val="clear" w:color="auto" w:fill="FFFFFF"/>
        </w:rPr>
        <w:t>изучения</w:t>
      </w:r>
      <w:proofErr w:type="gramEnd"/>
      <w:r w:rsidR="007D2DDB" w:rsidRPr="00047EF0">
        <w:rPr>
          <w:rFonts w:ascii="Times New Roman" w:hAnsi="Times New Roman" w:cs="Times New Roman"/>
          <w:sz w:val="28"/>
          <w:szCs w:val="28"/>
          <w:shd w:val="clear" w:color="auto" w:fill="FFFFFF"/>
        </w:rPr>
        <w:t xml:space="preserve"> прежде всего устной китайской речи»</w:t>
      </w:r>
      <w:r w:rsidR="007D2DDB" w:rsidRPr="00047EF0">
        <w:rPr>
          <w:rStyle w:val="a7"/>
          <w:rFonts w:ascii="Times New Roman" w:hAnsi="Times New Roman" w:cs="Times New Roman"/>
          <w:color w:val="000000"/>
          <w:sz w:val="28"/>
          <w:szCs w:val="28"/>
          <w:shd w:val="clear" w:color="auto" w:fill="FFFFFF"/>
        </w:rPr>
        <w:footnoteReference w:id="88"/>
      </w:r>
      <w:r w:rsidR="007D2DDB" w:rsidRPr="00047EF0">
        <w:rPr>
          <w:rFonts w:ascii="Times New Roman" w:hAnsi="Times New Roman" w:cs="Times New Roman"/>
          <w:sz w:val="28"/>
          <w:szCs w:val="28"/>
          <w:shd w:val="clear" w:color="auto" w:fill="FFFFFF"/>
        </w:rPr>
        <w:t xml:space="preserve">. </w:t>
      </w:r>
    </w:p>
    <w:p w:rsidR="009C02AE" w:rsidRPr="00047EF0" w:rsidRDefault="00091B1A" w:rsidP="00223AFF">
      <w:pPr>
        <w:pStyle w:val="ab"/>
        <w:spacing w:line="360" w:lineRule="auto"/>
        <w:ind w:firstLine="708"/>
        <w:jc w:val="both"/>
        <w:rPr>
          <w:rFonts w:ascii="Times New Roman" w:hAnsi="Times New Roman" w:cs="Times New Roman"/>
          <w:sz w:val="28"/>
          <w:szCs w:val="28"/>
          <w:shd w:val="clear" w:color="auto" w:fill="FFFFFF"/>
        </w:rPr>
      </w:pPr>
      <w:r w:rsidRPr="00047EF0">
        <w:rPr>
          <w:rFonts w:ascii="Times New Roman" w:hAnsi="Times New Roman" w:cs="Times New Roman"/>
          <w:sz w:val="28"/>
          <w:szCs w:val="28"/>
          <w:shd w:val="clear" w:color="auto" w:fill="FFFFFF"/>
        </w:rPr>
        <w:t xml:space="preserve">Первые книги в тангутском государстве были рукописные. Тангуты, также как и китайцы, изготавливали рукописные книги в виде свитков. </w:t>
      </w:r>
      <w:r w:rsidR="00A65F16" w:rsidRPr="00047EF0">
        <w:rPr>
          <w:rFonts w:ascii="Times New Roman" w:hAnsi="Times New Roman" w:cs="Times New Roman"/>
          <w:sz w:val="28"/>
          <w:szCs w:val="28"/>
          <w:shd w:val="clear" w:color="auto" w:fill="FFFFFF"/>
        </w:rPr>
        <w:t>Тангутская к</w:t>
      </w:r>
      <w:r w:rsidRPr="00047EF0">
        <w:rPr>
          <w:rFonts w:ascii="Times New Roman" w:hAnsi="Times New Roman" w:cs="Times New Roman"/>
          <w:sz w:val="28"/>
          <w:szCs w:val="28"/>
          <w:shd w:val="clear" w:color="auto" w:fill="FFFFFF"/>
        </w:rPr>
        <w:t>ниг</w:t>
      </w:r>
      <w:proofErr w:type="gramStart"/>
      <w:r w:rsidRPr="00047EF0">
        <w:rPr>
          <w:rFonts w:ascii="Times New Roman" w:hAnsi="Times New Roman" w:cs="Times New Roman"/>
          <w:sz w:val="28"/>
          <w:szCs w:val="28"/>
          <w:shd w:val="clear" w:color="auto" w:fill="FFFFFF"/>
        </w:rPr>
        <w:t>а-</w:t>
      </w:r>
      <w:proofErr w:type="gramEnd"/>
      <w:r w:rsidRPr="00047EF0">
        <w:rPr>
          <w:rFonts w:ascii="Times New Roman" w:hAnsi="Times New Roman" w:cs="Times New Roman"/>
          <w:sz w:val="28"/>
          <w:szCs w:val="28"/>
          <w:shd w:val="clear" w:color="auto" w:fill="FFFFFF"/>
        </w:rPr>
        <w:t xml:space="preserve"> свиток</w:t>
      </w:r>
      <w:r w:rsidR="00A65F16" w:rsidRPr="00047EF0">
        <w:rPr>
          <w:rFonts w:ascii="Times New Roman" w:hAnsi="Times New Roman" w:cs="Times New Roman"/>
          <w:sz w:val="28"/>
          <w:szCs w:val="28"/>
          <w:shd w:val="clear" w:color="auto" w:fill="FFFFFF"/>
        </w:rPr>
        <w:t xml:space="preserve"> идентична китайской: она</w:t>
      </w:r>
      <w:r w:rsidRPr="00047EF0">
        <w:rPr>
          <w:rFonts w:ascii="Times New Roman" w:hAnsi="Times New Roman" w:cs="Times New Roman"/>
          <w:sz w:val="28"/>
          <w:szCs w:val="28"/>
          <w:shd w:val="clear" w:color="auto" w:fill="FFFFFF"/>
        </w:rPr>
        <w:t xml:space="preserve"> представляет собой ряд листов, склеенных в одну сплошную ленту. У левого конца этой ленты крепился деревянный  стержень, на который она наматывалась. Дальневосточная книг</w:t>
      </w:r>
      <w:proofErr w:type="gramStart"/>
      <w:r w:rsidRPr="00047EF0">
        <w:rPr>
          <w:rFonts w:ascii="Times New Roman" w:hAnsi="Times New Roman" w:cs="Times New Roman"/>
          <w:sz w:val="28"/>
          <w:szCs w:val="28"/>
          <w:shd w:val="clear" w:color="auto" w:fill="FFFFFF"/>
        </w:rPr>
        <w:t>а-</w:t>
      </w:r>
      <w:proofErr w:type="gramEnd"/>
      <w:r w:rsidRPr="00047EF0">
        <w:rPr>
          <w:rFonts w:ascii="Times New Roman" w:hAnsi="Times New Roman" w:cs="Times New Roman"/>
          <w:sz w:val="28"/>
          <w:szCs w:val="28"/>
          <w:shd w:val="clear" w:color="auto" w:fill="FFFFFF"/>
        </w:rPr>
        <w:t xml:space="preserve"> свиток сворачивалась слева-</w:t>
      </w:r>
      <w:r w:rsidR="00A65F16" w:rsidRPr="00047EF0">
        <w:rPr>
          <w:rFonts w:ascii="Times New Roman" w:hAnsi="Times New Roman" w:cs="Times New Roman"/>
          <w:sz w:val="28"/>
          <w:szCs w:val="28"/>
          <w:shd w:val="clear" w:color="auto" w:fill="FFFFFF"/>
        </w:rPr>
        <w:t xml:space="preserve"> направо, соотве</w:t>
      </w:r>
      <w:r w:rsidRPr="00047EF0">
        <w:rPr>
          <w:rFonts w:ascii="Times New Roman" w:hAnsi="Times New Roman" w:cs="Times New Roman"/>
          <w:sz w:val="28"/>
          <w:szCs w:val="28"/>
          <w:shd w:val="clear" w:color="auto" w:fill="FFFFFF"/>
        </w:rPr>
        <w:t>т</w:t>
      </w:r>
      <w:r w:rsidR="00A65F16" w:rsidRPr="00047EF0">
        <w:rPr>
          <w:rFonts w:ascii="Times New Roman" w:hAnsi="Times New Roman" w:cs="Times New Roman"/>
          <w:sz w:val="28"/>
          <w:szCs w:val="28"/>
          <w:shd w:val="clear" w:color="auto" w:fill="FFFFFF"/>
        </w:rPr>
        <w:t>ст</w:t>
      </w:r>
      <w:r w:rsidRPr="00047EF0">
        <w:rPr>
          <w:rFonts w:ascii="Times New Roman" w:hAnsi="Times New Roman" w:cs="Times New Roman"/>
          <w:sz w:val="28"/>
          <w:szCs w:val="28"/>
          <w:shd w:val="clear" w:color="auto" w:fill="FFFFFF"/>
        </w:rPr>
        <w:t>венно традиционному порядку написания текста, когда он писался сверх- вниз и справа- налево. Таким образом, свиток сворачивался с конца к началу.</w:t>
      </w:r>
      <w:r w:rsidR="00A65F16" w:rsidRPr="00047EF0">
        <w:rPr>
          <w:rFonts w:ascii="Times New Roman" w:hAnsi="Times New Roman" w:cs="Times New Roman"/>
          <w:sz w:val="28"/>
          <w:szCs w:val="28"/>
          <w:shd w:val="clear" w:color="auto" w:fill="FFFFFF"/>
        </w:rPr>
        <w:t xml:space="preserve"> В тангутском государстве рукописные книги являлись, в основном, литературой религиозного, главным образом, буддийского содержания.</w:t>
      </w:r>
      <w:r w:rsidRPr="00047EF0">
        <w:rPr>
          <w:rFonts w:ascii="Times New Roman" w:hAnsi="Times New Roman" w:cs="Times New Roman"/>
          <w:sz w:val="28"/>
          <w:szCs w:val="28"/>
          <w:shd w:val="clear" w:color="auto" w:fill="FFFFFF"/>
        </w:rPr>
        <w:t xml:space="preserve"> </w:t>
      </w:r>
      <w:r w:rsidR="005B1E83" w:rsidRPr="00047EF0">
        <w:rPr>
          <w:rFonts w:ascii="Times New Roman" w:hAnsi="Times New Roman" w:cs="Times New Roman"/>
          <w:sz w:val="28"/>
          <w:szCs w:val="28"/>
          <w:shd w:val="clear" w:color="auto" w:fill="FFFFFF"/>
        </w:rPr>
        <w:t>«Прочно связанная с традицией, прежде всего религиозной, буддийской для Си Ся, тангутская книга-свиток была по содержанию в подавляющем большинстве случаев буддийской. Это был или канон в тангутском переводе, или комментарий к нему»</w:t>
      </w:r>
      <w:r w:rsidR="005B1E83" w:rsidRPr="00047EF0">
        <w:rPr>
          <w:rStyle w:val="a7"/>
          <w:rFonts w:ascii="Times New Roman" w:hAnsi="Times New Roman" w:cs="Times New Roman"/>
          <w:color w:val="000000"/>
          <w:sz w:val="28"/>
          <w:szCs w:val="28"/>
          <w:shd w:val="clear" w:color="auto" w:fill="FFFFFF"/>
        </w:rPr>
        <w:footnoteReference w:id="89"/>
      </w:r>
      <w:r w:rsidR="005B1E83" w:rsidRPr="00047EF0">
        <w:rPr>
          <w:rFonts w:ascii="Times New Roman" w:hAnsi="Times New Roman" w:cs="Times New Roman"/>
          <w:sz w:val="28"/>
          <w:szCs w:val="28"/>
          <w:shd w:val="clear" w:color="auto" w:fill="FFFFFF"/>
        </w:rPr>
        <w:t>.</w:t>
      </w:r>
      <w:r w:rsidR="009C2DAB" w:rsidRPr="00047EF0">
        <w:rPr>
          <w:rFonts w:ascii="Times New Roman" w:hAnsi="Times New Roman" w:cs="Times New Roman"/>
          <w:sz w:val="28"/>
          <w:szCs w:val="28"/>
          <w:shd w:val="clear" w:color="auto" w:fill="FFFFFF"/>
        </w:rPr>
        <w:t xml:space="preserve"> Несмотря на то, что большая часть рукописных книг была религиозного содержания, некоторые из них носили светский характер. В качестве примера здесь можно привести </w:t>
      </w:r>
      <w:r w:rsidR="0089642C" w:rsidRPr="00047EF0">
        <w:rPr>
          <w:rFonts w:ascii="Times New Roman" w:hAnsi="Times New Roman" w:cs="Times New Roman"/>
          <w:sz w:val="28"/>
          <w:szCs w:val="28"/>
          <w:shd w:val="clear" w:color="auto" w:fill="FFFFFF"/>
        </w:rPr>
        <w:t>хранящийся в рукописном отделе ИВР РАН фрагмент рукописного издания</w:t>
      </w:r>
      <w:r w:rsidR="009C2DAB" w:rsidRPr="00047EF0">
        <w:rPr>
          <w:rFonts w:ascii="Times New Roman" w:hAnsi="Times New Roman" w:cs="Times New Roman"/>
          <w:sz w:val="28"/>
          <w:szCs w:val="28"/>
          <w:shd w:val="clear" w:color="auto" w:fill="FFFFFF"/>
        </w:rPr>
        <w:t xml:space="preserve"> «Трактата о военном искусстве» (кит.</w:t>
      </w:r>
      <w:r w:rsidR="009C2DAB" w:rsidRPr="00047EF0">
        <w:rPr>
          <w:rFonts w:ascii="Times New Roman" w:hAnsi="Times New Roman" w:cs="Times New Roman"/>
          <w:sz w:val="28"/>
          <w:szCs w:val="28"/>
          <w:shd w:val="clear" w:color="auto" w:fill="FFFFFF"/>
        </w:rPr>
        <w:t>兵法</w:t>
      </w:r>
      <w:proofErr w:type="gramStart"/>
      <w:r w:rsidR="009C2DAB" w:rsidRPr="00047EF0">
        <w:rPr>
          <w:rFonts w:ascii="Times New Roman" w:hAnsi="Times New Roman" w:cs="Times New Roman"/>
          <w:sz w:val="28"/>
          <w:szCs w:val="28"/>
          <w:shd w:val="clear" w:color="auto" w:fill="FFFFFF"/>
        </w:rPr>
        <w:t xml:space="preserve">бин фа) знаменитого древнекитайского полководца и военного теоретика Сунь-цзы (кит. </w:t>
      </w:r>
      <w:r w:rsidR="009C2DAB" w:rsidRPr="00047EF0">
        <w:rPr>
          <w:rFonts w:ascii="Times New Roman" w:hAnsi="Times New Roman" w:cs="Times New Roman"/>
          <w:sz w:val="28"/>
          <w:szCs w:val="28"/>
          <w:shd w:val="clear" w:color="auto" w:fill="FFFFFF"/>
        </w:rPr>
        <w:t>孫子</w:t>
      </w:r>
      <w:r w:rsidR="009C2DAB" w:rsidRPr="00047EF0">
        <w:rPr>
          <w:rFonts w:ascii="Times New Roman" w:hAnsi="Times New Roman" w:cs="Times New Roman"/>
          <w:sz w:val="28"/>
          <w:szCs w:val="28"/>
          <w:shd w:val="clear" w:color="auto" w:fill="FFFFFF"/>
        </w:rPr>
        <w:t>).</w:t>
      </w:r>
      <w:proofErr w:type="gramEnd"/>
      <w:r w:rsidR="0089642C" w:rsidRPr="00047EF0">
        <w:rPr>
          <w:rFonts w:ascii="Times New Roman" w:hAnsi="Times New Roman" w:cs="Times New Roman"/>
          <w:sz w:val="28"/>
          <w:szCs w:val="28"/>
          <w:shd w:val="clear" w:color="auto" w:fill="FFFFFF"/>
        </w:rPr>
        <w:t xml:space="preserve"> Данный фрагмент включает в себя 90 строк, в каждой из которых по 17-20 иероглифов,  написан с использованием скорописного шрифта и датируется XII веком.  </w:t>
      </w:r>
      <w:r w:rsidR="0089642C" w:rsidRPr="00047EF0">
        <w:rPr>
          <w:rFonts w:ascii="Times New Roman" w:hAnsi="Times New Roman" w:cs="Times New Roman"/>
          <w:sz w:val="28"/>
          <w:szCs w:val="28"/>
          <w:shd w:val="clear" w:color="auto" w:fill="FFFFFF"/>
        </w:rPr>
        <w:lastRenderedPageBreak/>
        <w:t>«Описание рукописи инв. №775</w:t>
      </w:r>
      <w:proofErr w:type="gramStart"/>
      <w:r w:rsidR="0089642C" w:rsidRPr="00047EF0">
        <w:rPr>
          <w:rFonts w:ascii="Times New Roman" w:hAnsi="Times New Roman" w:cs="Times New Roman"/>
          <w:sz w:val="28"/>
          <w:szCs w:val="28"/>
          <w:shd w:val="clear" w:color="auto" w:fill="FFFFFF"/>
        </w:rPr>
        <w:t xml:space="preserve"> :</w:t>
      </w:r>
      <w:proofErr w:type="gramEnd"/>
      <w:r w:rsidR="0089642C" w:rsidRPr="00047EF0">
        <w:rPr>
          <w:rFonts w:ascii="Times New Roman" w:hAnsi="Times New Roman" w:cs="Times New Roman"/>
          <w:sz w:val="28"/>
          <w:szCs w:val="28"/>
          <w:shd w:val="clear" w:color="auto" w:fill="FFFFFF"/>
        </w:rPr>
        <w:t xml:space="preserve"> свиток, рукопись, размер текста 19,2*155,7 см. Всего 90 строк по 17-20 иероглифов в строке</w:t>
      </w:r>
      <w:r w:rsidR="00541024" w:rsidRPr="00047EF0">
        <w:rPr>
          <w:rFonts w:ascii="Times New Roman" w:hAnsi="Times New Roman" w:cs="Times New Roman"/>
          <w:sz w:val="28"/>
          <w:szCs w:val="28"/>
          <w:shd w:val="clear" w:color="auto" w:fill="FFFFFF"/>
        </w:rPr>
        <w:t>. Почер</w:t>
      </w:r>
      <w:proofErr w:type="gramStart"/>
      <w:r w:rsidR="00541024" w:rsidRPr="00047EF0">
        <w:rPr>
          <w:rFonts w:ascii="Times New Roman" w:hAnsi="Times New Roman" w:cs="Times New Roman"/>
          <w:sz w:val="28"/>
          <w:szCs w:val="28"/>
          <w:shd w:val="clear" w:color="auto" w:fill="FFFFFF"/>
        </w:rPr>
        <w:t>к-</w:t>
      </w:r>
      <w:proofErr w:type="gramEnd"/>
      <w:r w:rsidR="00541024" w:rsidRPr="00047EF0">
        <w:rPr>
          <w:rFonts w:ascii="Times New Roman" w:hAnsi="Times New Roman" w:cs="Times New Roman"/>
          <w:sz w:val="28"/>
          <w:szCs w:val="28"/>
          <w:shd w:val="clear" w:color="auto" w:fill="FFFFFF"/>
        </w:rPr>
        <w:t xml:space="preserve"> скоропись, последние восемь строк написаны уставным почерком. Бумага серо-коричневого цвета, вертикальные линии проглядываются плохо, горизонтальных линий в одном сантиметре семь. Датировка рукописи- XII в. Фрагмент реставрирован в реставраторской ЛО ИВ»</w:t>
      </w:r>
      <w:r w:rsidR="00541024" w:rsidRPr="00047EF0">
        <w:rPr>
          <w:rStyle w:val="a7"/>
          <w:rFonts w:ascii="Times New Roman" w:hAnsi="Times New Roman" w:cs="Times New Roman"/>
          <w:color w:val="000000"/>
          <w:sz w:val="28"/>
          <w:szCs w:val="28"/>
          <w:shd w:val="clear" w:color="auto" w:fill="FFFFFF"/>
        </w:rPr>
        <w:footnoteReference w:id="90"/>
      </w:r>
      <w:r w:rsidR="00541024" w:rsidRPr="00047EF0">
        <w:rPr>
          <w:rFonts w:ascii="Times New Roman" w:hAnsi="Times New Roman" w:cs="Times New Roman"/>
          <w:sz w:val="28"/>
          <w:szCs w:val="28"/>
          <w:shd w:val="clear" w:color="auto" w:fill="FFFFFF"/>
        </w:rPr>
        <w:t>.</w:t>
      </w:r>
      <w:r w:rsidR="00092A28" w:rsidRPr="00047EF0">
        <w:rPr>
          <w:rFonts w:ascii="Times New Roman" w:hAnsi="Times New Roman" w:cs="Times New Roman"/>
          <w:sz w:val="28"/>
          <w:szCs w:val="28"/>
          <w:shd w:val="clear" w:color="auto" w:fill="FFFFFF"/>
        </w:rPr>
        <w:t xml:space="preserve"> Также до наших дней частично сохранилось рукописное издание ранее упоминавшегося словаря «Море письмен» (кит</w:t>
      </w:r>
      <w:proofErr w:type="gramStart"/>
      <w:r w:rsidR="00092A28" w:rsidRPr="00047EF0">
        <w:rPr>
          <w:rFonts w:ascii="Times New Roman" w:hAnsi="Times New Roman" w:cs="Times New Roman"/>
          <w:sz w:val="28"/>
          <w:szCs w:val="28"/>
          <w:shd w:val="clear" w:color="auto" w:fill="FFFFFF"/>
        </w:rPr>
        <w:t>.</w:t>
      </w:r>
      <w:proofErr w:type="gramEnd"/>
      <w:r w:rsidR="00092A28" w:rsidRPr="00047EF0">
        <w:rPr>
          <w:rFonts w:ascii="Times New Roman" w:hAnsi="Times New Roman" w:cs="Times New Roman"/>
          <w:sz w:val="28"/>
          <w:szCs w:val="28"/>
          <w:shd w:val="clear" w:color="auto" w:fill="FFFFFF"/>
        </w:rPr>
        <w:t xml:space="preserve"> </w:t>
      </w:r>
      <w:r w:rsidR="00092A28" w:rsidRPr="00047EF0">
        <w:rPr>
          <w:rFonts w:ascii="Times New Roman" w:hAnsi="Times New Roman" w:cs="Times New Roman"/>
          <w:sz w:val="28"/>
          <w:szCs w:val="28"/>
          <w:shd w:val="clear" w:color="auto" w:fill="FFFFFF"/>
        </w:rPr>
        <w:t>文海</w:t>
      </w:r>
      <w:r w:rsidR="00092A28" w:rsidRPr="00047EF0">
        <w:rPr>
          <w:rFonts w:ascii="Times New Roman" w:hAnsi="Times New Roman" w:cs="Times New Roman"/>
          <w:sz w:val="28"/>
          <w:szCs w:val="28"/>
          <w:shd w:val="clear" w:color="auto" w:fill="FFFFFF"/>
        </w:rPr>
        <w:t xml:space="preserve"> </w:t>
      </w:r>
      <w:proofErr w:type="gramStart"/>
      <w:r w:rsidR="00092A28" w:rsidRPr="00047EF0">
        <w:rPr>
          <w:rFonts w:ascii="Times New Roman" w:hAnsi="Times New Roman" w:cs="Times New Roman"/>
          <w:sz w:val="28"/>
          <w:szCs w:val="28"/>
          <w:shd w:val="clear" w:color="auto" w:fill="FFFFFF"/>
        </w:rPr>
        <w:t>в</w:t>
      </w:r>
      <w:proofErr w:type="gramEnd"/>
      <w:r w:rsidR="00092A28" w:rsidRPr="00047EF0">
        <w:rPr>
          <w:rFonts w:ascii="Times New Roman" w:hAnsi="Times New Roman" w:cs="Times New Roman"/>
          <w:sz w:val="28"/>
          <w:szCs w:val="28"/>
          <w:shd w:val="clear" w:color="auto" w:fill="FFFFFF"/>
        </w:rPr>
        <w:t xml:space="preserve">энь хай). </w:t>
      </w:r>
      <w:r w:rsidR="009C2DAB" w:rsidRPr="00047EF0">
        <w:rPr>
          <w:rFonts w:ascii="Times New Roman" w:hAnsi="Times New Roman" w:cs="Times New Roman"/>
          <w:sz w:val="28"/>
          <w:szCs w:val="28"/>
          <w:shd w:val="clear" w:color="auto" w:fill="FFFFFF"/>
        </w:rPr>
        <w:t xml:space="preserve"> </w:t>
      </w:r>
      <w:r w:rsidRPr="00047EF0">
        <w:rPr>
          <w:rFonts w:ascii="Times New Roman" w:hAnsi="Times New Roman" w:cs="Times New Roman"/>
          <w:sz w:val="28"/>
          <w:szCs w:val="28"/>
          <w:shd w:val="clear" w:color="auto" w:fill="FFFFFF"/>
        </w:rPr>
        <w:t xml:space="preserve"> </w:t>
      </w:r>
      <w:r w:rsidR="006349CF" w:rsidRPr="00047EF0">
        <w:rPr>
          <w:rFonts w:ascii="Times New Roman" w:hAnsi="Times New Roman" w:cs="Times New Roman"/>
          <w:sz w:val="28"/>
          <w:szCs w:val="28"/>
          <w:shd w:val="clear" w:color="auto" w:fill="FFFFFF"/>
        </w:rPr>
        <w:t>У тангутов, как и на всем Дальнем Востоке, существовала развитая традиция книгопечатания. «Книги в Си Ся печатались массовыми тиражами. Особенно это относится к изданиям буддийской литературы. Большими тиражами печатались и светские издания»</w:t>
      </w:r>
      <w:r w:rsidR="006349CF" w:rsidRPr="00047EF0">
        <w:rPr>
          <w:rStyle w:val="a7"/>
          <w:rFonts w:ascii="Times New Roman" w:hAnsi="Times New Roman" w:cs="Times New Roman"/>
          <w:color w:val="000000"/>
          <w:sz w:val="28"/>
          <w:szCs w:val="28"/>
          <w:shd w:val="clear" w:color="auto" w:fill="FFFFFF"/>
        </w:rPr>
        <w:footnoteReference w:id="91"/>
      </w:r>
      <w:r w:rsidR="006349CF" w:rsidRPr="00047EF0">
        <w:rPr>
          <w:rFonts w:ascii="Times New Roman" w:hAnsi="Times New Roman" w:cs="Times New Roman"/>
          <w:sz w:val="28"/>
          <w:szCs w:val="28"/>
          <w:shd w:val="clear" w:color="auto" w:fill="FFFFFF"/>
        </w:rPr>
        <w:t xml:space="preserve">.  Книги светского содержания изготавливались в виде упоминавшихся ранее книг-бабочек. Буддийская литература издавалась в виде уже также упомянутых </w:t>
      </w:r>
      <w:r w:rsidR="00C23C2E" w:rsidRPr="00047EF0">
        <w:rPr>
          <w:rFonts w:ascii="Times New Roman" w:hAnsi="Times New Roman" w:cs="Times New Roman"/>
          <w:sz w:val="28"/>
          <w:szCs w:val="28"/>
          <w:shd w:val="clear" w:color="auto" w:fill="FFFFFF"/>
        </w:rPr>
        <w:t xml:space="preserve">книг-гармоник. </w:t>
      </w:r>
    </w:p>
    <w:p w:rsidR="00161DBF" w:rsidRPr="00047EF0" w:rsidRDefault="00C23C2E" w:rsidP="00223AFF">
      <w:pPr>
        <w:pStyle w:val="ab"/>
        <w:spacing w:line="360" w:lineRule="auto"/>
        <w:ind w:firstLine="708"/>
        <w:jc w:val="both"/>
        <w:rPr>
          <w:rFonts w:ascii="Times New Roman" w:hAnsi="Times New Roman" w:cs="Times New Roman"/>
          <w:sz w:val="28"/>
          <w:szCs w:val="28"/>
          <w:shd w:val="clear" w:color="auto" w:fill="FFFFFF"/>
        </w:rPr>
      </w:pPr>
      <w:r w:rsidRPr="00047EF0">
        <w:rPr>
          <w:rFonts w:ascii="Times New Roman" w:hAnsi="Times New Roman" w:cs="Times New Roman"/>
          <w:sz w:val="28"/>
          <w:szCs w:val="28"/>
          <w:shd w:val="clear" w:color="auto" w:fill="FFFFFF"/>
        </w:rPr>
        <w:t>Также, тангутские буддийские издания часто имели форму потх</w:t>
      </w:r>
      <w:proofErr w:type="gramStart"/>
      <w:r w:rsidRPr="00047EF0">
        <w:rPr>
          <w:rFonts w:ascii="Times New Roman" w:hAnsi="Times New Roman" w:cs="Times New Roman"/>
          <w:sz w:val="28"/>
          <w:szCs w:val="28"/>
          <w:shd w:val="clear" w:color="auto" w:fill="FFFFFF"/>
        </w:rPr>
        <w:t>и-</w:t>
      </w:r>
      <w:proofErr w:type="gramEnd"/>
      <w:r w:rsidRPr="00047EF0">
        <w:rPr>
          <w:rFonts w:ascii="Times New Roman" w:hAnsi="Times New Roman" w:cs="Times New Roman"/>
          <w:sz w:val="28"/>
          <w:szCs w:val="28"/>
          <w:shd w:val="clear" w:color="auto" w:fill="FFFFFF"/>
        </w:rPr>
        <w:t xml:space="preserve"> типа книги, распространенного в Индии, Тибете и Монголии. Книги, изданные в виде потхи, представляют собой прямоугольные листы, сшитые между собой  с одной стороны шнуром.</w:t>
      </w:r>
      <w:r w:rsidR="00F15934" w:rsidRPr="00047EF0">
        <w:rPr>
          <w:rFonts w:ascii="Times New Roman" w:hAnsi="Times New Roman" w:cs="Times New Roman"/>
          <w:sz w:val="28"/>
          <w:szCs w:val="28"/>
          <w:shd w:val="clear" w:color="auto" w:fill="FFFFFF"/>
        </w:rPr>
        <w:t xml:space="preserve"> В Индии эти книги изготавливались из листьев пальмы. В книга</w:t>
      </w:r>
      <w:proofErr w:type="gramStart"/>
      <w:r w:rsidR="00F15934" w:rsidRPr="00047EF0">
        <w:rPr>
          <w:rFonts w:ascii="Times New Roman" w:hAnsi="Times New Roman" w:cs="Times New Roman"/>
          <w:sz w:val="28"/>
          <w:szCs w:val="28"/>
          <w:shd w:val="clear" w:color="auto" w:fill="FFFFFF"/>
        </w:rPr>
        <w:t>х-</w:t>
      </w:r>
      <w:proofErr w:type="gramEnd"/>
      <w:r w:rsidR="00F15934" w:rsidRPr="00047EF0">
        <w:rPr>
          <w:rFonts w:ascii="Times New Roman" w:hAnsi="Times New Roman" w:cs="Times New Roman"/>
          <w:sz w:val="28"/>
          <w:szCs w:val="28"/>
          <w:shd w:val="clear" w:color="auto" w:fill="FFFFFF"/>
        </w:rPr>
        <w:t xml:space="preserve"> потхи различалась как передняя, так и оборотная сторона. На лицевой стороне листа, в крайней правой части мог ставиться его порядковый номер. Также, могло даваться сокращенное название данного текста.  В Си Ся книг</w:t>
      </w:r>
      <w:proofErr w:type="gramStart"/>
      <w:r w:rsidR="00F15934" w:rsidRPr="00047EF0">
        <w:rPr>
          <w:rFonts w:ascii="Times New Roman" w:hAnsi="Times New Roman" w:cs="Times New Roman"/>
          <w:sz w:val="28"/>
          <w:szCs w:val="28"/>
          <w:shd w:val="clear" w:color="auto" w:fill="FFFFFF"/>
        </w:rPr>
        <w:t>и-</w:t>
      </w:r>
      <w:proofErr w:type="gramEnd"/>
      <w:r w:rsidR="00F15934" w:rsidRPr="00047EF0">
        <w:rPr>
          <w:rFonts w:ascii="Times New Roman" w:hAnsi="Times New Roman" w:cs="Times New Roman"/>
          <w:sz w:val="28"/>
          <w:szCs w:val="28"/>
          <w:shd w:val="clear" w:color="auto" w:fill="FFFFFF"/>
        </w:rPr>
        <w:t xml:space="preserve"> потхи </w:t>
      </w:r>
      <w:r w:rsidR="00F51985" w:rsidRPr="00047EF0">
        <w:rPr>
          <w:rFonts w:ascii="Times New Roman" w:hAnsi="Times New Roman" w:cs="Times New Roman"/>
          <w:sz w:val="28"/>
          <w:szCs w:val="28"/>
          <w:shd w:val="clear" w:color="auto" w:fill="FFFFFF"/>
        </w:rPr>
        <w:t xml:space="preserve">издавались </w:t>
      </w:r>
      <w:r w:rsidR="00F15934" w:rsidRPr="00047EF0">
        <w:rPr>
          <w:rFonts w:ascii="Times New Roman" w:hAnsi="Times New Roman" w:cs="Times New Roman"/>
          <w:sz w:val="28"/>
          <w:szCs w:val="28"/>
          <w:shd w:val="clear" w:color="auto" w:fill="FFFFFF"/>
        </w:rPr>
        <w:t>только на бумаге.</w:t>
      </w:r>
      <w:r w:rsidR="00F51985" w:rsidRPr="00047EF0">
        <w:rPr>
          <w:rFonts w:ascii="Times New Roman" w:hAnsi="Times New Roman" w:cs="Times New Roman"/>
          <w:sz w:val="28"/>
          <w:szCs w:val="28"/>
          <w:shd w:val="clear" w:color="auto" w:fill="FFFFFF"/>
        </w:rPr>
        <w:t xml:space="preserve"> Также, в тангутских книга</w:t>
      </w:r>
      <w:proofErr w:type="gramStart"/>
      <w:r w:rsidR="00F51985" w:rsidRPr="00047EF0">
        <w:rPr>
          <w:rFonts w:ascii="Times New Roman" w:hAnsi="Times New Roman" w:cs="Times New Roman"/>
          <w:sz w:val="28"/>
          <w:szCs w:val="28"/>
          <w:shd w:val="clear" w:color="auto" w:fill="FFFFFF"/>
        </w:rPr>
        <w:t>х-</w:t>
      </w:r>
      <w:proofErr w:type="gramEnd"/>
      <w:r w:rsidR="00F51985" w:rsidRPr="00047EF0">
        <w:rPr>
          <w:rFonts w:ascii="Times New Roman" w:hAnsi="Times New Roman" w:cs="Times New Roman"/>
          <w:sz w:val="28"/>
          <w:szCs w:val="28"/>
          <w:shd w:val="clear" w:color="auto" w:fill="FFFFFF"/>
        </w:rPr>
        <w:t xml:space="preserve"> потхи листы  не связывались шнуром. Прочитав первую страницу, читатель просто переворачивал ее и читал обратную сторону. После того как книга была прочитана полностью, он оказывалась в перевернутом</w:t>
      </w:r>
      <w:r w:rsidR="00F66D13" w:rsidRPr="00047EF0">
        <w:rPr>
          <w:rFonts w:ascii="Times New Roman" w:hAnsi="Times New Roman" w:cs="Times New Roman"/>
          <w:sz w:val="28"/>
          <w:szCs w:val="28"/>
          <w:shd w:val="clear" w:color="auto" w:fill="FFFFFF"/>
        </w:rPr>
        <w:t>положении</w:t>
      </w:r>
      <w:r w:rsidR="00F51985" w:rsidRPr="00047EF0">
        <w:rPr>
          <w:rFonts w:ascii="Times New Roman" w:hAnsi="Times New Roman" w:cs="Times New Roman"/>
          <w:sz w:val="28"/>
          <w:szCs w:val="28"/>
          <w:shd w:val="clear" w:color="auto" w:fill="FFFFFF"/>
        </w:rPr>
        <w:t>: начало внизу, а конец вверху. Вполне возможно, что тангутские книг</w:t>
      </w:r>
      <w:proofErr w:type="gramStart"/>
      <w:r w:rsidR="00F51985" w:rsidRPr="00047EF0">
        <w:rPr>
          <w:rFonts w:ascii="Times New Roman" w:hAnsi="Times New Roman" w:cs="Times New Roman"/>
          <w:sz w:val="28"/>
          <w:szCs w:val="28"/>
          <w:shd w:val="clear" w:color="auto" w:fill="FFFFFF"/>
        </w:rPr>
        <w:t>и-</w:t>
      </w:r>
      <w:proofErr w:type="gramEnd"/>
      <w:r w:rsidR="00F51985" w:rsidRPr="00047EF0">
        <w:rPr>
          <w:rFonts w:ascii="Times New Roman" w:hAnsi="Times New Roman" w:cs="Times New Roman"/>
          <w:sz w:val="28"/>
          <w:szCs w:val="28"/>
          <w:shd w:val="clear" w:color="auto" w:fill="FFFFFF"/>
        </w:rPr>
        <w:t xml:space="preserve"> потхи, как и их индийские, тибетские и монгольские </w:t>
      </w:r>
      <w:r w:rsidR="00F51985" w:rsidRPr="00047EF0">
        <w:rPr>
          <w:rFonts w:ascii="Times New Roman" w:hAnsi="Times New Roman" w:cs="Times New Roman"/>
          <w:sz w:val="28"/>
          <w:szCs w:val="28"/>
          <w:shd w:val="clear" w:color="auto" w:fill="FFFFFF"/>
        </w:rPr>
        <w:lastRenderedPageBreak/>
        <w:t>аналоги хранились в специальных футлярах или специально оборачивались</w:t>
      </w:r>
      <w:r w:rsidR="00F66D13" w:rsidRPr="00047EF0">
        <w:rPr>
          <w:rFonts w:ascii="Times New Roman" w:hAnsi="Times New Roman" w:cs="Times New Roman"/>
          <w:sz w:val="28"/>
          <w:szCs w:val="28"/>
          <w:shd w:val="clear" w:color="auto" w:fill="FFFFFF"/>
        </w:rPr>
        <w:t xml:space="preserve"> в ткань</w:t>
      </w:r>
      <w:r w:rsidR="00F51985" w:rsidRPr="00047EF0">
        <w:rPr>
          <w:rFonts w:ascii="Times New Roman" w:hAnsi="Times New Roman" w:cs="Times New Roman"/>
          <w:sz w:val="28"/>
          <w:szCs w:val="28"/>
          <w:shd w:val="clear" w:color="auto" w:fill="FFFFFF"/>
        </w:rPr>
        <w:t>, однако подтверждения этому, на сегодняшний день, не обнаружено.</w:t>
      </w:r>
      <w:r w:rsidR="00F15934" w:rsidRPr="00047EF0">
        <w:rPr>
          <w:rFonts w:ascii="Times New Roman" w:hAnsi="Times New Roman" w:cs="Times New Roman"/>
          <w:sz w:val="28"/>
          <w:szCs w:val="28"/>
          <w:shd w:val="clear" w:color="auto" w:fill="FFFFFF"/>
        </w:rPr>
        <w:t xml:space="preserve"> </w:t>
      </w:r>
      <w:r w:rsidRPr="00047EF0">
        <w:rPr>
          <w:rFonts w:ascii="Times New Roman" w:hAnsi="Times New Roman" w:cs="Times New Roman"/>
          <w:sz w:val="28"/>
          <w:szCs w:val="28"/>
          <w:shd w:val="clear" w:color="auto" w:fill="FFFFFF"/>
        </w:rPr>
        <w:t xml:space="preserve"> </w:t>
      </w:r>
      <w:r w:rsidR="00092A28" w:rsidRPr="00047EF0">
        <w:rPr>
          <w:rFonts w:ascii="Times New Roman" w:hAnsi="Times New Roman" w:cs="Times New Roman"/>
          <w:sz w:val="28"/>
          <w:szCs w:val="28"/>
          <w:shd w:val="clear" w:color="auto" w:fill="FFFFFF"/>
        </w:rPr>
        <w:t>Все известные на сегодняшний день тангутские книги-гармоники и книг</w:t>
      </w:r>
      <w:proofErr w:type="gramStart"/>
      <w:r w:rsidR="00092A28" w:rsidRPr="00047EF0">
        <w:rPr>
          <w:rFonts w:ascii="Times New Roman" w:hAnsi="Times New Roman" w:cs="Times New Roman"/>
          <w:sz w:val="28"/>
          <w:szCs w:val="28"/>
          <w:shd w:val="clear" w:color="auto" w:fill="FFFFFF"/>
        </w:rPr>
        <w:t>и-</w:t>
      </w:r>
      <w:proofErr w:type="gramEnd"/>
      <w:r w:rsidR="00092A28" w:rsidRPr="00047EF0">
        <w:rPr>
          <w:rFonts w:ascii="Times New Roman" w:hAnsi="Times New Roman" w:cs="Times New Roman"/>
          <w:sz w:val="28"/>
          <w:szCs w:val="28"/>
          <w:shd w:val="clear" w:color="auto" w:fill="FFFFFF"/>
        </w:rPr>
        <w:t xml:space="preserve"> потхи носили исключительно религиозный характер. Как правило, это  тексты сутр.  «По содержанию книги-гармоники исключительно книги буддийские, в основном это сутры. Ни одной книги-гармоники светского содержания нам в тангутской коллекции ЛО ИВ АН неизвестно. </w:t>
      </w:r>
      <w:r w:rsidR="00F15934" w:rsidRPr="00047EF0">
        <w:rPr>
          <w:rFonts w:ascii="Times New Roman" w:hAnsi="Times New Roman" w:cs="Times New Roman"/>
          <w:sz w:val="28"/>
          <w:szCs w:val="28"/>
          <w:shd w:val="clear" w:color="auto" w:fill="FFFFFF"/>
        </w:rPr>
        <w:t xml:space="preserve"> Точно также книгами исключительно буддийского религиозного содержания являются книг</w:t>
      </w:r>
      <w:proofErr w:type="gramStart"/>
      <w:r w:rsidR="00F15934" w:rsidRPr="00047EF0">
        <w:rPr>
          <w:rFonts w:ascii="Times New Roman" w:hAnsi="Times New Roman" w:cs="Times New Roman"/>
          <w:sz w:val="28"/>
          <w:szCs w:val="28"/>
          <w:shd w:val="clear" w:color="auto" w:fill="FFFFFF"/>
        </w:rPr>
        <w:t>и-</w:t>
      </w:r>
      <w:proofErr w:type="gramEnd"/>
      <w:r w:rsidR="00F15934" w:rsidRPr="00047EF0">
        <w:rPr>
          <w:rFonts w:ascii="Times New Roman" w:hAnsi="Times New Roman" w:cs="Times New Roman"/>
          <w:sz w:val="28"/>
          <w:szCs w:val="28"/>
          <w:shd w:val="clear" w:color="auto" w:fill="FFFFFF"/>
        </w:rPr>
        <w:t xml:space="preserve"> потхи»</w:t>
      </w:r>
      <w:r w:rsidR="00F15934" w:rsidRPr="00047EF0">
        <w:rPr>
          <w:rStyle w:val="a7"/>
          <w:rFonts w:ascii="Times New Roman" w:hAnsi="Times New Roman" w:cs="Times New Roman"/>
          <w:color w:val="000000"/>
          <w:sz w:val="28"/>
          <w:szCs w:val="28"/>
          <w:shd w:val="clear" w:color="auto" w:fill="FFFFFF"/>
        </w:rPr>
        <w:footnoteReference w:id="92"/>
      </w:r>
      <w:r w:rsidR="00F15934" w:rsidRPr="00047EF0">
        <w:rPr>
          <w:rFonts w:ascii="Times New Roman" w:hAnsi="Times New Roman" w:cs="Times New Roman"/>
          <w:sz w:val="28"/>
          <w:szCs w:val="28"/>
          <w:shd w:val="clear" w:color="auto" w:fill="FFFFFF"/>
        </w:rPr>
        <w:t xml:space="preserve">. </w:t>
      </w:r>
    </w:p>
    <w:p w:rsidR="00C23C2E" w:rsidRPr="00047EF0" w:rsidRDefault="00B62085" w:rsidP="009C02AE">
      <w:pPr>
        <w:pStyle w:val="ab"/>
        <w:spacing w:line="360" w:lineRule="auto"/>
        <w:ind w:firstLine="708"/>
        <w:jc w:val="both"/>
        <w:rPr>
          <w:rFonts w:ascii="Times New Roman" w:hAnsi="Times New Roman" w:cs="Times New Roman"/>
          <w:sz w:val="28"/>
          <w:szCs w:val="28"/>
          <w:shd w:val="clear" w:color="auto" w:fill="FFFFFF"/>
        </w:rPr>
      </w:pPr>
      <w:r w:rsidRPr="00047EF0">
        <w:rPr>
          <w:rFonts w:ascii="Times New Roman" w:hAnsi="Times New Roman" w:cs="Times New Roman"/>
          <w:sz w:val="28"/>
          <w:szCs w:val="28"/>
          <w:shd w:val="clear" w:color="auto" w:fill="FFFFFF"/>
        </w:rPr>
        <w:t>Большая часть сохранившихся до наших дней тангутских книг</w:t>
      </w:r>
      <w:r w:rsidR="00C23C2E" w:rsidRPr="00047EF0">
        <w:rPr>
          <w:rFonts w:ascii="Times New Roman" w:hAnsi="Times New Roman" w:cs="Times New Roman"/>
          <w:sz w:val="28"/>
          <w:szCs w:val="28"/>
          <w:shd w:val="clear" w:color="auto" w:fill="FFFFFF"/>
        </w:rPr>
        <w:t xml:space="preserve"> являются ксилографами</w:t>
      </w:r>
      <w:proofErr w:type="gramStart"/>
      <w:r w:rsidR="00C23C2E" w:rsidRPr="00047EF0">
        <w:rPr>
          <w:rFonts w:ascii="Times New Roman" w:hAnsi="Times New Roman" w:cs="Times New Roman"/>
          <w:sz w:val="28"/>
          <w:szCs w:val="28"/>
          <w:shd w:val="clear" w:color="auto" w:fill="FFFFFF"/>
        </w:rPr>
        <w:t>.</w:t>
      </w:r>
      <w:proofErr w:type="gramEnd"/>
      <w:r w:rsidR="00C23C2E" w:rsidRPr="00047EF0">
        <w:rPr>
          <w:rFonts w:ascii="Times New Roman" w:hAnsi="Times New Roman" w:cs="Times New Roman"/>
          <w:sz w:val="28"/>
          <w:szCs w:val="28"/>
          <w:shd w:val="clear" w:color="auto" w:fill="FFFFFF"/>
        </w:rPr>
        <w:t xml:space="preserve"> </w:t>
      </w:r>
      <w:r w:rsidRPr="00047EF0">
        <w:rPr>
          <w:rFonts w:ascii="Times New Roman" w:hAnsi="Times New Roman" w:cs="Times New Roman"/>
          <w:sz w:val="28"/>
          <w:szCs w:val="28"/>
          <w:shd w:val="clear" w:color="auto" w:fill="FFFFFF"/>
        </w:rPr>
        <w:t xml:space="preserve">– </w:t>
      </w:r>
      <w:proofErr w:type="gramStart"/>
      <w:r w:rsidRPr="00047EF0">
        <w:rPr>
          <w:rFonts w:ascii="Times New Roman" w:hAnsi="Times New Roman" w:cs="Times New Roman"/>
          <w:sz w:val="28"/>
          <w:szCs w:val="28"/>
          <w:shd w:val="clear" w:color="auto" w:fill="FFFFFF"/>
        </w:rPr>
        <w:t>т</w:t>
      </w:r>
      <w:proofErr w:type="gramEnd"/>
      <w:r w:rsidRPr="00047EF0">
        <w:rPr>
          <w:rFonts w:ascii="Times New Roman" w:hAnsi="Times New Roman" w:cs="Times New Roman"/>
          <w:sz w:val="28"/>
          <w:szCs w:val="28"/>
          <w:shd w:val="clear" w:color="auto" w:fill="FFFFFF"/>
        </w:rPr>
        <w:t>ехнологией, перенятой тангутами</w:t>
      </w:r>
      <w:r w:rsidR="00C23C2E" w:rsidRPr="00047EF0">
        <w:rPr>
          <w:rFonts w:ascii="Times New Roman" w:hAnsi="Times New Roman" w:cs="Times New Roman"/>
          <w:sz w:val="28"/>
          <w:szCs w:val="28"/>
          <w:shd w:val="clear" w:color="auto" w:fill="FFFFFF"/>
        </w:rPr>
        <w:t xml:space="preserve"> у китайцев. «</w:t>
      </w:r>
      <w:r w:rsidR="00A6622D" w:rsidRPr="00047EF0">
        <w:rPr>
          <w:rFonts w:ascii="Times New Roman" w:hAnsi="Times New Roman" w:cs="Times New Roman"/>
          <w:sz w:val="28"/>
          <w:szCs w:val="28"/>
          <w:shd w:val="clear" w:color="auto" w:fill="FFFFFF"/>
        </w:rPr>
        <w:t xml:space="preserve"> С</w:t>
      </w:r>
      <w:r w:rsidR="00C23C2E" w:rsidRPr="00047EF0">
        <w:rPr>
          <w:rFonts w:ascii="Times New Roman" w:hAnsi="Times New Roman" w:cs="Times New Roman"/>
          <w:sz w:val="28"/>
          <w:szCs w:val="28"/>
          <w:shd w:val="clear" w:color="auto" w:fill="FFFFFF"/>
        </w:rPr>
        <w:t xml:space="preserve"> искусством ксилографии тангуты, естественно, познакомились в Китае, где оно широко распространено было во второй половине X в. </w:t>
      </w:r>
      <w:r w:rsidR="00A6622D" w:rsidRPr="00047EF0">
        <w:rPr>
          <w:rFonts w:ascii="Times New Roman" w:hAnsi="Times New Roman" w:cs="Times New Roman"/>
          <w:sz w:val="28"/>
          <w:szCs w:val="28"/>
          <w:shd w:val="clear" w:color="auto" w:fill="FFFFFF"/>
        </w:rPr>
        <w:t xml:space="preserve">Поэтому метод книгопечатания у тангутов, по-видимому, практически такой </w:t>
      </w:r>
      <w:proofErr w:type="gramStart"/>
      <w:r w:rsidR="00A6622D" w:rsidRPr="00047EF0">
        <w:rPr>
          <w:rFonts w:ascii="Times New Roman" w:hAnsi="Times New Roman" w:cs="Times New Roman"/>
          <w:sz w:val="28"/>
          <w:szCs w:val="28"/>
          <w:shd w:val="clear" w:color="auto" w:fill="FFFFFF"/>
        </w:rPr>
        <w:t>же</w:t>
      </w:r>
      <w:proofErr w:type="gramEnd"/>
      <w:r w:rsidR="00A6622D" w:rsidRPr="00047EF0">
        <w:rPr>
          <w:rFonts w:ascii="Times New Roman" w:hAnsi="Times New Roman" w:cs="Times New Roman"/>
          <w:sz w:val="28"/>
          <w:szCs w:val="28"/>
          <w:shd w:val="clear" w:color="auto" w:fill="FFFFFF"/>
        </w:rPr>
        <w:t xml:space="preserve"> как и у китайцев. Об этом свидетельствуют и образцы досок книг, хранящиеся ныне в Государственном Эрмитаже. Тангутская печать отличалась четкостью и мастерством исполнения»</w:t>
      </w:r>
      <w:r w:rsidR="00A6622D" w:rsidRPr="00047EF0">
        <w:rPr>
          <w:rStyle w:val="a7"/>
          <w:rFonts w:ascii="Times New Roman" w:hAnsi="Times New Roman" w:cs="Times New Roman"/>
          <w:color w:val="000000"/>
          <w:sz w:val="28"/>
          <w:szCs w:val="28"/>
          <w:shd w:val="clear" w:color="auto" w:fill="FFFFFF"/>
        </w:rPr>
        <w:footnoteReference w:id="93"/>
      </w:r>
      <w:r w:rsidR="00A6622D" w:rsidRPr="00047EF0">
        <w:rPr>
          <w:rFonts w:ascii="Times New Roman" w:hAnsi="Times New Roman" w:cs="Times New Roman"/>
          <w:sz w:val="28"/>
          <w:szCs w:val="28"/>
          <w:shd w:val="clear" w:color="auto" w:fill="FFFFFF"/>
        </w:rPr>
        <w:t>.</w:t>
      </w:r>
    </w:p>
    <w:p w:rsidR="004E66F6" w:rsidRPr="00047EF0" w:rsidRDefault="004E66F6" w:rsidP="009C02AE">
      <w:pPr>
        <w:pStyle w:val="ab"/>
        <w:spacing w:line="360" w:lineRule="auto"/>
        <w:ind w:firstLine="708"/>
        <w:jc w:val="both"/>
        <w:rPr>
          <w:rFonts w:ascii="Times New Roman" w:hAnsi="Times New Roman" w:cs="Times New Roman"/>
          <w:sz w:val="28"/>
          <w:szCs w:val="28"/>
          <w:shd w:val="clear" w:color="auto" w:fill="FFFFFF"/>
        </w:rPr>
      </w:pPr>
      <w:r w:rsidRPr="00047EF0">
        <w:rPr>
          <w:rFonts w:ascii="Times New Roman" w:hAnsi="Times New Roman" w:cs="Times New Roman"/>
          <w:sz w:val="28"/>
          <w:szCs w:val="28"/>
          <w:shd w:val="clear" w:color="auto" w:fill="FFFFFF"/>
        </w:rPr>
        <w:t>На сегодняшний день самое древнее тангутское печатное издание датируется 1085 годом, и хранится в Институте Восточных рукописей РАН. Самое позднее издание датируется 1212 годом. «Самая ранняя датированная печатная книга в тангутском фонде ЛО ИНА относится к 1085 г. Наиболее поздний из памятников датирован 1212 г.»</w:t>
      </w:r>
      <w:r w:rsidRPr="00047EF0">
        <w:rPr>
          <w:rStyle w:val="a7"/>
          <w:rFonts w:ascii="Times New Roman" w:hAnsi="Times New Roman" w:cs="Times New Roman"/>
          <w:color w:val="000000"/>
          <w:sz w:val="28"/>
          <w:szCs w:val="28"/>
          <w:shd w:val="clear" w:color="auto" w:fill="FFFFFF"/>
        </w:rPr>
        <w:footnoteReference w:id="94"/>
      </w:r>
      <w:r w:rsidRPr="00047EF0">
        <w:rPr>
          <w:rFonts w:ascii="Times New Roman" w:hAnsi="Times New Roman" w:cs="Times New Roman"/>
          <w:sz w:val="28"/>
          <w:szCs w:val="28"/>
          <w:shd w:val="clear" w:color="auto" w:fill="FFFFFF"/>
        </w:rPr>
        <w:t>.</w:t>
      </w:r>
    </w:p>
    <w:p w:rsidR="000B744B" w:rsidRPr="00047EF0" w:rsidRDefault="000B744B" w:rsidP="0019441A">
      <w:pPr>
        <w:spacing w:line="360" w:lineRule="auto"/>
        <w:ind w:firstLine="708"/>
        <w:jc w:val="both"/>
        <w:rPr>
          <w:rFonts w:ascii="Times New Roman" w:hAnsi="Times New Roman" w:cs="Times New Roman"/>
          <w:color w:val="000000"/>
          <w:sz w:val="28"/>
          <w:szCs w:val="28"/>
          <w:shd w:val="clear" w:color="auto" w:fill="FFFFFF"/>
          <w:lang w:eastAsia="zh-CN"/>
        </w:rPr>
      </w:pPr>
    </w:p>
    <w:p w:rsidR="000B744B" w:rsidRPr="00047EF0" w:rsidRDefault="000B744B" w:rsidP="0019441A">
      <w:pPr>
        <w:spacing w:line="360" w:lineRule="auto"/>
        <w:ind w:firstLine="708"/>
        <w:jc w:val="both"/>
        <w:rPr>
          <w:rFonts w:ascii="Times New Roman" w:hAnsi="Times New Roman" w:cs="Times New Roman"/>
          <w:color w:val="000000"/>
          <w:sz w:val="28"/>
          <w:szCs w:val="28"/>
          <w:shd w:val="clear" w:color="auto" w:fill="FFFFFF"/>
          <w:lang w:eastAsia="zh-CN"/>
        </w:rPr>
      </w:pPr>
    </w:p>
    <w:p w:rsidR="000B744B" w:rsidRPr="00047EF0" w:rsidRDefault="000B744B" w:rsidP="0019441A">
      <w:pPr>
        <w:spacing w:line="360" w:lineRule="auto"/>
        <w:ind w:firstLine="708"/>
        <w:jc w:val="both"/>
        <w:rPr>
          <w:rFonts w:ascii="Times New Roman" w:hAnsi="Times New Roman" w:cs="Times New Roman"/>
          <w:color w:val="000000"/>
          <w:sz w:val="28"/>
          <w:szCs w:val="28"/>
          <w:shd w:val="clear" w:color="auto" w:fill="FFFFFF"/>
          <w:lang w:eastAsia="zh-CN"/>
        </w:rPr>
      </w:pPr>
    </w:p>
    <w:p w:rsidR="000B744B" w:rsidRPr="00047EF0" w:rsidRDefault="000B744B" w:rsidP="0019441A">
      <w:pPr>
        <w:spacing w:line="360" w:lineRule="auto"/>
        <w:jc w:val="both"/>
        <w:rPr>
          <w:rFonts w:ascii="Times New Roman" w:hAnsi="Times New Roman" w:cs="Times New Roman"/>
          <w:b/>
          <w:sz w:val="28"/>
          <w:szCs w:val="28"/>
        </w:rPr>
      </w:pPr>
      <w:r w:rsidRPr="00047EF0">
        <w:rPr>
          <w:rFonts w:ascii="Times New Roman" w:hAnsi="Times New Roman" w:cs="Times New Roman"/>
          <w:b/>
          <w:sz w:val="28"/>
          <w:szCs w:val="28"/>
        </w:rPr>
        <w:lastRenderedPageBreak/>
        <w:t xml:space="preserve">Глава </w:t>
      </w:r>
      <w:r w:rsidRPr="00047EF0">
        <w:rPr>
          <w:rFonts w:ascii="Times New Roman" w:hAnsi="Times New Roman" w:cs="Times New Roman"/>
          <w:b/>
          <w:sz w:val="28"/>
          <w:szCs w:val="28"/>
          <w:lang w:val="en-US"/>
        </w:rPr>
        <w:t>III</w:t>
      </w:r>
      <w:r w:rsidRPr="00047EF0">
        <w:rPr>
          <w:rFonts w:ascii="Times New Roman" w:hAnsi="Times New Roman" w:cs="Times New Roman"/>
          <w:b/>
          <w:sz w:val="28"/>
          <w:szCs w:val="28"/>
        </w:rPr>
        <w:t xml:space="preserve">.  Китайская традиция в  тангутской художественной  культуре. </w:t>
      </w:r>
    </w:p>
    <w:p w:rsidR="000B744B" w:rsidRPr="00047EF0" w:rsidRDefault="000B744B" w:rsidP="0019441A">
      <w:pPr>
        <w:pStyle w:val="a3"/>
        <w:numPr>
          <w:ilvl w:val="0"/>
          <w:numId w:val="5"/>
        </w:numPr>
        <w:spacing w:line="360" w:lineRule="auto"/>
        <w:jc w:val="both"/>
        <w:rPr>
          <w:rFonts w:ascii="Times New Roman" w:hAnsi="Times New Roman" w:cs="Times New Roman"/>
          <w:b/>
          <w:sz w:val="28"/>
          <w:szCs w:val="28"/>
        </w:rPr>
      </w:pPr>
      <w:r w:rsidRPr="00047EF0">
        <w:rPr>
          <w:rFonts w:ascii="Times New Roman" w:hAnsi="Times New Roman" w:cs="Times New Roman"/>
          <w:b/>
          <w:sz w:val="28"/>
          <w:szCs w:val="28"/>
        </w:rPr>
        <w:t>Особенности тангутской живописи</w:t>
      </w:r>
    </w:p>
    <w:p w:rsidR="000B744B" w:rsidRPr="00047EF0" w:rsidRDefault="000B744B" w:rsidP="0019441A">
      <w:pPr>
        <w:pStyle w:val="a3"/>
        <w:spacing w:line="360" w:lineRule="auto"/>
        <w:ind w:left="780"/>
        <w:jc w:val="both"/>
        <w:rPr>
          <w:rFonts w:ascii="Times New Roman" w:hAnsi="Times New Roman" w:cs="Times New Roman"/>
          <w:b/>
          <w:sz w:val="28"/>
          <w:szCs w:val="28"/>
        </w:rPr>
      </w:pPr>
    </w:p>
    <w:p w:rsidR="00D32DD9" w:rsidRPr="00047EF0" w:rsidRDefault="00D32DD9" w:rsidP="009C02AE">
      <w:pPr>
        <w:pStyle w:val="ab"/>
        <w:spacing w:line="360" w:lineRule="auto"/>
        <w:ind w:firstLine="420"/>
        <w:jc w:val="both"/>
        <w:rPr>
          <w:rFonts w:ascii="Times New Roman" w:hAnsi="Times New Roman" w:cs="Times New Roman"/>
          <w:sz w:val="28"/>
          <w:szCs w:val="28"/>
        </w:rPr>
      </w:pPr>
      <w:r w:rsidRPr="00047EF0">
        <w:rPr>
          <w:rFonts w:ascii="Times New Roman" w:hAnsi="Times New Roman" w:cs="Times New Roman"/>
          <w:sz w:val="28"/>
          <w:szCs w:val="28"/>
        </w:rPr>
        <w:t xml:space="preserve">Говоря о живописи в тангутском государстве, нужно в первую очередь, сказать, что до наших дней дошли только произведения религиозной живописи и, поскольку, тангутская религиозная живопись, как и многие другие аспекты тангутской культуры, в той или иной степени испытала китайское влияние, необходимо, в первую очередь, рассказать о китайской традиции религиозной живописи. </w:t>
      </w:r>
    </w:p>
    <w:p w:rsidR="001158BF" w:rsidRPr="00047EF0" w:rsidRDefault="00477508"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Китайско-буддийская живопись представлена, в основном, настенной росписью. </w:t>
      </w:r>
      <w:proofErr w:type="gramStart"/>
      <w:r w:rsidR="00AE52C0" w:rsidRPr="00047EF0">
        <w:rPr>
          <w:rFonts w:ascii="Times New Roman" w:hAnsi="Times New Roman" w:cs="Times New Roman"/>
          <w:sz w:val="28"/>
          <w:szCs w:val="28"/>
        </w:rPr>
        <w:t>Наиболее известными произведениями</w:t>
      </w:r>
      <w:r w:rsidRPr="00047EF0">
        <w:rPr>
          <w:rFonts w:ascii="Times New Roman" w:hAnsi="Times New Roman" w:cs="Times New Roman"/>
          <w:sz w:val="28"/>
          <w:szCs w:val="28"/>
        </w:rPr>
        <w:t xml:space="preserve"> данного вида искусства в Китае являются фрески в монастыре Цянфодун (кит.</w:t>
      </w:r>
      <w:proofErr w:type="gramEnd"/>
      <w:r w:rsidRPr="00047EF0">
        <w:rPr>
          <w:rFonts w:ascii="Times New Roman" w:hAnsi="Times New Roman" w:cs="Times New Roman"/>
          <w:sz w:val="28"/>
          <w:szCs w:val="28"/>
        </w:rPr>
        <w:t xml:space="preserve"> </w:t>
      </w:r>
      <w:r w:rsidRPr="00047EF0">
        <w:rPr>
          <w:rFonts w:ascii="Times New Roman" w:hAnsi="Times New Roman" w:cs="Times New Roman"/>
          <w:sz w:val="28"/>
          <w:szCs w:val="28"/>
        </w:rPr>
        <w:t>千佛</w:t>
      </w:r>
      <w:r w:rsidR="0011046A" w:rsidRPr="00047EF0">
        <w:rPr>
          <w:rFonts w:ascii="Times New Roman" w:hAnsi="Times New Roman" w:cs="Times New Roman"/>
          <w:sz w:val="28"/>
          <w:szCs w:val="28"/>
        </w:rPr>
        <w:t>洞</w:t>
      </w:r>
      <w:r w:rsidR="0011046A" w:rsidRPr="00047EF0">
        <w:rPr>
          <w:rFonts w:ascii="Times New Roman" w:hAnsi="Times New Roman" w:cs="Times New Roman"/>
          <w:sz w:val="28"/>
          <w:szCs w:val="28"/>
        </w:rPr>
        <w:t xml:space="preserve"> </w:t>
      </w:r>
      <w:proofErr w:type="gramStart"/>
      <w:r w:rsidR="0011046A" w:rsidRPr="00047EF0">
        <w:rPr>
          <w:rFonts w:ascii="Times New Roman" w:hAnsi="Times New Roman" w:cs="Times New Roman"/>
          <w:sz w:val="28"/>
          <w:szCs w:val="28"/>
        </w:rPr>
        <w:t xml:space="preserve">«Пещеры тысячи будд»), известном, также как Могао (кит. </w:t>
      </w:r>
      <w:r w:rsidR="0011046A" w:rsidRPr="00047EF0">
        <w:rPr>
          <w:rFonts w:ascii="Times New Roman" w:hAnsi="Times New Roman" w:cs="Times New Roman"/>
          <w:sz w:val="28"/>
          <w:szCs w:val="28"/>
        </w:rPr>
        <w:t>莫高</w:t>
      </w:r>
      <w:r w:rsidR="0011046A" w:rsidRPr="00047EF0">
        <w:rPr>
          <w:rFonts w:ascii="Times New Roman" w:hAnsi="Times New Roman" w:cs="Times New Roman"/>
          <w:sz w:val="28"/>
          <w:szCs w:val="28"/>
        </w:rPr>
        <w:t>), находящимся неподалеку от уже упоминавшегося ранее оазиса Дуньхуан.</w:t>
      </w:r>
      <w:proofErr w:type="gramEnd"/>
      <w:r w:rsidR="001158BF" w:rsidRPr="00047EF0">
        <w:rPr>
          <w:rFonts w:ascii="Times New Roman" w:hAnsi="Times New Roman" w:cs="Times New Roman"/>
          <w:sz w:val="28"/>
          <w:szCs w:val="28"/>
        </w:rPr>
        <w:t xml:space="preserve"> «Самым грандиозным и представительным памятником в истории китайско-буддийского культового изобразительного искусства является пещерный монастырь </w:t>
      </w:r>
      <w:r w:rsidR="001158BF" w:rsidRPr="00047EF0">
        <w:rPr>
          <w:rFonts w:ascii="Times New Roman" w:hAnsi="Times New Roman" w:cs="Times New Roman"/>
          <w:iCs/>
          <w:sz w:val="28"/>
          <w:szCs w:val="28"/>
        </w:rPr>
        <w:t>Могао</w:t>
      </w:r>
      <w:r w:rsidR="001158BF" w:rsidRPr="00047EF0">
        <w:rPr>
          <w:rFonts w:ascii="Times New Roman" w:hAnsi="Times New Roman" w:cs="Times New Roman"/>
          <w:i/>
          <w:iCs/>
          <w:sz w:val="28"/>
          <w:szCs w:val="28"/>
        </w:rPr>
        <w:t xml:space="preserve">. </w:t>
      </w:r>
      <w:r w:rsidR="001158BF" w:rsidRPr="00047EF0">
        <w:rPr>
          <w:rFonts w:ascii="Times New Roman" w:hAnsi="Times New Roman" w:cs="Times New Roman"/>
          <w:sz w:val="28"/>
          <w:szCs w:val="28"/>
        </w:rPr>
        <w:t xml:space="preserve">Такое терминологическое обозначение было введено в научный оборот относительно недавно. До этого он обычно именовался </w:t>
      </w:r>
      <w:r w:rsidR="001158BF" w:rsidRPr="00047EF0">
        <w:rPr>
          <w:rFonts w:ascii="Times New Roman" w:hAnsi="Times New Roman" w:cs="Times New Roman"/>
          <w:iCs/>
          <w:sz w:val="28"/>
          <w:szCs w:val="28"/>
        </w:rPr>
        <w:t>Дуньхуан</w:t>
      </w:r>
      <w:r w:rsidR="001158BF" w:rsidRPr="00047EF0">
        <w:rPr>
          <w:rFonts w:ascii="Times New Roman" w:hAnsi="Times New Roman" w:cs="Times New Roman"/>
          <w:i/>
          <w:iCs/>
          <w:sz w:val="28"/>
          <w:szCs w:val="28"/>
        </w:rPr>
        <w:t xml:space="preserve"> </w:t>
      </w:r>
      <w:r w:rsidR="001158BF" w:rsidRPr="00047EF0">
        <w:rPr>
          <w:rFonts w:ascii="Times New Roman" w:hAnsi="Times New Roman" w:cs="Times New Roman"/>
          <w:sz w:val="28"/>
          <w:szCs w:val="28"/>
        </w:rPr>
        <w:t xml:space="preserve">или </w:t>
      </w:r>
      <w:r w:rsidR="001158BF" w:rsidRPr="00047EF0">
        <w:rPr>
          <w:rFonts w:ascii="Times New Roman" w:hAnsi="Times New Roman" w:cs="Times New Roman"/>
          <w:iCs/>
          <w:sz w:val="28"/>
          <w:szCs w:val="28"/>
        </w:rPr>
        <w:t>Цянъфодун</w:t>
      </w:r>
      <w:r w:rsidR="001158BF" w:rsidRPr="00047EF0">
        <w:rPr>
          <w:rFonts w:ascii="Times New Roman" w:hAnsi="Times New Roman" w:cs="Times New Roman"/>
          <w:i/>
          <w:iCs/>
          <w:sz w:val="28"/>
          <w:szCs w:val="28"/>
        </w:rPr>
        <w:t xml:space="preserve"> </w:t>
      </w:r>
      <w:r w:rsidR="001158BF" w:rsidRPr="00047EF0">
        <w:rPr>
          <w:rFonts w:ascii="Times New Roman" w:hAnsi="Times New Roman" w:cs="Times New Roman"/>
          <w:sz w:val="28"/>
          <w:szCs w:val="28"/>
        </w:rPr>
        <w:t>(«Пещеры тысячи Будд»)»</w:t>
      </w:r>
      <w:r w:rsidR="001158BF" w:rsidRPr="00047EF0">
        <w:rPr>
          <w:rStyle w:val="a7"/>
          <w:rFonts w:ascii="Times New Roman" w:hAnsi="Times New Roman" w:cs="Times New Roman"/>
          <w:sz w:val="28"/>
          <w:szCs w:val="28"/>
        </w:rPr>
        <w:footnoteReference w:id="95"/>
      </w:r>
      <w:r w:rsidR="001158BF" w:rsidRPr="00047EF0">
        <w:rPr>
          <w:rFonts w:ascii="Times New Roman" w:hAnsi="Times New Roman" w:cs="Times New Roman"/>
          <w:sz w:val="28"/>
          <w:szCs w:val="28"/>
        </w:rPr>
        <w:t xml:space="preserve">.  </w:t>
      </w:r>
      <w:r w:rsidR="0011046A" w:rsidRPr="00047EF0">
        <w:rPr>
          <w:rFonts w:ascii="Times New Roman" w:hAnsi="Times New Roman" w:cs="Times New Roman"/>
          <w:sz w:val="28"/>
          <w:szCs w:val="28"/>
        </w:rPr>
        <w:t xml:space="preserve"> </w:t>
      </w:r>
    </w:p>
    <w:p w:rsidR="00CF4749" w:rsidRPr="00047EF0" w:rsidRDefault="001158BF" w:rsidP="0019441A">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047EF0">
        <w:rPr>
          <w:rFonts w:ascii="Times New Roman" w:hAnsi="Times New Roman" w:cs="Times New Roman"/>
          <w:sz w:val="28"/>
          <w:szCs w:val="28"/>
          <w:lang w:eastAsia="zh-CN"/>
        </w:rPr>
        <w:t>Монастырь Могао и Цзянфодун стал известен благодаря своим</w:t>
      </w:r>
      <w:r w:rsidR="007B7DA4" w:rsidRPr="00047EF0">
        <w:rPr>
          <w:rFonts w:ascii="Times New Roman" w:hAnsi="Times New Roman" w:cs="Times New Roman"/>
          <w:sz w:val="28"/>
          <w:szCs w:val="28"/>
          <w:lang w:eastAsia="zh-CN"/>
        </w:rPr>
        <w:t xml:space="preserve"> настенным живописным изображениям будд, бодхисатв, а также сцен из джата</w:t>
      </w:r>
      <w:proofErr w:type="gramStart"/>
      <w:r w:rsidR="007B7DA4" w:rsidRPr="00047EF0">
        <w:rPr>
          <w:rFonts w:ascii="Times New Roman" w:hAnsi="Times New Roman" w:cs="Times New Roman"/>
          <w:sz w:val="28"/>
          <w:szCs w:val="28"/>
          <w:lang w:eastAsia="zh-CN"/>
        </w:rPr>
        <w:t>к-</w:t>
      </w:r>
      <w:proofErr w:type="gramEnd"/>
      <w:r w:rsidR="007B7DA4" w:rsidRPr="00047EF0">
        <w:rPr>
          <w:rFonts w:ascii="Times New Roman" w:hAnsi="Times New Roman" w:cs="Times New Roman"/>
          <w:sz w:val="28"/>
          <w:szCs w:val="28"/>
          <w:lang w:eastAsia="zh-CN"/>
        </w:rPr>
        <w:t xml:space="preserve"> жизнеописаний последующих перерождений Будды</w:t>
      </w:r>
      <w:r w:rsidRPr="00047EF0">
        <w:rPr>
          <w:rFonts w:ascii="Times New Roman" w:hAnsi="Times New Roman" w:cs="Times New Roman"/>
          <w:sz w:val="28"/>
          <w:szCs w:val="28"/>
          <w:lang w:eastAsia="zh-CN"/>
        </w:rPr>
        <w:t>.</w:t>
      </w:r>
      <w:r w:rsidR="007B7DA4" w:rsidRPr="00047EF0">
        <w:rPr>
          <w:rFonts w:ascii="Times New Roman" w:hAnsi="Times New Roman" w:cs="Times New Roman"/>
          <w:sz w:val="28"/>
          <w:szCs w:val="28"/>
          <w:lang w:eastAsia="zh-CN"/>
        </w:rPr>
        <w:t xml:space="preserve"> При написании изображений использовались, в основном, красный, белый, светло-бежевый и зеленый цвета. Ими изображались соответственно контуры, носы, открытые части тела и одеяния. Не будет лишним </w:t>
      </w:r>
      <w:proofErr w:type="gramStart"/>
      <w:r w:rsidR="007B7DA4" w:rsidRPr="00047EF0">
        <w:rPr>
          <w:rFonts w:ascii="Times New Roman" w:hAnsi="Times New Roman" w:cs="Times New Roman"/>
          <w:sz w:val="28"/>
          <w:szCs w:val="28"/>
          <w:lang w:eastAsia="zh-CN"/>
        </w:rPr>
        <w:t>заметить</w:t>
      </w:r>
      <w:proofErr w:type="gramEnd"/>
      <w:r w:rsidR="007B7DA4" w:rsidRPr="00047EF0">
        <w:rPr>
          <w:rFonts w:ascii="Times New Roman" w:hAnsi="Times New Roman" w:cs="Times New Roman"/>
          <w:sz w:val="28"/>
          <w:szCs w:val="28"/>
          <w:lang w:eastAsia="zh-CN"/>
        </w:rPr>
        <w:t xml:space="preserve"> что многие приемы и манеры написания этих произведений были заимствованы китайскими художниками у их среднеазиатских коллег. </w:t>
      </w:r>
      <w:r w:rsidR="00CF4749" w:rsidRPr="00047EF0">
        <w:rPr>
          <w:rFonts w:ascii="Times New Roman" w:hAnsi="Times New Roman" w:cs="Times New Roman"/>
          <w:sz w:val="28"/>
          <w:szCs w:val="28"/>
          <w:lang w:eastAsia="zh-CN"/>
        </w:rPr>
        <w:t xml:space="preserve">«Подобная стилистическая </w:t>
      </w:r>
      <w:r w:rsidR="00CF4749" w:rsidRPr="00047EF0">
        <w:rPr>
          <w:rFonts w:ascii="Times New Roman" w:hAnsi="Times New Roman" w:cs="Times New Roman"/>
          <w:sz w:val="28"/>
          <w:szCs w:val="28"/>
          <w:lang w:eastAsia="zh-CN"/>
        </w:rPr>
        <w:lastRenderedPageBreak/>
        <w:t>манера и цветовая гамма являются несомненным заимствованием из центрально-азиатского искусства. Общие иконографические схемы росписей и художественные трактовки главных персонажей были тоже со всей очевидностью почерпнуты из центрально-азиатской пластики и иконографии»</w:t>
      </w:r>
      <w:r w:rsidR="00CF4749" w:rsidRPr="00047EF0">
        <w:rPr>
          <w:rStyle w:val="a7"/>
          <w:rFonts w:ascii="Times New Roman" w:hAnsi="Times New Roman" w:cs="Times New Roman"/>
          <w:sz w:val="28"/>
          <w:szCs w:val="28"/>
          <w:lang w:eastAsia="zh-CN"/>
        </w:rPr>
        <w:footnoteReference w:id="96"/>
      </w:r>
      <w:r w:rsidR="00CF4749" w:rsidRPr="00047EF0">
        <w:rPr>
          <w:rFonts w:ascii="Times New Roman" w:hAnsi="Times New Roman" w:cs="Times New Roman"/>
          <w:sz w:val="28"/>
          <w:szCs w:val="28"/>
          <w:lang w:eastAsia="zh-CN"/>
        </w:rPr>
        <w:t>.</w:t>
      </w:r>
    </w:p>
    <w:p w:rsidR="00477508" w:rsidRPr="00047EF0" w:rsidRDefault="0011046A" w:rsidP="0019441A">
      <w:pPr>
        <w:autoSpaceDE w:val="0"/>
        <w:autoSpaceDN w:val="0"/>
        <w:adjustRightInd w:val="0"/>
        <w:spacing w:after="0" w:line="360" w:lineRule="auto"/>
        <w:ind w:firstLine="708"/>
        <w:jc w:val="both"/>
        <w:rPr>
          <w:rFonts w:ascii="Times New Roman" w:hAnsi="Times New Roman" w:cs="Times New Roman"/>
          <w:sz w:val="28"/>
          <w:szCs w:val="28"/>
          <w:lang w:eastAsia="zh-CN"/>
        </w:rPr>
      </w:pPr>
      <w:proofErr w:type="gramStart"/>
      <w:r w:rsidRPr="00047EF0">
        <w:rPr>
          <w:rFonts w:ascii="Times New Roman" w:hAnsi="Times New Roman" w:cs="Times New Roman"/>
          <w:sz w:val="28"/>
          <w:szCs w:val="28"/>
          <w:lang w:eastAsia="zh-CN"/>
        </w:rPr>
        <w:t>«Стенописи этого монастыря считаются шедеврами не только собственно буддийского культового, но и всего в целом китайского изобразительного искусства VII-X вв. Такой к ним подход к ним объясняется присутствием в них, помимо непосредственно иконописных изображений, разнообразных композиций жанрового (сцены посещения храма царственными и высокопоставленными особами, на бытовые и сельскохозяйственные темы) и пейзажного характера»</w:t>
      </w:r>
      <w:r w:rsidRPr="00047EF0">
        <w:rPr>
          <w:rStyle w:val="a7"/>
          <w:rFonts w:ascii="Times New Roman" w:hAnsi="Times New Roman" w:cs="Times New Roman"/>
          <w:sz w:val="28"/>
          <w:szCs w:val="28"/>
          <w:lang w:eastAsia="zh-CN"/>
        </w:rPr>
        <w:footnoteReference w:id="97"/>
      </w:r>
      <w:r w:rsidRPr="00047EF0">
        <w:rPr>
          <w:rFonts w:ascii="Times New Roman" w:hAnsi="Times New Roman" w:cs="Times New Roman"/>
          <w:sz w:val="28"/>
          <w:szCs w:val="28"/>
          <w:lang w:eastAsia="zh-CN"/>
        </w:rPr>
        <w:t>.</w:t>
      </w:r>
      <w:proofErr w:type="gramEnd"/>
    </w:p>
    <w:p w:rsidR="00E07682" w:rsidRPr="00047EF0" w:rsidRDefault="00E07682"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Несмотря на </w:t>
      </w:r>
      <w:proofErr w:type="gramStart"/>
      <w:r w:rsidRPr="00047EF0">
        <w:rPr>
          <w:rFonts w:ascii="Times New Roman" w:hAnsi="Times New Roman" w:cs="Times New Roman"/>
          <w:sz w:val="28"/>
          <w:szCs w:val="28"/>
        </w:rPr>
        <w:t>то</w:t>
      </w:r>
      <w:proofErr w:type="gramEnd"/>
      <w:r w:rsidRPr="00047EF0">
        <w:rPr>
          <w:rFonts w:ascii="Times New Roman" w:hAnsi="Times New Roman" w:cs="Times New Roman"/>
          <w:sz w:val="28"/>
          <w:szCs w:val="28"/>
        </w:rPr>
        <w:t xml:space="preserve"> что дуньхуанская стенопись пользуется большей известностью, обнаруженные там произведения китайско-буддийской не ограничиваются только стенописью. В монастыре Могао, также, были обнаружены живописные произведения на шелке. Среди них можно выделить такие произведения как «Рай Майтреи», </w:t>
      </w:r>
      <w:r w:rsidR="00922A78" w:rsidRPr="00047EF0">
        <w:rPr>
          <w:rFonts w:ascii="Times New Roman" w:hAnsi="Times New Roman" w:cs="Times New Roman"/>
          <w:sz w:val="28"/>
          <w:szCs w:val="28"/>
        </w:rPr>
        <w:t>«Бодхисаттва Кшитигарбха», «Гуанинь Лунной реки». Данные произведения были датированы X веком. «Рай Майтреи» хранится</w:t>
      </w:r>
      <w:r w:rsidR="00A20949" w:rsidRPr="00047EF0">
        <w:rPr>
          <w:rFonts w:ascii="Times New Roman" w:hAnsi="Times New Roman" w:cs="Times New Roman"/>
          <w:sz w:val="28"/>
          <w:szCs w:val="28"/>
        </w:rPr>
        <w:t xml:space="preserve"> в Гарвардском Музее искусств</w:t>
      </w:r>
      <w:r w:rsidR="00922A78" w:rsidRPr="00047EF0">
        <w:rPr>
          <w:rFonts w:ascii="Times New Roman" w:hAnsi="Times New Roman" w:cs="Times New Roman"/>
          <w:sz w:val="28"/>
          <w:szCs w:val="28"/>
        </w:rPr>
        <w:t xml:space="preserve">, а </w:t>
      </w:r>
      <w:r w:rsidR="00CA021E" w:rsidRPr="00047EF0">
        <w:rPr>
          <w:rFonts w:ascii="Times New Roman" w:hAnsi="Times New Roman" w:cs="Times New Roman"/>
          <w:sz w:val="28"/>
          <w:szCs w:val="28"/>
        </w:rPr>
        <w:t xml:space="preserve"> </w:t>
      </w:r>
      <w:r w:rsidR="00922A78" w:rsidRPr="00047EF0">
        <w:rPr>
          <w:rFonts w:ascii="Times New Roman" w:hAnsi="Times New Roman" w:cs="Times New Roman"/>
          <w:sz w:val="28"/>
          <w:szCs w:val="28"/>
        </w:rPr>
        <w:t xml:space="preserve">«Бодхисаттва Кшитигарбха»- в Галлерее Фрир в Вашингтоне. </w:t>
      </w:r>
    </w:p>
    <w:p w:rsidR="00F354B4" w:rsidRPr="00047EF0" w:rsidRDefault="00F354B4"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В качестве основных письменных принадлежностей при создании произведений буддийской живописи на шелке, также как и во всей традиционной дальневосточной живописи, использовались кисти и тушь. </w:t>
      </w:r>
    </w:p>
    <w:p w:rsidR="00F354B4" w:rsidRPr="00047EF0" w:rsidRDefault="00F354B4"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Одной из основных особенностей буддийских живописных произведений на шелке, обнаруженных в Дуньхуане является то что использовавшийся там шелк не был изначально предназначен для того чтобы </w:t>
      </w:r>
      <w:r w:rsidRPr="00047EF0">
        <w:rPr>
          <w:rFonts w:ascii="Times New Roman" w:hAnsi="Times New Roman" w:cs="Times New Roman"/>
          <w:sz w:val="28"/>
          <w:szCs w:val="28"/>
        </w:rPr>
        <w:lastRenderedPageBreak/>
        <w:t xml:space="preserve">писать на нем живописные произведения. Полотна, обнаруженные в Дуньхуане, изготавливались из шелка разного качества. </w:t>
      </w:r>
    </w:p>
    <w:p w:rsidR="005142EB" w:rsidRPr="00047EF0" w:rsidRDefault="00D9752A"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Из всех произведений тангутской живописи на сегодняшний день сохранились, в основном образцы религиозного содержания. «Широкое распространение буддизма в Си Ся вызвало расцвет религиозной живописи. Современная наука располагает блестящими образцами иконописи из города Хара-Хото, часть которых, определенно, принадлежала кисти тангутских иконописцев</w:t>
      </w:r>
      <w:r w:rsidRPr="00047EF0">
        <w:rPr>
          <w:rStyle w:val="a7"/>
          <w:rFonts w:ascii="Times New Roman" w:hAnsi="Times New Roman" w:cs="Times New Roman"/>
          <w:sz w:val="28"/>
          <w:szCs w:val="28"/>
        </w:rPr>
        <w:footnoteReference w:id="98"/>
      </w:r>
      <w:r w:rsidRPr="00047EF0">
        <w:rPr>
          <w:rFonts w:ascii="Times New Roman" w:hAnsi="Times New Roman" w:cs="Times New Roman"/>
          <w:sz w:val="28"/>
          <w:szCs w:val="28"/>
        </w:rPr>
        <w:t xml:space="preserve">».  </w:t>
      </w:r>
    </w:p>
    <w:p w:rsidR="009C5A85" w:rsidRPr="00047EF0" w:rsidRDefault="009C5A85"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В тангутской религиозной живописи выделяется, в основном, три стиля: китайский, тибетский и смешанный (т.н. сино-тибетский). </w:t>
      </w:r>
    </w:p>
    <w:p w:rsidR="009C5A85" w:rsidRPr="00047EF0" w:rsidRDefault="00821A6A"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Говоря о китайском стиле в тангутской религиозной живописи, в первую очередь, следует отметить, что</w:t>
      </w:r>
      <w:r w:rsidR="00671FF0" w:rsidRPr="00047EF0">
        <w:rPr>
          <w:rFonts w:ascii="Times New Roman" w:hAnsi="Times New Roman" w:cs="Times New Roman"/>
          <w:sz w:val="28"/>
          <w:szCs w:val="28"/>
        </w:rPr>
        <w:t>, судя по большому количеству икон, изображающих Будду Амитабх</w:t>
      </w:r>
      <w:proofErr w:type="gramStart"/>
      <w:r w:rsidR="00671FF0" w:rsidRPr="00047EF0">
        <w:rPr>
          <w:rFonts w:ascii="Times New Roman" w:hAnsi="Times New Roman" w:cs="Times New Roman"/>
          <w:sz w:val="28"/>
          <w:szCs w:val="28"/>
        </w:rPr>
        <w:t>у-</w:t>
      </w:r>
      <w:proofErr w:type="gramEnd"/>
      <w:r w:rsidR="00671FF0" w:rsidRPr="00047EF0">
        <w:rPr>
          <w:rFonts w:ascii="Times New Roman" w:hAnsi="Times New Roman" w:cs="Times New Roman"/>
          <w:sz w:val="28"/>
          <w:szCs w:val="28"/>
        </w:rPr>
        <w:t xml:space="preserve"> владыку Читсой земли Сукхавати и бодхисаттву Гуаньинь,</w:t>
      </w:r>
      <w:r w:rsidRPr="00047EF0">
        <w:rPr>
          <w:rFonts w:ascii="Times New Roman" w:hAnsi="Times New Roman" w:cs="Times New Roman"/>
          <w:sz w:val="28"/>
          <w:szCs w:val="28"/>
        </w:rPr>
        <w:t xml:space="preserve"> он испытал сильное влияние со стороны школы китайского буддизма Цзин ту, которая попльзовалась популярностью в Си Ся. </w:t>
      </w:r>
      <w:proofErr w:type="gramStart"/>
      <w:r w:rsidRPr="00047EF0">
        <w:rPr>
          <w:rFonts w:ascii="Times New Roman" w:hAnsi="Times New Roman" w:cs="Times New Roman"/>
          <w:sz w:val="28"/>
          <w:szCs w:val="28"/>
        </w:rPr>
        <w:t>«Судя по иконам китайского стиля из Хара-Хото, в китайском самой большой популярностью пользовался культ Будды Амитабхи и бодхисатвы Гуаньинь (Авалокитешвара)»</w:t>
      </w:r>
      <w:r w:rsidRPr="00047EF0">
        <w:rPr>
          <w:rStyle w:val="a7"/>
          <w:rFonts w:ascii="Times New Roman" w:hAnsi="Times New Roman" w:cs="Times New Roman"/>
          <w:sz w:val="28"/>
          <w:szCs w:val="28"/>
        </w:rPr>
        <w:footnoteReference w:id="99"/>
      </w:r>
      <w:r w:rsidRPr="00047EF0">
        <w:rPr>
          <w:rFonts w:ascii="Times New Roman" w:hAnsi="Times New Roman" w:cs="Times New Roman"/>
          <w:sz w:val="28"/>
          <w:szCs w:val="28"/>
        </w:rPr>
        <w:t xml:space="preserve">. </w:t>
      </w:r>
      <w:r w:rsidR="009C5A85" w:rsidRPr="00047EF0">
        <w:rPr>
          <w:rFonts w:ascii="Times New Roman" w:hAnsi="Times New Roman" w:cs="Times New Roman"/>
          <w:sz w:val="28"/>
          <w:szCs w:val="28"/>
        </w:rPr>
        <w:t>Основной чертой китайского стиля в тангутских буддийских иконах является фактическое отсутствие пейзажа, и наличия на его месте пустого пространства.</w:t>
      </w:r>
      <w:proofErr w:type="gramEnd"/>
      <w:r w:rsidR="009C5A85" w:rsidRPr="00047EF0">
        <w:rPr>
          <w:rFonts w:ascii="Times New Roman" w:hAnsi="Times New Roman" w:cs="Times New Roman"/>
          <w:sz w:val="28"/>
          <w:szCs w:val="28"/>
        </w:rPr>
        <w:t xml:space="preserve"> </w:t>
      </w:r>
      <w:r w:rsidR="001E135E" w:rsidRPr="00047EF0">
        <w:rPr>
          <w:rFonts w:ascii="Times New Roman" w:hAnsi="Times New Roman" w:cs="Times New Roman"/>
          <w:sz w:val="28"/>
          <w:szCs w:val="28"/>
        </w:rPr>
        <w:t>Это связано с буддийской идеей пустоты. «В незаполненных пустотных композициях пластически выражалась идея пустоты, а также особенности медитации, в результате которой художник визуализировал в своем сознании будущую картину»</w:t>
      </w:r>
      <w:r w:rsidR="001E135E" w:rsidRPr="00047EF0">
        <w:rPr>
          <w:rStyle w:val="a7"/>
          <w:rFonts w:ascii="Times New Roman" w:hAnsi="Times New Roman" w:cs="Times New Roman"/>
          <w:sz w:val="28"/>
          <w:szCs w:val="28"/>
        </w:rPr>
        <w:footnoteReference w:id="100"/>
      </w:r>
      <w:r w:rsidR="001E135E" w:rsidRPr="00047EF0">
        <w:rPr>
          <w:rFonts w:ascii="Times New Roman" w:hAnsi="Times New Roman" w:cs="Times New Roman"/>
          <w:sz w:val="28"/>
          <w:szCs w:val="28"/>
        </w:rPr>
        <w:t>. В качестве примеров здесь можно привести такие произведения тангутской религиозной живописи как «Явление Амитабхи» и «Встреча праведника</w:t>
      </w:r>
      <w:r w:rsidR="002D64D3" w:rsidRPr="00047EF0">
        <w:rPr>
          <w:rFonts w:ascii="Times New Roman" w:hAnsi="Times New Roman" w:cs="Times New Roman"/>
          <w:sz w:val="28"/>
          <w:szCs w:val="28"/>
        </w:rPr>
        <w:t xml:space="preserve"> на пути в Чистую Землю Амитабхи». Также, для тангутских буддийских икон </w:t>
      </w:r>
      <w:r w:rsidR="002D64D3" w:rsidRPr="00047EF0">
        <w:rPr>
          <w:rFonts w:ascii="Times New Roman" w:hAnsi="Times New Roman" w:cs="Times New Roman"/>
          <w:sz w:val="28"/>
          <w:szCs w:val="28"/>
        </w:rPr>
        <w:lastRenderedPageBreak/>
        <w:t xml:space="preserve">китайского стиля </w:t>
      </w:r>
      <w:proofErr w:type="gramStart"/>
      <w:r w:rsidR="002D64D3" w:rsidRPr="00047EF0">
        <w:rPr>
          <w:rFonts w:ascii="Times New Roman" w:hAnsi="Times New Roman" w:cs="Times New Roman"/>
          <w:sz w:val="28"/>
          <w:szCs w:val="28"/>
        </w:rPr>
        <w:t>характерна</w:t>
      </w:r>
      <w:proofErr w:type="gramEnd"/>
      <w:r w:rsidR="002D64D3" w:rsidRPr="00047EF0">
        <w:rPr>
          <w:rFonts w:ascii="Times New Roman" w:hAnsi="Times New Roman" w:cs="Times New Roman"/>
          <w:sz w:val="28"/>
          <w:szCs w:val="28"/>
        </w:rPr>
        <w:t xml:space="preserve"> ассиметричность композиции, что часто встречается в работах китайских художников начиная с периода династии Сун. Ярким примером здесь является икона «Гуаньинь Луна-Вода», где диагональ сдвинута от центра. Суть такого приема заключается в </w:t>
      </w:r>
      <w:proofErr w:type="gramStart"/>
      <w:r w:rsidR="002D64D3" w:rsidRPr="00047EF0">
        <w:rPr>
          <w:rFonts w:ascii="Times New Roman" w:hAnsi="Times New Roman" w:cs="Times New Roman"/>
          <w:sz w:val="28"/>
          <w:szCs w:val="28"/>
        </w:rPr>
        <w:t>том</w:t>
      </w:r>
      <w:proofErr w:type="gramEnd"/>
      <w:r w:rsidR="002D64D3" w:rsidRPr="00047EF0">
        <w:rPr>
          <w:rFonts w:ascii="Times New Roman" w:hAnsi="Times New Roman" w:cs="Times New Roman"/>
          <w:sz w:val="28"/>
          <w:szCs w:val="28"/>
        </w:rPr>
        <w:t xml:space="preserve"> что он делает композицию более динамичной, т.е. придает ей движение. </w:t>
      </w:r>
    </w:p>
    <w:p w:rsidR="002B273F" w:rsidRPr="00047EF0" w:rsidRDefault="002B273F"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Существует, также, второй тип композиций в китайском стиле</w:t>
      </w:r>
      <w:r w:rsidR="00671FF0" w:rsidRPr="00047EF0">
        <w:rPr>
          <w:rFonts w:ascii="Times New Roman" w:hAnsi="Times New Roman" w:cs="Times New Roman"/>
          <w:sz w:val="28"/>
          <w:szCs w:val="28"/>
        </w:rPr>
        <w:t>, где движение изображается параллельно плоскости картины</w:t>
      </w:r>
      <w:r w:rsidR="00F76FC0" w:rsidRPr="00047EF0">
        <w:rPr>
          <w:rFonts w:ascii="Times New Roman" w:hAnsi="Times New Roman" w:cs="Times New Roman"/>
          <w:sz w:val="28"/>
          <w:szCs w:val="28"/>
        </w:rPr>
        <w:t>, направлено справа налево и имеет почти замкнутую круговую композицию с главным персонажем в центре. В качестве примера здесь можно привести икону «Вайшравана», изображающую индуистское и буддийское божеств</w:t>
      </w:r>
      <w:proofErr w:type="gramStart"/>
      <w:r w:rsidR="00F76FC0" w:rsidRPr="00047EF0">
        <w:rPr>
          <w:rFonts w:ascii="Times New Roman" w:hAnsi="Times New Roman" w:cs="Times New Roman"/>
          <w:sz w:val="28"/>
          <w:szCs w:val="28"/>
        </w:rPr>
        <w:t>о-</w:t>
      </w:r>
      <w:proofErr w:type="gramEnd"/>
      <w:r w:rsidR="00F76FC0" w:rsidRPr="00047EF0">
        <w:rPr>
          <w:rFonts w:ascii="Times New Roman" w:hAnsi="Times New Roman" w:cs="Times New Roman"/>
          <w:sz w:val="28"/>
          <w:szCs w:val="28"/>
        </w:rPr>
        <w:t xml:space="preserve"> хранителя Севера, одно из четырех Локапал или «Четырех небесных генералов» (кит. </w:t>
      </w:r>
      <w:r w:rsidR="00F76FC0" w:rsidRPr="00047EF0">
        <w:rPr>
          <w:rFonts w:ascii="Times New Roman" w:hAnsi="Times New Roman" w:cs="Times New Roman"/>
          <w:sz w:val="28"/>
          <w:szCs w:val="28"/>
        </w:rPr>
        <w:t>四天王</w:t>
      </w:r>
      <w:r w:rsidR="00F76FC0" w:rsidRPr="00047EF0">
        <w:rPr>
          <w:rFonts w:ascii="Times New Roman" w:hAnsi="Times New Roman" w:cs="Times New Roman"/>
          <w:sz w:val="28"/>
          <w:szCs w:val="28"/>
        </w:rPr>
        <w:t xml:space="preserve">)- хранителей четырех сторон света. </w:t>
      </w:r>
    </w:p>
    <w:p w:rsidR="00F76FC0" w:rsidRPr="00047EF0" w:rsidRDefault="00F76FC0"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Третий стиль композиций, выполненных в китайской стиле заключается в </w:t>
      </w:r>
      <w:proofErr w:type="gramStart"/>
      <w:r w:rsidR="00376895" w:rsidRPr="00047EF0">
        <w:rPr>
          <w:rFonts w:ascii="Times New Roman" w:hAnsi="Times New Roman" w:cs="Times New Roman"/>
          <w:sz w:val="28"/>
          <w:szCs w:val="28"/>
        </w:rPr>
        <w:t>том</w:t>
      </w:r>
      <w:proofErr w:type="gramEnd"/>
      <w:r w:rsidR="00376895" w:rsidRPr="00047EF0">
        <w:rPr>
          <w:rFonts w:ascii="Times New Roman" w:hAnsi="Times New Roman" w:cs="Times New Roman"/>
          <w:sz w:val="28"/>
          <w:szCs w:val="28"/>
        </w:rPr>
        <w:t xml:space="preserve"> что фигура главного персонажа расположена в середине, но, в то же время, слегка смещена от центра и изображена  вполоборота, что создает впечатление свободной, пространственно решенной композиции. Ярким примером здесь являются иконы бодхисаттв Маньджушри и Самантабхадры. </w:t>
      </w:r>
    </w:p>
    <w:p w:rsidR="004662D4" w:rsidRPr="00047EF0" w:rsidRDefault="00D9752A"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Тангутская религиозная живопись испытала сильное влияние со стороны тибетской традиции.</w:t>
      </w:r>
      <w:r w:rsidR="004662D4" w:rsidRPr="00047EF0">
        <w:rPr>
          <w:rFonts w:ascii="Times New Roman" w:hAnsi="Times New Roman" w:cs="Times New Roman"/>
          <w:sz w:val="28"/>
          <w:szCs w:val="28"/>
        </w:rPr>
        <w:t xml:space="preserve"> «Крупнейший специалист по буддизму академик С.Ф. Ольденбург выделил из всех икон, найденных в Хара-Хото иконы тибетского письма. Как установлено последними исследования ми сотрудников Государственного Эрмитажа, эти иконы по своим художественно-стилистическим особенностям близки к иконографии буддийской школы ваджраяна, распространенной в Восточной Индии, Непале и Тибете»</w:t>
      </w:r>
      <w:r w:rsidR="004662D4" w:rsidRPr="00047EF0">
        <w:rPr>
          <w:rStyle w:val="a7"/>
          <w:rFonts w:ascii="Times New Roman" w:hAnsi="Times New Roman" w:cs="Times New Roman"/>
          <w:sz w:val="28"/>
          <w:szCs w:val="28"/>
        </w:rPr>
        <w:footnoteReference w:id="101"/>
      </w:r>
      <w:r w:rsidR="004662D4" w:rsidRPr="00047EF0">
        <w:rPr>
          <w:rFonts w:ascii="Times New Roman" w:hAnsi="Times New Roman" w:cs="Times New Roman"/>
          <w:sz w:val="28"/>
          <w:szCs w:val="28"/>
        </w:rPr>
        <w:t>.</w:t>
      </w:r>
      <w:r w:rsidRPr="00047EF0">
        <w:rPr>
          <w:rFonts w:ascii="Times New Roman" w:hAnsi="Times New Roman" w:cs="Times New Roman"/>
          <w:sz w:val="28"/>
          <w:szCs w:val="28"/>
        </w:rPr>
        <w:t xml:space="preserve"> </w:t>
      </w:r>
    </w:p>
    <w:p w:rsidR="00E65B79" w:rsidRPr="00047EF0" w:rsidRDefault="00E65B79"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Говоря о тибетском влиянии на тангутскую живопись, в первую очередь, следует заметить, что XI-XIV веках, когда тангутское государство </w:t>
      </w:r>
      <w:r w:rsidRPr="00047EF0">
        <w:rPr>
          <w:rFonts w:ascii="Times New Roman" w:hAnsi="Times New Roman" w:cs="Times New Roman"/>
          <w:sz w:val="28"/>
          <w:szCs w:val="28"/>
        </w:rPr>
        <w:lastRenderedPageBreak/>
        <w:t xml:space="preserve">находилось в самом своем расцвете, тибетская художественная традиция только начала формироваться, испытывая при этом сильное влияние  стороны Индии периодов Пала и Сена. </w:t>
      </w:r>
      <w:r w:rsidR="008F2337" w:rsidRPr="00047EF0">
        <w:rPr>
          <w:rFonts w:ascii="Times New Roman" w:hAnsi="Times New Roman" w:cs="Times New Roman"/>
          <w:sz w:val="28"/>
          <w:szCs w:val="28"/>
        </w:rPr>
        <w:t>«Главной проблемой изучения искусства Тибета в последние годы стало определение его истоков и распространения. Является ли феномен живописи Тибета до XV века интернациональным, вдохновленным искусством Восточной Индии эпох Пала (750-1155) и Сена (1155-середина XIII века) и зависимым от нег</w:t>
      </w:r>
      <w:proofErr w:type="gramStart"/>
      <w:r w:rsidR="008F2337" w:rsidRPr="00047EF0">
        <w:rPr>
          <w:rFonts w:ascii="Times New Roman" w:hAnsi="Times New Roman" w:cs="Times New Roman"/>
          <w:sz w:val="28"/>
          <w:szCs w:val="28"/>
        </w:rPr>
        <w:t>о-</w:t>
      </w:r>
      <w:proofErr w:type="gramEnd"/>
      <w:r w:rsidR="008F2337" w:rsidRPr="00047EF0">
        <w:rPr>
          <w:rFonts w:ascii="Times New Roman" w:hAnsi="Times New Roman" w:cs="Times New Roman"/>
          <w:sz w:val="28"/>
          <w:szCs w:val="28"/>
        </w:rPr>
        <w:t xml:space="preserve"> вопрос которому были посвящены два международных симпозиума и на которые не был дан однозначный ответ»</w:t>
      </w:r>
      <w:r w:rsidR="008F2337" w:rsidRPr="00047EF0">
        <w:rPr>
          <w:rStyle w:val="a7"/>
          <w:rFonts w:ascii="Times New Roman" w:hAnsi="Times New Roman" w:cs="Times New Roman"/>
          <w:sz w:val="28"/>
          <w:szCs w:val="28"/>
        </w:rPr>
        <w:footnoteReference w:id="102"/>
      </w:r>
      <w:r w:rsidR="008F2337" w:rsidRPr="00047EF0">
        <w:rPr>
          <w:rFonts w:ascii="Times New Roman" w:hAnsi="Times New Roman" w:cs="Times New Roman"/>
          <w:sz w:val="28"/>
          <w:szCs w:val="28"/>
        </w:rPr>
        <w:t xml:space="preserve">. </w:t>
      </w:r>
      <w:r w:rsidRPr="00047EF0">
        <w:rPr>
          <w:rFonts w:ascii="Times New Roman" w:hAnsi="Times New Roman" w:cs="Times New Roman"/>
          <w:sz w:val="28"/>
          <w:szCs w:val="28"/>
        </w:rPr>
        <w:t>В государстве Си Ся, также как и в Тибете и Монголии, писались иконы-танка. Танка представляет собой иконографическое изображение будд, бодхисаттв и других буддийских божеств на шелке или холсте. Такие изображения характерны для тибетского буддизма, который распространен в Тибете, Монголии, а также на территории России, в основном, в Забайкалье, т.е., в Калмыкии и Бурятии.</w:t>
      </w:r>
    </w:p>
    <w:p w:rsidR="00E65B79" w:rsidRPr="00047EF0" w:rsidRDefault="00E65B79"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Одна из художественных особенностей тангутских танка заключается в </w:t>
      </w:r>
      <w:proofErr w:type="gramStart"/>
      <w:r w:rsidRPr="00047EF0">
        <w:rPr>
          <w:rFonts w:ascii="Times New Roman" w:hAnsi="Times New Roman" w:cs="Times New Roman"/>
          <w:sz w:val="28"/>
          <w:szCs w:val="28"/>
        </w:rPr>
        <w:t>том</w:t>
      </w:r>
      <w:proofErr w:type="gramEnd"/>
      <w:r w:rsidR="00F05E97" w:rsidRPr="00047EF0">
        <w:rPr>
          <w:rFonts w:ascii="Times New Roman" w:hAnsi="Times New Roman" w:cs="Times New Roman"/>
          <w:sz w:val="28"/>
          <w:szCs w:val="28"/>
        </w:rPr>
        <w:t xml:space="preserve"> что у многих из них фон окрашен в синий или зеленый цвета. Также, в качестве фона иногда выступают стилизованные изображения гор, выполненные в виде прямоугольников с заостренными вершинами. Преобладают красный, синий, зеленый и желтый цвета. В отличие от изображений, выполненных в китайском стиле, в которых преобладает асимметрия, </w:t>
      </w:r>
      <w:proofErr w:type="gramStart"/>
      <w:r w:rsidR="00F05E97" w:rsidRPr="00047EF0">
        <w:rPr>
          <w:rFonts w:ascii="Times New Roman" w:hAnsi="Times New Roman" w:cs="Times New Roman"/>
          <w:sz w:val="28"/>
          <w:szCs w:val="28"/>
        </w:rPr>
        <w:t>в</w:t>
      </w:r>
      <w:proofErr w:type="gramEnd"/>
      <w:r w:rsidR="00F05E97" w:rsidRPr="00047EF0">
        <w:rPr>
          <w:rFonts w:ascii="Times New Roman" w:hAnsi="Times New Roman" w:cs="Times New Roman"/>
          <w:sz w:val="28"/>
          <w:szCs w:val="28"/>
        </w:rPr>
        <w:t xml:space="preserve"> </w:t>
      </w:r>
      <w:proofErr w:type="gramStart"/>
      <w:r w:rsidR="00F05E97" w:rsidRPr="00047EF0">
        <w:rPr>
          <w:rFonts w:ascii="Times New Roman" w:hAnsi="Times New Roman" w:cs="Times New Roman"/>
          <w:sz w:val="28"/>
          <w:szCs w:val="28"/>
        </w:rPr>
        <w:t>танка</w:t>
      </w:r>
      <w:proofErr w:type="gramEnd"/>
      <w:r w:rsidR="00F05E97" w:rsidRPr="00047EF0">
        <w:rPr>
          <w:rFonts w:ascii="Times New Roman" w:hAnsi="Times New Roman" w:cs="Times New Roman"/>
          <w:sz w:val="28"/>
          <w:szCs w:val="28"/>
        </w:rPr>
        <w:t xml:space="preserve"> изображение строго симметрично. Сама композиция танка состоит, как бы, из двух часте</w:t>
      </w:r>
      <w:proofErr w:type="gramStart"/>
      <w:r w:rsidR="00F05E97" w:rsidRPr="00047EF0">
        <w:rPr>
          <w:rFonts w:ascii="Times New Roman" w:hAnsi="Times New Roman" w:cs="Times New Roman"/>
          <w:sz w:val="28"/>
          <w:szCs w:val="28"/>
        </w:rPr>
        <w:t>й-</w:t>
      </w:r>
      <w:proofErr w:type="gramEnd"/>
      <w:r w:rsidR="00F05E97" w:rsidRPr="00047EF0">
        <w:rPr>
          <w:rFonts w:ascii="Times New Roman" w:hAnsi="Times New Roman" w:cs="Times New Roman"/>
          <w:sz w:val="28"/>
          <w:szCs w:val="28"/>
        </w:rPr>
        <w:t xml:space="preserve"> центральная часть, куда помещена фигура божества, которому посвящена данная икона и боковые части</w:t>
      </w:r>
      <w:r w:rsidR="007C2472" w:rsidRPr="00047EF0">
        <w:rPr>
          <w:rFonts w:ascii="Times New Roman" w:hAnsi="Times New Roman" w:cs="Times New Roman"/>
          <w:sz w:val="28"/>
          <w:szCs w:val="28"/>
        </w:rPr>
        <w:t xml:space="preserve">, где изображаются второстепенные персонажи. </w:t>
      </w:r>
    </w:p>
    <w:p w:rsidR="009600A2" w:rsidRPr="00047EF0" w:rsidRDefault="00D9752A" w:rsidP="009C02AE">
      <w:pPr>
        <w:pStyle w:val="ab"/>
        <w:spacing w:line="360" w:lineRule="auto"/>
        <w:ind w:firstLine="708"/>
        <w:jc w:val="both"/>
        <w:rPr>
          <w:rFonts w:ascii="Times New Roman" w:hAnsi="Times New Roman" w:cs="Times New Roman"/>
          <w:sz w:val="28"/>
          <w:szCs w:val="28"/>
        </w:rPr>
      </w:pPr>
      <w:proofErr w:type="gramStart"/>
      <w:r w:rsidRPr="00047EF0">
        <w:rPr>
          <w:rFonts w:ascii="Times New Roman" w:hAnsi="Times New Roman" w:cs="Times New Roman"/>
          <w:sz w:val="28"/>
          <w:szCs w:val="28"/>
        </w:rPr>
        <w:t xml:space="preserve">По своим художественно-стилистическим особенностям, </w:t>
      </w:r>
      <w:r w:rsidR="00E65B79" w:rsidRPr="00047EF0">
        <w:rPr>
          <w:rFonts w:ascii="Times New Roman" w:hAnsi="Times New Roman" w:cs="Times New Roman"/>
          <w:sz w:val="28"/>
          <w:szCs w:val="28"/>
        </w:rPr>
        <w:t>тангутские танка</w:t>
      </w:r>
      <w:r w:rsidRPr="00047EF0">
        <w:rPr>
          <w:rFonts w:ascii="Times New Roman" w:hAnsi="Times New Roman" w:cs="Times New Roman"/>
          <w:sz w:val="28"/>
          <w:szCs w:val="28"/>
        </w:rPr>
        <w:t xml:space="preserve"> </w:t>
      </w:r>
      <w:r w:rsidR="00210812" w:rsidRPr="00047EF0">
        <w:rPr>
          <w:rFonts w:ascii="Times New Roman" w:hAnsi="Times New Roman" w:cs="Times New Roman"/>
          <w:sz w:val="28"/>
          <w:szCs w:val="28"/>
        </w:rPr>
        <w:t xml:space="preserve"> восходят к художественной традиции Центрального Тибета, которая, в свою очередь, восходит к индийской</w:t>
      </w:r>
      <w:r w:rsidRPr="00047EF0">
        <w:rPr>
          <w:rFonts w:ascii="Times New Roman" w:hAnsi="Times New Roman" w:cs="Times New Roman"/>
          <w:sz w:val="28"/>
          <w:szCs w:val="28"/>
        </w:rPr>
        <w:t>.</w:t>
      </w:r>
      <w:proofErr w:type="gramEnd"/>
      <w:r w:rsidR="00210812" w:rsidRPr="00047EF0">
        <w:rPr>
          <w:rFonts w:ascii="Times New Roman" w:hAnsi="Times New Roman" w:cs="Times New Roman"/>
          <w:sz w:val="28"/>
          <w:szCs w:val="28"/>
        </w:rPr>
        <w:t xml:space="preserve"> «Все исследователи единодушны во мнении о том что композиции</w:t>
      </w:r>
      <w:r w:rsidR="00606102" w:rsidRPr="00047EF0">
        <w:rPr>
          <w:rFonts w:ascii="Times New Roman" w:hAnsi="Times New Roman" w:cs="Times New Roman"/>
          <w:sz w:val="28"/>
          <w:szCs w:val="28"/>
        </w:rPr>
        <w:t xml:space="preserve"> с центральной фигурой и двумя </w:t>
      </w:r>
      <w:r w:rsidR="00606102" w:rsidRPr="00047EF0">
        <w:rPr>
          <w:rFonts w:ascii="Times New Roman" w:hAnsi="Times New Roman" w:cs="Times New Roman"/>
          <w:sz w:val="28"/>
          <w:szCs w:val="28"/>
        </w:rPr>
        <w:lastRenderedPageBreak/>
        <w:t>фланкирующими, а также двумя горизонтальными фризами вдоль нижнего и верхнего края холста связывают искусство Центрального Тибета с индийской традиции»</w:t>
      </w:r>
      <w:r w:rsidR="00606102" w:rsidRPr="00047EF0">
        <w:rPr>
          <w:rStyle w:val="a7"/>
          <w:rFonts w:ascii="Times New Roman" w:hAnsi="Times New Roman" w:cs="Times New Roman"/>
          <w:sz w:val="28"/>
          <w:szCs w:val="28"/>
        </w:rPr>
        <w:footnoteReference w:id="103"/>
      </w:r>
      <w:r w:rsidR="00606102" w:rsidRPr="00047EF0">
        <w:rPr>
          <w:rFonts w:ascii="Times New Roman" w:hAnsi="Times New Roman" w:cs="Times New Roman"/>
          <w:sz w:val="28"/>
          <w:szCs w:val="28"/>
        </w:rPr>
        <w:t>.</w:t>
      </w:r>
      <w:r w:rsidR="00210812" w:rsidRPr="00047EF0">
        <w:rPr>
          <w:rFonts w:ascii="Times New Roman" w:hAnsi="Times New Roman" w:cs="Times New Roman"/>
          <w:sz w:val="28"/>
          <w:szCs w:val="28"/>
        </w:rPr>
        <w:t xml:space="preserve"> При внимательном рассмотрении изображений донаторов и монахов, </w:t>
      </w:r>
      <w:proofErr w:type="gramStart"/>
      <w:r w:rsidR="00210812" w:rsidRPr="00047EF0">
        <w:rPr>
          <w:rFonts w:ascii="Times New Roman" w:hAnsi="Times New Roman" w:cs="Times New Roman"/>
          <w:sz w:val="28"/>
          <w:szCs w:val="28"/>
        </w:rPr>
        <w:t>становится</w:t>
      </w:r>
      <w:proofErr w:type="gramEnd"/>
      <w:r w:rsidR="00210812" w:rsidRPr="00047EF0">
        <w:rPr>
          <w:rFonts w:ascii="Times New Roman" w:hAnsi="Times New Roman" w:cs="Times New Roman"/>
          <w:sz w:val="28"/>
          <w:szCs w:val="28"/>
        </w:rPr>
        <w:t xml:space="preserve"> очевидно, что одежда, украшения и прически этих персонажей заимствованы из художественной традиции Индии периода упоминавшихся ранее династий Пала и Сена.</w:t>
      </w:r>
      <w:r w:rsidR="008F2337" w:rsidRPr="00047EF0">
        <w:rPr>
          <w:rFonts w:ascii="Times New Roman" w:hAnsi="Times New Roman" w:cs="Times New Roman"/>
          <w:sz w:val="28"/>
          <w:szCs w:val="28"/>
        </w:rPr>
        <w:t xml:space="preserve"> </w:t>
      </w:r>
      <w:r w:rsidR="00606102" w:rsidRPr="00047EF0">
        <w:rPr>
          <w:rFonts w:ascii="Times New Roman" w:hAnsi="Times New Roman" w:cs="Times New Roman"/>
          <w:sz w:val="28"/>
          <w:szCs w:val="28"/>
        </w:rPr>
        <w:t>«Мы видим заимствования причесок, костюмов и украшений из искусства династий Пала и Сена»</w:t>
      </w:r>
      <w:r w:rsidR="00606102" w:rsidRPr="00047EF0">
        <w:rPr>
          <w:rStyle w:val="a7"/>
          <w:rFonts w:ascii="Times New Roman" w:hAnsi="Times New Roman" w:cs="Times New Roman"/>
          <w:sz w:val="28"/>
          <w:szCs w:val="28"/>
        </w:rPr>
        <w:footnoteReference w:id="104"/>
      </w:r>
      <w:r w:rsidR="00606102" w:rsidRPr="00047EF0">
        <w:rPr>
          <w:rFonts w:ascii="Times New Roman" w:hAnsi="Times New Roman" w:cs="Times New Roman"/>
          <w:sz w:val="28"/>
          <w:szCs w:val="28"/>
        </w:rPr>
        <w:t>.</w:t>
      </w:r>
      <w:r w:rsidRPr="00047EF0">
        <w:rPr>
          <w:rFonts w:ascii="Times New Roman" w:hAnsi="Times New Roman" w:cs="Times New Roman"/>
          <w:sz w:val="28"/>
          <w:szCs w:val="28"/>
        </w:rPr>
        <w:t xml:space="preserve"> </w:t>
      </w:r>
      <w:r w:rsidR="005142EB" w:rsidRPr="00047EF0">
        <w:rPr>
          <w:rFonts w:ascii="Times New Roman" w:hAnsi="Times New Roman" w:cs="Times New Roman"/>
          <w:sz w:val="28"/>
          <w:szCs w:val="28"/>
        </w:rPr>
        <w:t xml:space="preserve">Также, значительная часть обнаруженных буддийских иконографических изображений выполнена в дальневосточной стилистике, и близка к живописной традиции тех изображений, которые были обнаружены в </w:t>
      </w:r>
      <w:proofErr w:type="gramStart"/>
      <w:r w:rsidR="005142EB" w:rsidRPr="00047EF0">
        <w:rPr>
          <w:rFonts w:ascii="Times New Roman" w:hAnsi="Times New Roman" w:cs="Times New Roman"/>
          <w:sz w:val="28"/>
          <w:szCs w:val="28"/>
        </w:rPr>
        <w:t>упоминавшемся</w:t>
      </w:r>
      <w:proofErr w:type="gramEnd"/>
      <w:r w:rsidR="005142EB" w:rsidRPr="00047EF0">
        <w:rPr>
          <w:rFonts w:ascii="Times New Roman" w:hAnsi="Times New Roman" w:cs="Times New Roman"/>
          <w:sz w:val="28"/>
          <w:szCs w:val="28"/>
        </w:rPr>
        <w:t xml:space="preserve"> ранее Дуньхуане. </w:t>
      </w:r>
    </w:p>
    <w:p w:rsidR="007C2472" w:rsidRPr="00047EF0" w:rsidRDefault="007C2472"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Помимо двух вышеупомянутых стилей тангутской религиозной </w:t>
      </w:r>
      <w:r w:rsidR="00606102" w:rsidRPr="00047EF0">
        <w:rPr>
          <w:rFonts w:ascii="Times New Roman" w:hAnsi="Times New Roman" w:cs="Times New Roman"/>
          <w:sz w:val="28"/>
          <w:szCs w:val="28"/>
        </w:rPr>
        <w:t>живопис</w:t>
      </w:r>
      <w:proofErr w:type="gramStart"/>
      <w:r w:rsidR="00606102" w:rsidRPr="00047EF0">
        <w:rPr>
          <w:rFonts w:ascii="Times New Roman" w:hAnsi="Times New Roman" w:cs="Times New Roman"/>
          <w:sz w:val="28"/>
          <w:szCs w:val="28"/>
        </w:rPr>
        <w:t>и-</w:t>
      </w:r>
      <w:proofErr w:type="gramEnd"/>
      <w:r w:rsidR="00606102" w:rsidRPr="00047EF0">
        <w:rPr>
          <w:rFonts w:ascii="Times New Roman" w:hAnsi="Times New Roman" w:cs="Times New Roman"/>
          <w:sz w:val="28"/>
          <w:szCs w:val="28"/>
        </w:rPr>
        <w:t xml:space="preserve"> китайского и тибетского</w:t>
      </w:r>
      <w:r w:rsidRPr="00047EF0">
        <w:rPr>
          <w:rFonts w:ascii="Times New Roman" w:hAnsi="Times New Roman" w:cs="Times New Roman"/>
          <w:sz w:val="28"/>
          <w:szCs w:val="28"/>
        </w:rPr>
        <w:t>, выделяется еще третий стиль- сино-тибетский. Сино-тибетский стиль тангутской религиозной живописи представляет собой</w:t>
      </w:r>
      <w:r w:rsidR="00A87AA9" w:rsidRPr="00047EF0">
        <w:rPr>
          <w:rFonts w:ascii="Times New Roman" w:hAnsi="Times New Roman" w:cs="Times New Roman"/>
          <w:sz w:val="28"/>
          <w:szCs w:val="28"/>
        </w:rPr>
        <w:t xml:space="preserve">, как следует из названия, смесь тибетской и китайской художественных традиций в плане семантики, стилистики, техники живописи и иконографической традиции. В качестве примера такого смешения традиций, здесь можно привести икону «Будда Теджпрабха в окружении божеств планет», </w:t>
      </w:r>
      <w:proofErr w:type="gramStart"/>
      <w:r w:rsidR="00A87AA9" w:rsidRPr="00047EF0">
        <w:rPr>
          <w:rFonts w:ascii="Times New Roman" w:hAnsi="Times New Roman" w:cs="Times New Roman"/>
          <w:sz w:val="28"/>
          <w:szCs w:val="28"/>
        </w:rPr>
        <w:t>которая</w:t>
      </w:r>
      <w:proofErr w:type="gramEnd"/>
      <w:r w:rsidR="00A87AA9" w:rsidRPr="00047EF0">
        <w:rPr>
          <w:rFonts w:ascii="Times New Roman" w:hAnsi="Times New Roman" w:cs="Times New Roman"/>
          <w:sz w:val="28"/>
          <w:szCs w:val="28"/>
        </w:rPr>
        <w:t>, фактически, является тибетской мандалой, стилизованной под китайский манер.</w:t>
      </w:r>
      <w:r w:rsidR="009A2DFB" w:rsidRPr="00047EF0">
        <w:rPr>
          <w:rFonts w:ascii="Times New Roman" w:hAnsi="Times New Roman" w:cs="Times New Roman"/>
          <w:sz w:val="28"/>
          <w:szCs w:val="28"/>
        </w:rPr>
        <w:t xml:space="preserve"> Мандал</w:t>
      </w:r>
      <w:proofErr w:type="gramStart"/>
      <w:r w:rsidR="009A2DFB" w:rsidRPr="00047EF0">
        <w:rPr>
          <w:rFonts w:ascii="Times New Roman" w:hAnsi="Times New Roman" w:cs="Times New Roman"/>
          <w:sz w:val="28"/>
          <w:szCs w:val="28"/>
        </w:rPr>
        <w:t>а-</w:t>
      </w:r>
      <w:proofErr w:type="gramEnd"/>
      <w:r w:rsidR="009A2DFB" w:rsidRPr="00047EF0">
        <w:rPr>
          <w:rFonts w:ascii="Times New Roman" w:hAnsi="Times New Roman" w:cs="Times New Roman"/>
          <w:sz w:val="28"/>
          <w:szCs w:val="28"/>
        </w:rPr>
        <w:t xml:space="preserve"> буддийская модель психокосма, внешне представляющая собой композицию, в центре которой находится дворец, божества, которому посвящена та или иная мандала. «</w:t>
      </w:r>
      <w:r w:rsidR="00DA0B15" w:rsidRPr="00047EF0">
        <w:rPr>
          <w:rFonts w:ascii="Times New Roman" w:hAnsi="Times New Roman" w:cs="Times New Roman"/>
          <w:sz w:val="28"/>
          <w:szCs w:val="28"/>
        </w:rPr>
        <w:t>В центре дворца на раскрытом лотосе изображается «хозяин», один или со своей праджней, в окружении положенной по садхан</w:t>
      </w:r>
      <w:proofErr w:type="gramStart"/>
      <w:r w:rsidR="00DA0B15" w:rsidRPr="00047EF0">
        <w:rPr>
          <w:rFonts w:ascii="Times New Roman" w:hAnsi="Times New Roman" w:cs="Times New Roman"/>
          <w:sz w:val="28"/>
          <w:szCs w:val="28"/>
        </w:rPr>
        <w:t>е-</w:t>
      </w:r>
      <w:proofErr w:type="gramEnd"/>
      <w:r w:rsidR="00DA0B15" w:rsidRPr="00047EF0">
        <w:rPr>
          <w:rFonts w:ascii="Times New Roman" w:hAnsi="Times New Roman" w:cs="Times New Roman"/>
          <w:sz w:val="28"/>
          <w:szCs w:val="28"/>
        </w:rPr>
        <w:t xml:space="preserve"> словесному описанию- свиты»</w:t>
      </w:r>
      <w:r w:rsidR="00DA0B15" w:rsidRPr="00047EF0">
        <w:rPr>
          <w:rStyle w:val="a7"/>
          <w:rFonts w:ascii="Times New Roman" w:hAnsi="Times New Roman" w:cs="Times New Roman"/>
          <w:sz w:val="28"/>
          <w:szCs w:val="28"/>
        </w:rPr>
        <w:footnoteReference w:id="105"/>
      </w:r>
      <w:r w:rsidR="00DA0B15" w:rsidRPr="00047EF0">
        <w:rPr>
          <w:rFonts w:ascii="Times New Roman" w:hAnsi="Times New Roman" w:cs="Times New Roman"/>
          <w:sz w:val="28"/>
          <w:szCs w:val="28"/>
        </w:rPr>
        <w:t>.</w:t>
      </w:r>
    </w:p>
    <w:p w:rsidR="00751F1F" w:rsidRPr="00047EF0" w:rsidRDefault="007C2472" w:rsidP="009C02AE">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ab/>
      </w:r>
      <w:r w:rsidR="00751F1F" w:rsidRPr="00047EF0">
        <w:rPr>
          <w:rFonts w:ascii="Times New Roman" w:hAnsi="Times New Roman" w:cs="Times New Roman"/>
          <w:sz w:val="28"/>
          <w:szCs w:val="28"/>
        </w:rPr>
        <w:t xml:space="preserve">Как уже упоминалось ранее, большая часть тех предметов, которые были обнаружены экспедицией П.К. Козлова в городе Хара-Хото, находится </w:t>
      </w:r>
      <w:r w:rsidR="00751F1F" w:rsidRPr="00047EF0">
        <w:rPr>
          <w:rFonts w:ascii="Times New Roman" w:hAnsi="Times New Roman" w:cs="Times New Roman"/>
          <w:sz w:val="28"/>
          <w:szCs w:val="28"/>
        </w:rPr>
        <w:lastRenderedPageBreak/>
        <w:t>в Санкт-Петербурге. Книги и другие тексты находятся в ИВР РАН, а предметы материальной культур</w:t>
      </w:r>
      <w:proofErr w:type="gramStart"/>
      <w:r w:rsidR="00751F1F" w:rsidRPr="00047EF0">
        <w:rPr>
          <w:rFonts w:ascii="Times New Roman" w:hAnsi="Times New Roman" w:cs="Times New Roman"/>
          <w:sz w:val="28"/>
          <w:szCs w:val="28"/>
        </w:rPr>
        <w:t>ы-</w:t>
      </w:r>
      <w:proofErr w:type="gramEnd"/>
      <w:r w:rsidR="00751F1F" w:rsidRPr="00047EF0">
        <w:rPr>
          <w:rFonts w:ascii="Times New Roman" w:hAnsi="Times New Roman" w:cs="Times New Roman"/>
          <w:sz w:val="28"/>
          <w:szCs w:val="28"/>
        </w:rPr>
        <w:t xml:space="preserve"> в Государственном Эрмитаже. Среди этих находок есть также, и произведения тангутской религиозной живописи, и большую часть этих произведений составляют  тангутские иконы-танка. Среди них можно выделить такие работы как «Ваджраварах</w:t>
      </w:r>
      <w:proofErr w:type="gramStart"/>
      <w:r w:rsidR="00751F1F" w:rsidRPr="00047EF0">
        <w:rPr>
          <w:rFonts w:ascii="Times New Roman" w:hAnsi="Times New Roman" w:cs="Times New Roman"/>
          <w:sz w:val="28"/>
          <w:szCs w:val="28"/>
        </w:rPr>
        <w:t>и-</w:t>
      </w:r>
      <w:proofErr w:type="gramEnd"/>
      <w:r w:rsidR="00751F1F" w:rsidRPr="00047EF0">
        <w:rPr>
          <w:rFonts w:ascii="Times New Roman" w:hAnsi="Times New Roman" w:cs="Times New Roman"/>
          <w:sz w:val="28"/>
          <w:szCs w:val="28"/>
        </w:rPr>
        <w:t xml:space="preserve"> Алмазная веприца», </w:t>
      </w:r>
      <w:r w:rsidR="00F415C2" w:rsidRPr="00047EF0">
        <w:rPr>
          <w:rFonts w:ascii="Times New Roman" w:hAnsi="Times New Roman" w:cs="Times New Roman"/>
          <w:sz w:val="28"/>
          <w:szCs w:val="28"/>
        </w:rPr>
        <w:t xml:space="preserve">«Чакрасамвада яб-юм», «Бхайшаджьягуру- Владыка врачеванная», «Ачала», «Алмазопрестольный Будда», «Будда в позе созерцания», «Одиннадацатирукий бодхисаттва Авалокитешвара» и т.д. </w:t>
      </w:r>
      <w:r w:rsidR="008D25C4" w:rsidRPr="00047EF0">
        <w:rPr>
          <w:rFonts w:ascii="Times New Roman" w:hAnsi="Times New Roman" w:cs="Times New Roman"/>
          <w:sz w:val="28"/>
          <w:szCs w:val="28"/>
        </w:rPr>
        <w:t xml:space="preserve">Отдельного внимания заслуживает танка, </w:t>
      </w:r>
      <w:proofErr w:type="gramStart"/>
      <w:r w:rsidR="008D25C4" w:rsidRPr="00047EF0">
        <w:rPr>
          <w:rFonts w:ascii="Times New Roman" w:hAnsi="Times New Roman" w:cs="Times New Roman"/>
          <w:sz w:val="28"/>
          <w:szCs w:val="28"/>
        </w:rPr>
        <w:t>изображающая</w:t>
      </w:r>
      <w:proofErr w:type="gramEnd"/>
      <w:r w:rsidR="008D25C4" w:rsidRPr="00047EF0">
        <w:rPr>
          <w:rFonts w:ascii="Times New Roman" w:hAnsi="Times New Roman" w:cs="Times New Roman"/>
          <w:sz w:val="28"/>
          <w:szCs w:val="28"/>
        </w:rPr>
        <w:t xml:space="preserve"> Зеленую Тару, выполненная в необычной технике «кэсы». «Кэсы»- китайский термин, которым называлась техника, при которой изображение выткано шелковыми нитями и имеет общую композицию, однако из-за редких соединяющихся нитей, между цветными фрагментами полотнище кажется вытканным из отдельных кусков. </w:t>
      </w:r>
    </w:p>
    <w:p w:rsidR="00F415C2" w:rsidRPr="00047EF0" w:rsidRDefault="00F415C2"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Помимо танка, в Эрмитаже, также, хранятся произведения религиозной живописи, не относящиеся к танка, такие как, </w:t>
      </w:r>
      <w:r w:rsidR="00B578CB" w:rsidRPr="00047EF0">
        <w:rPr>
          <w:rFonts w:ascii="Times New Roman" w:hAnsi="Times New Roman" w:cs="Times New Roman"/>
          <w:sz w:val="28"/>
          <w:szCs w:val="28"/>
        </w:rPr>
        <w:t>«Вайшравана со свитой», «Вайшравана на белом коне», «Сюаньд</w:t>
      </w:r>
      <w:proofErr w:type="gramStart"/>
      <w:r w:rsidR="00B578CB" w:rsidRPr="00047EF0">
        <w:rPr>
          <w:rFonts w:ascii="Times New Roman" w:hAnsi="Times New Roman" w:cs="Times New Roman"/>
          <w:sz w:val="28"/>
          <w:szCs w:val="28"/>
        </w:rPr>
        <w:t>у-</w:t>
      </w:r>
      <w:proofErr w:type="gramEnd"/>
      <w:r w:rsidR="007C2472" w:rsidRPr="00047EF0">
        <w:rPr>
          <w:rFonts w:ascii="Times New Roman" w:hAnsi="Times New Roman" w:cs="Times New Roman"/>
          <w:sz w:val="28"/>
          <w:szCs w:val="28"/>
        </w:rPr>
        <w:t xml:space="preserve"> </w:t>
      </w:r>
      <w:r w:rsidR="00B578CB" w:rsidRPr="00047EF0">
        <w:rPr>
          <w:rFonts w:ascii="Times New Roman" w:hAnsi="Times New Roman" w:cs="Times New Roman"/>
          <w:sz w:val="28"/>
          <w:szCs w:val="28"/>
        </w:rPr>
        <w:t>Владыка северного квадратного неба», «Будда в короне», «Чистая земля Будды Амитабхи», «Встреча праведника на пути в Чистую Землю Будды Амитабхи» и т.д.</w:t>
      </w:r>
    </w:p>
    <w:p w:rsidR="0041021B" w:rsidRPr="00047EF0" w:rsidRDefault="00B03EF7"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В эрмитажной коллекции имеется несколько повторяющихся икон под названием</w:t>
      </w:r>
      <w:r w:rsidR="00F415C2" w:rsidRPr="00047EF0">
        <w:rPr>
          <w:rFonts w:ascii="Times New Roman" w:hAnsi="Times New Roman" w:cs="Times New Roman"/>
          <w:sz w:val="28"/>
          <w:szCs w:val="28"/>
        </w:rPr>
        <w:t xml:space="preserve"> «Б</w:t>
      </w:r>
      <w:r w:rsidRPr="00047EF0">
        <w:rPr>
          <w:rFonts w:ascii="Times New Roman" w:hAnsi="Times New Roman" w:cs="Times New Roman"/>
          <w:sz w:val="28"/>
          <w:szCs w:val="28"/>
        </w:rPr>
        <w:t>одхисаттва Авалокитешвара Луна-В</w:t>
      </w:r>
      <w:r w:rsidR="00F415C2" w:rsidRPr="00047EF0">
        <w:rPr>
          <w:rFonts w:ascii="Times New Roman" w:hAnsi="Times New Roman" w:cs="Times New Roman"/>
          <w:sz w:val="28"/>
          <w:szCs w:val="28"/>
        </w:rPr>
        <w:t>ода».</w:t>
      </w:r>
      <w:r w:rsidR="000A7959" w:rsidRPr="00047EF0">
        <w:rPr>
          <w:rFonts w:ascii="Times New Roman" w:hAnsi="Times New Roman" w:cs="Times New Roman"/>
          <w:sz w:val="28"/>
          <w:szCs w:val="28"/>
        </w:rPr>
        <w:t xml:space="preserve"> Это: «Похороны тангутского императора», «Бодхисаттва Гуаньинь</w:t>
      </w:r>
      <w:r w:rsidR="009A2DFB" w:rsidRPr="00047EF0">
        <w:rPr>
          <w:rFonts w:ascii="Times New Roman" w:hAnsi="Times New Roman" w:cs="Times New Roman"/>
          <w:sz w:val="28"/>
          <w:szCs w:val="28"/>
        </w:rPr>
        <w:t>, обитающий на горе Поталака», и еще два произведения, не имеющих специальных названий.</w:t>
      </w:r>
      <w:r w:rsidR="006E4AD0" w:rsidRPr="00047EF0">
        <w:rPr>
          <w:rFonts w:ascii="Times New Roman" w:hAnsi="Times New Roman" w:cs="Times New Roman"/>
          <w:sz w:val="28"/>
          <w:szCs w:val="28"/>
        </w:rPr>
        <w:t xml:space="preserve"> </w:t>
      </w:r>
      <w:r w:rsidRPr="00047EF0">
        <w:rPr>
          <w:rFonts w:ascii="Times New Roman" w:hAnsi="Times New Roman" w:cs="Times New Roman"/>
          <w:sz w:val="28"/>
          <w:szCs w:val="28"/>
        </w:rPr>
        <w:t xml:space="preserve"> На них изображена особая ипостась бодхисатвы Гуаньин</w:t>
      </w:r>
      <w:proofErr w:type="gramStart"/>
      <w:r w:rsidRPr="00047EF0">
        <w:rPr>
          <w:rFonts w:ascii="Times New Roman" w:hAnsi="Times New Roman" w:cs="Times New Roman"/>
          <w:sz w:val="28"/>
          <w:szCs w:val="28"/>
        </w:rPr>
        <w:t>ь-</w:t>
      </w:r>
      <w:proofErr w:type="gramEnd"/>
      <w:r w:rsidRPr="00047EF0">
        <w:rPr>
          <w:rFonts w:ascii="Times New Roman" w:hAnsi="Times New Roman" w:cs="Times New Roman"/>
          <w:sz w:val="28"/>
          <w:szCs w:val="28"/>
        </w:rPr>
        <w:t xml:space="preserve"> Гуаньинь Луна-Вода (кит. </w:t>
      </w:r>
      <w:r w:rsidRPr="00047EF0">
        <w:rPr>
          <w:rFonts w:ascii="Times New Roman" w:hAnsi="Times New Roman" w:cs="Times New Roman"/>
          <w:sz w:val="28"/>
          <w:szCs w:val="28"/>
        </w:rPr>
        <w:t>月水觀音</w:t>
      </w:r>
      <w:r w:rsidR="006E4AD0" w:rsidRPr="00047EF0">
        <w:rPr>
          <w:rFonts w:ascii="Times New Roman" w:hAnsi="Times New Roman" w:cs="Times New Roman"/>
          <w:sz w:val="28"/>
          <w:szCs w:val="28"/>
        </w:rPr>
        <w:t xml:space="preserve"> </w:t>
      </w:r>
      <w:proofErr w:type="gramStart"/>
      <w:r w:rsidR="006E4AD0" w:rsidRPr="00047EF0">
        <w:rPr>
          <w:rFonts w:ascii="Times New Roman" w:hAnsi="Times New Roman" w:cs="Times New Roman"/>
          <w:sz w:val="28"/>
          <w:szCs w:val="28"/>
        </w:rPr>
        <w:t>Юэшуй Гуаньинь).</w:t>
      </w:r>
      <w:proofErr w:type="gramEnd"/>
      <w:r w:rsidR="006E4AD0" w:rsidRPr="00047EF0">
        <w:rPr>
          <w:rFonts w:ascii="Times New Roman" w:hAnsi="Times New Roman" w:cs="Times New Roman"/>
          <w:sz w:val="28"/>
          <w:szCs w:val="28"/>
        </w:rPr>
        <w:t xml:space="preserve"> Основная особенность этой ипостаси заключается в </w:t>
      </w:r>
      <w:proofErr w:type="gramStart"/>
      <w:r w:rsidR="006E4AD0" w:rsidRPr="00047EF0">
        <w:rPr>
          <w:rFonts w:ascii="Times New Roman" w:hAnsi="Times New Roman" w:cs="Times New Roman"/>
          <w:sz w:val="28"/>
          <w:szCs w:val="28"/>
        </w:rPr>
        <w:t>том</w:t>
      </w:r>
      <w:proofErr w:type="gramEnd"/>
      <w:r w:rsidR="006E4AD0" w:rsidRPr="00047EF0">
        <w:rPr>
          <w:rFonts w:ascii="Times New Roman" w:hAnsi="Times New Roman" w:cs="Times New Roman"/>
          <w:sz w:val="28"/>
          <w:szCs w:val="28"/>
        </w:rPr>
        <w:t xml:space="preserve"> что Гуаньинь изображена здесь, фактически, в виде андрогинна, т.к. здесь просматриваются как мужские, так и женские черты. «Гуаньинь сохраняет мужской облик </w:t>
      </w:r>
      <w:r w:rsidR="00FD11EA" w:rsidRPr="00047EF0">
        <w:rPr>
          <w:rFonts w:ascii="Times New Roman" w:hAnsi="Times New Roman" w:cs="Times New Roman"/>
          <w:sz w:val="28"/>
          <w:szCs w:val="28"/>
        </w:rPr>
        <w:t xml:space="preserve">бодхисатвы, но без положенных усов и бородки, так что, возможно, в этой иконе мы встречаемся с переходной формой Гуаньинь от мужской его ипостаси к женской, характерной для более </w:t>
      </w:r>
      <w:r w:rsidR="00FD11EA" w:rsidRPr="00047EF0">
        <w:rPr>
          <w:rFonts w:ascii="Times New Roman" w:hAnsi="Times New Roman" w:cs="Times New Roman"/>
          <w:sz w:val="28"/>
          <w:szCs w:val="28"/>
        </w:rPr>
        <w:lastRenderedPageBreak/>
        <w:t>позднего времени»</w:t>
      </w:r>
      <w:r w:rsidR="00FD11EA" w:rsidRPr="00047EF0">
        <w:rPr>
          <w:rStyle w:val="a7"/>
          <w:rFonts w:ascii="Times New Roman" w:hAnsi="Times New Roman" w:cs="Times New Roman"/>
          <w:sz w:val="28"/>
          <w:szCs w:val="28"/>
        </w:rPr>
        <w:footnoteReference w:id="106"/>
      </w:r>
      <w:r w:rsidR="00FD11EA" w:rsidRPr="00047EF0">
        <w:rPr>
          <w:rFonts w:ascii="Times New Roman" w:hAnsi="Times New Roman" w:cs="Times New Roman"/>
          <w:sz w:val="28"/>
          <w:szCs w:val="28"/>
        </w:rPr>
        <w:t>.</w:t>
      </w:r>
      <w:r w:rsidR="006E4AD0" w:rsidRPr="00047EF0">
        <w:rPr>
          <w:rFonts w:ascii="Times New Roman" w:hAnsi="Times New Roman" w:cs="Times New Roman"/>
          <w:sz w:val="28"/>
          <w:szCs w:val="28"/>
        </w:rPr>
        <w:t xml:space="preserve"> </w:t>
      </w:r>
      <w:r w:rsidR="00FD11EA" w:rsidRPr="00047EF0">
        <w:rPr>
          <w:rFonts w:ascii="Times New Roman" w:hAnsi="Times New Roman" w:cs="Times New Roman"/>
          <w:sz w:val="28"/>
          <w:szCs w:val="28"/>
        </w:rPr>
        <w:t>Данная икона была написана в период монгольского владычества, и с образом «Гуаньинь Луна-вода» связывается</w:t>
      </w:r>
      <w:r w:rsidR="0041021B" w:rsidRPr="00047EF0">
        <w:rPr>
          <w:rFonts w:ascii="Times New Roman" w:hAnsi="Times New Roman" w:cs="Times New Roman"/>
          <w:sz w:val="28"/>
          <w:szCs w:val="28"/>
        </w:rPr>
        <w:t xml:space="preserve">, распространенная в Монголии </w:t>
      </w:r>
      <w:proofErr w:type="gramStart"/>
      <w:r w:rsidR="0041021B" w:rsidRPr="00047EF0">
        <w:rPr>
          <w:rFonts w:ascii="Times New Roman" w:hAnsi="Times New Roman" w:cs="Times New Roman"/>
          <w:sz w:val="28"/>
          <w:szCs w:val="28"/>
        </w:rPr>
        <w:t>легенда</w:t>
      </w:r>
      <w:proofErr w:type="gramEnd"/>
      <w:r w:rsidR="0041021B" w:rsidRPr="00047EF0">
        <w:rPr>
          <w:rFonts w:ascii="Times New Roman" w:hAnsi="Times New Roman" w:cs="Times New Roman"/>
          <w:sz w:val="28"/>
          <w:szCs w:val="28"/>
        </w:rPr>
        <w:t xml:space="preserve"> согласно к</w:t>
      </w:r>
      <w:r w:rsidR="00AD59B4" w:rsidRPr="00047EF0">
        <w:rPr>
          <w:rFonts w:ascii="Times New Roman" w:hAnsi="Times New Roman" w:cs="Times New Roman"/>
          <w:sz w:val="28"/>
          <w:szCs w:val="28"/>
        </w:rPr>
        <w:t>оторой Чингисхан, уничтоживший т</w:t>
      </w:r>
      <w:r w:rsidR="0041021B" w:rsidRPr="00047EF0">
        <w:rPr>
          <w:rFonts w:ascii="Times New Roman" w:hAnsi="Times New Roman" w:cs="Times New Roman"/>
          <w:sz w:val="28"/>
          <w:szCs w:val="28"/>
        </w:rPr>
        <w:t xml:space="preserve">ангутское государство, был, впоследствии, </w:t>
      </w:r>
      <w:proofErr w:type="gramStart"/>
      <w:r w:rsidR="0041021B" w:rsidRPr="00047EF0">
        <w:rPr>
          <w:rFonts w:ascii="Times New Roman" w:hAnsi="Times New Roman" w:cs="Times New Roman"/>
          <w:sz w:val="28"/>
          <w:szCs w:val="28"/>
        </w:rPr>
        <w:t>убит</w:t>
      </w:r>
      <w:proofErr w:type="gramEnd"/>
      <w:r w:rsidR="0041021B" w:rsidRPr="00047EF0">
        <w:rPr>
          <w:rFonts w:ascii="Times New Roman" w:hAnsi="Times New Roman" w:cs="Times New Roman"/>
          <w:sz w:val="28"/>
          <w:szCs w:val="28"/>
        </w:rPr>
        <w:t xml:space="preserve"> во время сексуального контакта с тангутской принцессой. Считается, что эта принцесса была воплощением Авалокитешвары, покаравшей таким образом монголов за уничтожение государства Си Ся. </w:t>
      </w:r>
      <w:r w:rsidR="00AD59B4" w:rsidRPr="00047EF0">
        <w:rPr>
          <w:rFonts w:ascii="Times New Roman" w:hAnsi="Times New Roman" w:cs="Times New Roman"/>
          <w:sz w:val="28"/>
          <w:szCs w:val="28"/>
        </w:rPr>
        <w:t xml:space="preserve">«В раннем Буддизме бодхисаттва Авалокитешвара изображался в виде мужчины. Под влиянием китайских легенд, и их основной функцией, связанной с демонстрацией всеобщей обожествленности, концепция Гуаньинь, в Китае, в той или иной степени феминизировалась. Характерные женственные черты, </w:t>
      </w:r>
      <w:r w:rsidR="002F2517" w:rsidRPr="00047EF0">
        <w:rPr>
          <w:rFonts w:ascii="Times New Roman" w:hAnsi="Times New Roman" w:cs="Times New Roman"/>
          <w:sz w:val="28"/>
          <w:szCs w:val="28"/>
        </w:rPr>
        <w:t xml:space="preserve">как бы никогда, в чистом виде не выражались в виде приятных чертах всей фигуры и женственных чертах лица. Когда мы смотрим на Гуаньинь Луна в Воде, мы видим красивое женственное лицо, без усов, и ярко подчеркнутой правой грудью. Ее пухленькие руки приятно выглядят: все эти женственные черты и общее впечатление говорят о </w:t>
      </w:r>
      <w:proofErr w:type="gramStart"/>
      <w:r w:rsidR="002F2517" w:rsidRPr="00047EF0">
        <w:rPr>
          <w:rFonts w:ascii="Times New Roman" w:hAnsi="Times New Roman" w:cs="Times New Roman"/>
          <w:sz w:val="28"/>
          <w:szCs w:val="28"/>
        </w:rPr>
        <w:t>том</w:t>
      </w:r>
      <w:proofErr w:type="gramEnd"/>
      <w:r w:rsidR="002F2517" w:rsidRPr="00047EF0">
        <w:rPr>
          <w:rFonts w:ascii="Times New Roman" w:hAnsi="Times New Roman" w:cs="Times New Roman"/>
          <w:sz w:val="28"/>
          <w:szCs w:val="28"/>
        </w:rPr>
        <w:t xml:space="preserve"> что это красивая женщина. </w:t>
      </w:r>
      <w:proofErr w:type="gramStart"/>
      <w:r w:rsidR="002F2517" w:rsidRPr="00047EF0">
        <w:rPr>
          <w:rFonts w:ascii="Times New Roman" w:hAnsi="Times New Roman" w:cs="Times New Roman"/>
          <w:sz w:val="28"/>
          <w:szCs w:val="28"/>
        </w:rPr>
        <w:t>Ее</w:t>
      </w:r>
      <w:proofErr w:type="gramEnd"/>
      <w:r w:rsidR="002F2517" w:rsidRPr="00047EF0">
        <w:rPr>
          <w:rFonts w:ascii="Times New Roman" w:hAnsi="Times New Roman" w:cs="Times New Roman"/>
          <w:sz w:val="28"/>
          <w:szCs w:val="28"/>
        </w:rPr>
        <w:t xml:space="preserve"> не выражающий эмоций взгляд направлен вниз.</w:t>
      </w:r>
      <w:r w:rsidR="0060298D" w:rsidRPr="00047EF0">
        <w:rPr>
          <w:rFonts w:ascii="Times New Roman" w:hAnsi="Times New Roman" w:cs="Times New Roman"/>
          <w:sz w:val="28"/>
          <w:szCs w:val="28"/>
        </w:rPr>
        <w:t xml:space="preserve"> Согласно легендам, собранным русскими путешественниками, тангутская принцесса, которая, в этих легендах, имеет отношение к смерти Чингисхана, была воспринята тангутами как живое воплощение Гуаньинь, и мы </w:t>
      </w:r>
      <w:proofErr w:type="gramStart"/>
      <w:r w:rsidR="0060298D" w:rsidRPr="00047EF0">
        <w:rPr>
          <w:rFonts w:ascii="Times New Roman" w:hAnsi="Times New Roman" w:cs="Times New Roman"/>
          <w:sz w:val="28"/>
          <w:szCs w:val="28"/>
        </w:rPr>
        <w:t>считаем</w:t>
      </w:r>
      <w:proofErr w:type="gramEnd"/>
      <w:r w:rsidR="0060298D" w:rsidRPr="00047EF0">
        <w:rPr>
          <w:rFonts w:ascii="Times New Roman" w:hAnsi="Times New Roman" w:cs="Times New Roman"/>
          <w:sz w:val="28"/>
          <w:szCs w:val="28"/>
        </w:rPr>
        <w:t xml:space="preserve"> что тангутская принцесса изображена здесь в образе Гуаньинь»</w:t>
      </w:r>
      <w:r w:rsidR="0060298D" w:rsidRPr="00047EF0">
        <w:rPr>
          <w:rStyle w:val="a7"/>
          <w:rFonts w:ascii="Times New Roman" w:hAnsi="Times New Roman" w:cs="Times New Roman"/>
          <w:sz w:val="28"/>
          <w:szCs w:val="28"/>
        </w:rPr>
        <w:footnoteReference w:id="107"/>
      </w:r>
      <w:r w:rsidR="0060298D" w:rsidRPr="00047EF0">
        <w:rPr>
          <w:rFonts w:ascii="Times New Roman" w:hAnsi="Times New Roman" w:cs="Times New Roman"/>
          <w:sz w:val="28"/>
          <w:szCs w:val="28"/>
        </w:rPr>
        <w:t>.</w:t>
      </w:r>
    </w:p>
    <w:p w:rsidR="00DA0B15" w:rsidRPr="00047EF0" w:rsidRDefault="00DA0B15"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Основное назначение икон, изображающих «Гуаньинь Луна-Вода»- защита от восьми несчастий и от казни. Помимо этого, иконы, посвященные данной ипостаси Гуаньинь, использовались для поминовения усопших. В целом, набор функций данного иконографического типа Гуаньинь ничем не отличается от других типов. «Функционально они должны избавлять от </w:t>
      </w:r>
      <w:r w:rsidRPr="00047EF0">
        <w:rPr>
          <w:rFonts w:ascii="Times New Roman" w:hAnsi="Times New Roman" w:cs="Times New Roman"/>
          <w:sz w:val="28"/>
          <w:szCs w:val="28"/>
        </w:rPr>
        <w:lastRenderedPageBreak/>
        <w:t>восьми бед и от казни. Шуйюэ Гуаньинь изображался также для поминовения усопших родственников и для избавления от несчастий, т.е. ничего нового, связанного именно с этой иконографией, мы не находим»</w:t>
      </w:r>
      <w:r w:rsidRPr="00047EF0">
        <w:rPr>
          <w:rStyle w:val="a7"/>
          <w:rFonts w:ascii="Times New Roman" w:hAnsi="Times New Roman" w:cs="Times New Roman"/>
          <w:sz w:val="28"/>
          <w:szCs w:val="28"/>
        </w:rPr>
        <w:footnoteReference w:id="108"/>
      </w:r>
      <w:r w:rsidRPr="00047EF0">
        <w:rPr>
          <w:rFonts w:ascii="Times New Roman" w:hAnsi="Times New Roman" w:cs="Times New Roman"/>
          <w:sz w:val="28"/>
          <w:szCs w:val="28"/>
        </w:rPr>
        <w:t>.</w:t>
      </w:r>
    </w:p>
    <w:p w:rsidR="0060298D" w:rsidRPr="00047EF0" w:rsidRDefault="0060298D"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Изображение бодхисатвы Авалокитешвары на этой картине в женской ипостаси, говорит о несомненном влиянии китайской иконографической традиции, в которой это божество изображается только в женской ипостаси, что характерно не только для Китая, но и для Дальнего Востока в целом.</w:t>
      </w:r>
      <w:r w:rsidR="00821A6A" w:rsidRPr="00047EF0">
        <w:rPr>
          <w:rFonts w:ascii="Times New Roman" w:hAnsi="Times New Roman" w:cs="Times New Roman"/>
          <w:sz w:val="28"/>
          <w:szCs w:val="28"/>
        </w:rPr>
        <w:t xml:space="preserve"> «Стилистически икона принадлежит китайской традиции. Ассиметрично сдвинутая к правому краю фигура бодхисатвы изображена восседающей на скале в позе отдых</w:t>
      </w:r>
      <w:proofErr w:type="gramStart"/>
      <w:r w:rsidR="00821A6A" w:rsidRPr="00047EF0">
        <w:rPr>
          <w:rFonts w:ascii="Times New Roman" w:hAnsi="Times New Roman" w:cs="Times New Roman"/>
          <w:sz w:val="28"/>
          <w:szCs w:val="28"/>
        </w:rPr>
        <w:t>а-</w:t>
      </w:r>
      <w:proofErr w:type="gramEnd"/>
      <w:r w:rsidR="00821A6A" w:rsidRPr="00047EF0">
        <w:rPr>
          <w:rFonts w:ascii="Times New Roman" w:hAnsi="Times New Roman" w:cs="Times New Roman"/>
          <w:sz w:val="28"/>
          <w:szCs w:val="28"/>
        </w:rPr>
        <w:t xml:space="preserve"> лалитасана. Гуаньинь </w:t>
      </w:r>
      <w:proofErr w:type="gramStart"/>
      <w:r w:rsidR="00821A6A" w:rsidRPr="00047EF0">
        <w:rPr>
          <w:rFonts w:ascii="Times New Roman" w:hAnsi="Times New Roman" w:cs="Times New Roman"/>
          <w:sz w:val="28"/>
          <w:szCs w:val="28"/>
        </w:rPr>
        <w:t>представлен</w:t>
      </w:r>
      <w:proofErr w:type="gramEnd"/>
      <w:r w:rsidR="00821A6A" w:rsidRPr="00047EF0">
        <w:rPr>
          <w:rFonts w:ascii="Times New Roman" w:hAnsi="Times New Roman" w:cs="Times New Roman"/>
          <w:sz w:val="28"/>
          <w:szCs w:val="28"/>
        </w:rPr>
        <w:t xml:space="preserve"> в мужском облике, а не в более позднем, принятом в Китае, женском»</w:t>
      </w:r>
      <w:r w:rsidR="00821A6A" w:rsidRPr="00047EF0">
        <w:rPr>
          <w:rStyle w:val="a7"/>
          <w:rFonts w:ascii="Times New Roman" w:hAnsi="Times New Roman" w:cs="Times New Roman"/>
          <w:sz w:val="28"/>
          <w:szCs w:val="28"/>
        </w:rPr>
        <w:footnoteReference w:id="109"/>
      </w:r>
      <w:r w:rsidR="00821A6A" w:rsidRPr="00047EF0">
        <w:rPr>
          <w:rFonts w:ascii="Times New Roman" w:hAnsi="Times New Roman" w:cs="Times New Roman"/>
          <w:sz w:val="28"/>
          <w:szCs w:val="28"/>
        </w:rPr>
        <w:t>.</w:t>
      </w:r>
    </w:p>
    <w:p w:rsidR="00CA021E" w:rsidRPr="00047EF0" w:rsidRDefault="00CA021E"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Среди обнаруженных произведений тангутской живописи, есть несколько изображений, носящих светский характер. Например, это портрет сановника, а также, изображение тангутского императора с мальчиком. Последнее произведение выполнено на бумажном свитке при помощи черной туши.</w:t>
      </w:r>
    </w:p>
    <w:p w:rsidR="009600A2" w:rsidRPr="00047EF0" w:rsidRDefault="00D62307"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Тангутские иконописцы писали на грунтованных бумажных тканях. На эту ткань с помощью трафарета наносился контур, который, потом, раскрашивался. Затем, холст покрывался лаком и обрамлялся. </w:t>
      </w:r>
      <w:r w:rsidR="008E1C2F" w:rsidRPr="00047EF0">
        <w:rPr>
          <w:rFonts w:ascii="Times New Roman" w:hAnsi="Times New Roman" w:cs="Times New Roman"/>
          <w:sz w:val="28"/>
          <w:szCs w:val="28"/>
        </w:rPr>
        <w:t xml:space="preserve">Данная техника почти идентична той, что используется в традиционной тибетской иконописи. </w:t>
      </w:r>
      <w:r w:rsidR="00C04BE4" w:rsidRPr="00047EF0">
        <w:rPr>
          <w:rFonts w:ascii="Times New Roman" w:hAnsi="Times New Roman" w:cs="Times New Roman"/>
          <w:sz w:val="28"/>
          <w:szCs w:val="28"/>
        </w:rPr>
        <w:t>«Техника и приготовление образо</w:t>
      </w:r>
      <w:proofErr w:type="gramStart"/>
      <w:r w:rsidR="00C04BE4" w:rsidRPr="00047EF0">
        <w:rPr>
          <w:rFonts w:ascii="Times New Roman" w:hAnsi="Times New Roman" w:cs="Times New Roman"/>
          <w:sz w:val="28"/>
          <w:szCs w:val="28"/>
        </w:rPr>
        <w:t>в-</w:t>
      </w:r>
      <w:proofErr w:type="gramEnd"/>
      <w:r w:rsidR="00C04BE4" w:rsidRPr="00047EF0">
        <w:rPr>
          <w:rFonts w:ascii="Times New Roman" w:hAnsi="Times New Roman" w:cs="Times New Roman"/>
          <w:sz w:val="28"/>
          <w:szCs w:val="28"/>
        </w:rPr>
        <w:t xml:space="preserve"> почти те же что и в современной тибетской иконописи: и здесь сказался поразительный консерватизм Тибета, представляющего нам удивительный пример страны, письмена которой на протяжении с лишнем тысячелетия не подверглись никаким изменениям»</w:t>
      </w:r>
      <w:r w:rsidR="00C04BE4" w:rsidRPr="00047EF0">
        <w:rPr>
          <w:rStyle w:val="a7"/>
          <w:rFonts w:ascii="Times New Roman" w:hAnsi="Times New Roman" w:cs="Times New Roman"/>
          <w:sz w:val="28"/>
          <w:szCs w:val="28"/>
        </w:rPr>
        <w:footnoteReference w:id="110"/>
      </w:r>
      <w:r w:rsidR="00C04BE4" w:rsidRPr="00047EF0">
        <w:rPr>
          <w:rFonts w:ascii="Times New Roman" w:hAnsi="Times New Roman" w:cs="Times New Roman"/>
          <w:sz w:val="28"/>
          <w:szCs w:val="28"/>
        </w:rPr>
        <w:t>.</w:t>
      </w:r>
    </w:p>
    <w:p w:rsidR="00453CB2" w:rsidRPr="00047EF0" w:rsidRDefault="00453CB2"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lastRenderedPageBreak/>
        <w:t>Также манера оформления буддийских образов в тангутском государстве применялась та же что и в Тибете: в центре иконы расположен Будда или бодхисаттва, а по бокам от него находятся другие будды, божества или монахи. Для некоторых тангутских буддийских икон, также, характерен своеобразный эклектиз</w:t>
      </w:r>
      <w:proofErr w:type="gramStart"/>
      <w:r w:rsidRPr="00047EF0">
        <w:rPr>
          <w:rFonts w:ascii="Times New Roman" w:hAnsi="Times New Roman" w:cs="Times New Roman"/>
          <w:sz w:val="28"/>
          <w:szCs w:val="28"/>
        </w:rPr>
        <w:t>м-</w:t>
      </w:r>
      <w:proofErr w:type="gramEnd"/>
      <w:r w:rsidRPr="00047EF0">
        <w:rPr>
          <w:rFonts w:ascii="Times New Roman" w:hAnsi="Times New Roman" w:cs="Times New Roman"/>
          <w:sz w:val="28"/>
          <w:szCs w:val="28"/>
        </w:rPr>
        <w:t xml:space="preserve"> смесь стилей.</w:t>
      </w:r>
      <w:r w:rsidR="00ED3F1D" w:rsidRPr="00047EF0">
        <w:rPr>
          <w:rFonts w:ascii="Times New Roman" w:hAnsi="Times New Roman" w:cs="Times New Roman"/>
          <w:sz w:val="28"/>
          <w:szCs w:val="28"/>
        </w:rPr>
        <w:t xml:space="preserve"> «Некоторые образа очень оригинальны смешением различных стилей. Например, в изображении будды Дипамкары</w:t>
      </w:r>
      <w:r w:rsidR="005E6EDD" w:rsidRPr="00047EF0">
        <w:rPr>
          <w:rFonts w:ascii="Times New Roman" w:hAnsi="Times New Roman" w:cs="Times New Roman"/>
          <w:sz w:val="28"/>
          <w:szCs w:val="28"/>
        </w:rPr>
        <w:t xml:space="preserve"> («Будда учащий»):</w:t>
      </w:r>
      <w:r w:rsidR="00ED3F1D" w:rsidRPr="00047EF0">
        <w:rPr>
          <w:rFonts w:ascii="Times New Roman" w:hAnsi="Times New Roman" w:cs="Times New Roman"/>
          <w:sz w:val="28"/>
          <w:szCs w:val="28"/>
        </w:rPr>
        <w:t xml:space="preserve"> «будда, его престо</w:t>
      </w:r>
      <w:proofErr w:type="gramStart"/>
      <w:r w:rsidR="00ED3F1D" w:rsidRPr="00047EF0">
        <w:rPr>
          <w:rFonts w:ascii="Times New Roman" w:hAnsi="Times New Roman" w:cs="Times New Roman"/>
          <w:sz w:val="28"/>
          <w:szCs w:val="28"/>
        </w:rPr>
        <w:t>л-</w:t>
      </w:r>
      <w:proofErr w:type="gramEnd"/>
      <w:r w:rsidR="00ED3F1D" w:rsidRPr="00047EF0">
        <w:rPr>
          <w:rFonts w:ascii="Times New Roman" w:hAnsi="Times New Roman" w:cs="Times New Roman"/>
          <w:sz w:val="28"/>
          <w:szCs w:val="28"/>
        </w:rPr>
        <w:t xml:space="preserve"> почти совершенно тибето-индийские, монахи, скала- китайские; золотой фон- своеобразный, по-видимому тангутский»</w:t>
      </w:r>
      <w:r w:rsidR="00ED3F1D" w:rsidRPr="00047EF0">
        <w:rPr>
          <w:rStyle w:val="a7"/>
          <w:rFonts w:ascii="Times New Roman" w:hAnsi="Times New Roman" w:cs="Times New Roman"/>
          <w:sz w:val="28"/>
          <w:szCs w:val="28"/>
        </w:rPr>
        <w:footnoteReference w:id="111"/>
      </w:r>
      <w:r w:rsidR="00ED3F1D" w:rsidRPr="00047EF0">
        <w:rPr>
          <w:rFonts w:ascii="Times New Roman" w:hAnsi="Times New Roman" w:cs="Times New Roman"/>
          <w:sz w:val="28"/>
          <w:szCs w:val="28"/>
        </w:rPr>
        <w:t>.</w:t>
      </w:r>
    </w:p>
    <w:p w:rsidR="000B744B" w:rsidRPr="00047EF0" w:rsidRDefault="009600A2"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Р</w:t>
      </w:r>
      <w:r w:rsidR="00D62307" w:rsidRPr="00047EF0">
        <w:rPr>
          <w:rFonts w:ascii="Times New Roman" w:hAnsi="Times New Roman" w:cs="Times New Roman"/>
          <w:sz w:val="28"/>
          <w:szCs w:val="28"/>
        </w:rPr>
        <w:t>елигиозная живопись</w:t>
      </w:r>
      <w:r w:rsidRPr="00047EF0">
        <w:rPr>
          <w:rFonts w:ascii="Times New Roman" w:hAnsi="Times New Roman" w:cs="Times New Roman"/>
          <w:sz w:val="28"/>
          <w:szCs w:val="28"/>
        </w:rPr>
        <w:t xml:space="preserve"> в государстве Си Ся, по-</w:t>
      </w:r>
      <w:r w:rsidR="00D62307" w:rsidRPr="00047EF0">
        <w:rPr>
          <w:rFonts w:ascii="Times New Roman" w:hAnsi="Times New Roman" w:cs="Times New Roman"/>
          <w:sz w:val="28"/>
          <w:szCs w:val="28"/>
        </w:rPr>
        <w:t>видимому, испытала гораздо бол</w:t>
      </w:r>
      <w:r w:rsidR="008E1C2F" w:rsidRPr="00047EF0">
        <w:rPr>
          <w:rFonts w:ascii="Times New Roman" w:hAnsi="Times New Roman" w:cs="Times New Roman"/>
          <w:sz w:val="28"/>
          <w:szCs w:val="28"/>
        </w:rPr>
        <w:t xml:space="preserve">ьшее влияние со стороны </w:t>
      </w:r>
      <w:r w:rsidR="00D62307" w:rsidRPr="00047EF0">
        <w:rPr>
          <w:rFonts w:ascii="Times New Roman" w:hAnsi="Times New Roman" w:cs="Times New Roman"/>
          <w:sz w:val="28"/>
          <w:szCs w:val="28"/>
        </w:rPr>
        <w:t xml:space="preserve">тибетской традиции религиозной живописи, чем </w:t>
      </w:r>
      <w:proofErr w:type="gramStart"/>
      <w:r w:rsidR="00D62307" w:rsidRPr="00047EF0">
        <w:rPr>
          <w:rFonts w:ascii="Times New Roman" w:hAnsi="Times New Roman" w:cs="Times New Roman"/>
          <w:sz w:val="28"/>
          <w:szCs w:val="28"/>
        </w:rPr>
        <w:t>с</w:t>
      </w:r>
      <w:proofErr w:type="gramEnd"/>
      <w:r w:rsidR="00D62307" w:rsidRPr="00047EF0">
        <w:rPr>
          <w:rFonts w:ascii="Times New Roman" w:hAnsi="Times New Roman" w:cs="Times New Roman"/>
          <w:sz w:val="28"/>
          <w:szCs w:val="28"/>
        </w:rPr>
        <w:t xml:space="preserve"> китайской. «Образа тибетского письма, найденные там, резко отличаются от образов китайского письма и дают неопровержимое доказательство того, чего мы, в прочем, и в праве были ожидат</w:t>
      </w:r>
      <w:proofErr w:type="gramStart"/>
      <w:r w:rsidR="00D62307" w:rsidRPr="00047EF0">
        <w:rPr>
          <w:rFonts w:ascii="Times New Roman" w:hAnsi="Times New Roman" w:cs="Times New Roman"/>
          <w:sz w:val="28"/>
          <w:szCs w:val="28"/>
        </w:rPr>
        <w:t>ь-</w:t>
      </w:r>
      <w:proofErr w:type="gramEnd"/>
      <w:r w:rsidR="00D62307" w:rsidRPr="00047EF0">
        <w:rPr>
          <w:rFonts w:ascii="Times New Roman" w:hAnsi="Times New Roman" w:cs="Times New Roman"/>
          <w:sz w:val="28"/>
          <w:szCs w:val="28"/>
        </w:rPr>
        <w:t xml:space="preserve"> </w:t>
      </w:r>
      <w:r w:rsidR="008E1C2F" w:rsidRPr="00047EF0">
        <w:rPr>
          <w:rFonts w:ascii="Times New Roman" w:hAnsi="Times New Roman" w:cs="Times New Roman"/>
          <w:sz w:val="28"/>
          <w:szCs w:val="28"/>
        </w:rPr>
        <w:t>основного, решающего влияния, которое индийская живопись имела на древнетибетскую, а вместе с нею и на тангутскую, если в Тангутском царстве существовала своя самостоятельная школа живописи или иконописи….И действительно, если мы исключим облака и дракона, которые пишутся почти всегда по китайскому образцу, то не найдем почти ничего, что напоминало бы китайскую манеру письма»</w:t>
      </w:r>
      <w:r w:rsidR="008E1C2F" w:rsidRPr="00047EF0">
        <w:rPr>
          <w:rStyle w:val="a7"/>
          <w:rFonts w:ascii="Times New Roman" w:hAnsi="Times New Roman" w:cs="Times New Roman"/>
          <w:sz w:val="28"/>
          <w:szCs w:val="28"/>
        </w:rPr>
        <w:footnoteReference w:id="112"/>
      </w:r>
      <w:r w:rsidR="008E1C2F" w:rsidRPr="00047EF0">
        <w:rPr>
          <w:rFonts w:ascii="Times New Roman" w:hAnsi="Times New Roman" w:cs="Times New Roman"/>
          <w:sz w:val="28"/>
          <w:szCs w:val="28"/>
        </w:rPr>
        <w:t xml:space="preserve">. </w:t>
      </w:r>
    </w:p>
    <w:p w:rsidR="0055519A" w:rsidRPr="00047EF0" w:rsidRDefault="0055519A"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Помимо всего вышеперечисленного, до наших дней дошли тангутские гравюры, служившие в качестве приложения к буддийским сутрам, написанным на тангутскомя языке. Эти гравюры являются важными источниками информации о культуре Си Ся и жизни его общества, т.к. на некоторых из них можно увидеть сценки из общественной и повседневной жизни тангутского государства. В качестве примера здесь можно привести сценку «Мясники», изображенную на одной из таких гравюр, где весьма </w:t>
      </w:r>
      <w:r w:rsidRPr="00047EF0">
        <w:rPr>
          <w:rFonts w:ascii="Times New Roman" w:hAnsi="Times New Roman" w:cs="Times New Roman"/>
          <w:sz w:val="28"/>
          <w:szCs w:val="28"/>
        </w:rPr>
        <w:lastRenderedPageBreak/>
        <w:t xml:space="preserve">реалистично переданы изображения мясников и их работы. </w:t>
      </w:r>
      <w:r w:rsidR="005C0F23" w:rsidRPr="00047EF0">
        <w:rPr>
          <w:rFonts w:ascii="Times New Roman" w:hAnsi="Times New Roman" w:cs="Times New Roman"/>
          <w:sz w:val="28"/>
          <w:szCs w:val="28"/>
        </w:rPr>
        <w:t xml:space="preserve">«На гравюре изображены круглолицые </w:t>
      </w:r>
      <w:proofErr w:type="gramStart"/>
      <w:r w:rsidR="005C0F23" w:rsidRPr="00047EF0">
        <w:rPr>
          <w:rFonts w:ascii="Times New Roman" w:hAnsi="Times New Roman" w:cs="Times New Roman"/>
          <w:sz w:val="28"/>
          <w:szCs w:val="28"/>
        </w:rPr>
        <w:t>со</w:t>
      </w:r>
      <w:proofErr w:type="gramEnd"/>
      <w:r w:rsidR="005C0F23" w:rsidRPr="00047EF0">
        <w:rPr>
          <w:rFonts w:ascii="Times New Roman" w:hAnsi="Times New Roman" w:cs="Times New Roman"/>
          <w:sz w:val="28"/>
          <w:szCs w:val="28"/>
        </w:rPr>
        <w:t xml:space="preserve"> вздернутыми носами люди, с пышными усами и бородой. Очень реалистично выглядят туши баранов, курицы, утки. Живые сценки мы видим и на других гравюра</w:t>
      </w:r>
      <w:proofErr w:type="gramStart"/>
      <w:r w:rsidR="005C0F23" w:rsidRPr="00047EF0">
        <w:rPr>
          <w:rFonts w:ascii="Times New Roman" w:hAnsi="Times New Roman" w:cs="Times New Roman"/>
          <w:sz w:val="28"/>
          <w:szCs w:val="28"/>
        </w:rPr>
        <w:t>х-</w:t>
      </w:r>
      <w:proofErr w:type="gramEnd"/>
      <w:r w:rsidR="005C0F23" w:rsidRPr="00047EF0">
        <w:rPr>
          <w:rFonts w:ascii="Times New Roman" w:hAnsi="Times New Roman" w:cs="Times New Roman"/>
          <w:sz w:val="28"/>
          <w:szCs w:val="28"/>
        </w:rPr>
        <w:t xml:space="preserve"> женщин, моющих и расчесывающих волосы, дом представителя знати, колодников, конвоируемых стражником с копьем, сцену казни»</w:t>
      </w:r>
      <w:r w:rsidR="005C0F23" w:rsidRPr="00047EF0">
        <w:rPr>
          <w:rStyle w:val="a7"/>
          <w:rFonts w:ascii="Times New Roman" w:hAnsi="Times New Roman" w:cs="Times New Roman"/>
          <w:sz w:val="28"/>
          <w:szCs w:val="28"/>
        </w:rPr>
        <w:footnoteReference w:id="113"/>
      </w:r>
      <w:r w:rsidR="005C0F23" w:rsidRPr="00047EF0">
        <w:rPr>
          <w:rFonts w:ascii="Times New Roman" w:hAnsi="Times New Roman" w:cs="Times New Roman"/>
          <w:sz w:val="28"/>
          <w:szCs w:val="28"/>
        </w:rPr>
        <w:t xml:space="preserve">. </w:t>
      </w:r>
    </w:p>
    <w:p w:rsidR="009C02AE" w:rsidRPr="00047EF0" w:rsidRDefault="00951B4B" w:rsidP="009C02AE">
      <w:pPr>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Подводя итоги, нужно отметить, что тангутская живописная </w:t>
      </w:r>
      <w:proofErr w:type="gramStart"/>
      <w:r w:rsidRPr="00047EF0">
        <w:rPr>
          <w:rFonts w:ascii="Times New Roman" w:hAnsi="Times New Roman" w:cs="Times New Roman"/>
          <w:sz w:val="28"/>
          <w:szCs w:val="28"/>
        </w:rPr>
        <w:t>традиция</w:t>
      </w:r>
      <w:proofErr w:type="gramEnd"/>
      <w:r w:rsidRPr="00047EF0">
        <w:rPr>
          <w:rFonts w:ascii="Times New Roman" w:hAnsi="Times New Roman" w:cs="Times New Roman"/>
          <w:sz w:val="28"/>
          <w:szCs w:val="28"/>
        </w:rPr>
        <w:t xml:space="preserve"> безусловно подверглась сильному влиянию со стороны живописны традиций Китая и Тибета и представляет собой синтез этих традиций, о чем было подробно рассказано ранее. </w:t>
      </w:r>
    </w:p>
    <w:p w:rsidR="00C7202E" w:rsidRPr="00047EF0" w:rsidRDefault="00C7202E" w:rsidP="009C02AE">
      <w:pPr>
        <w:pStyle w:val="a3"/>
        <w:numPr>
          <w:ilvl w:val="0"/>
          <w:numId w:val="5"/>
        </w:numPr>
        <w:spacing w:line="360" w:lineRule="auto"/>
        <w:jc w:val="both"/>
        <w:rPr>
          <w:rFonts w:ascii="Times New Roman" w:hAnsi="Times New Roman" w:cs="Times New Roman"/>
          <w:sz w:val="28"/>
          <w:szCs w:val="28"/>
        </w:rPr>
      </w:pPr>
      <w:r w:rsidRPr="00047EF0">
        <w:rPr>
          <w:rFonts w:ascii="Times New Roman" w:hAnsi="Times New Roman" w:cs="Times New Roman"/>
          <w:b/>
          <w:sz w:val="28"/>
          <w:szCs w:val="28"/>
        </w:rPr>
        <w:t>Тангутская музыкальная традиция</w:t>
      </w:r>
    </w:p>
    <w:p w:rsidR="00FA2A8C" w:rsidRPr="00047EF0" w:rsidRDefault="00FA2A8C" w:rsidP="0019441A">
      <w:pPr>
        <w:spacing w:line="360" w:lineRule="auto"/>
        <w:jc w:val="both"/>
        <w:rPr>
          <w:rFonts w:ascii="Times New Roman" w:hAnsi="Times New Roman" w:cs="Times New Roman"/>
          <w:b/>
          <w:sz w:val="28"/>
          <w:szCs w:val="28"/>
        </w:rPr>
      </w:pPr>
    </w:p>
    <w:p w:rsidR="00FA2A8C" w:rsidRPr="00047EF0" w:rsidRDefault="00FA2A8C" w:rsidP="009C02AE">
      <w:pPr>
        <w:pStyle w:val="ab"/>
        <w:spacing w:line="360" w:lineRule="auto"/>
        <w:ind w:firstLine="420"/>
        <w:jc w:val="both"/>
        <w:rPr>
          <w:rFonts w:ascii="Times New Roman" w:hAnsi="Times New Roman" w:cs="Times New Roman"/>
          <w:sz w:val="28"/>
          <w:szCs w:val="28"/>
        </w:rPr>
      </w:pPr>
      <w:r w:rsidRPr="00047EF0">
        <w:rPr>
          <w:rFonts w:ascii="Times New Roman" w:hAnsi="Times New Roman" w:cs="Times New Roman"/>
          <w:sz w:val="28"/>
          <w:szCs w:val="28"/>
        </w:rPr>
        <w:t>Говоря о музыкальной традиции в тангутском государстве, неоходимо, в первую очередь, рассказать о китайской музыкальной традиции, оказавшей сильное влияние на формирование тангутской.</w:t>
      </w:r>
    </w:p>
    <w:p w:rsidR="00FA2A8C" w:rsidRPr="00047EF0" w:rsidRDefault="00FA2A8C"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Традиционно в Китае создание музыкальной культуры припи</w:t>
      </w:r>
      <w:r w:rsidR="003C7EC8">
        <w:rPr>
          <w:rFonts w:ascii="Times New Roman" w:hAnsi="Times New Roman" w:cs="Times New Roman"/>
          <w:sz w:val="28"/>
          <w:szCs w:val="28"/>
        </w:rPr>
        <w:t>сывалось легендарному персонажу</w:t>
      </w:r>
      <w:proofErr w:type="gramStart"/>
      <w:r w:rsidR="003C7EC8">
        <w:rPr>
          <w:rFonts w:ascii="Times New Roman" w:hAnsi="Times New Roman" w:cs="Times New Roman"/>
          <w:sz w:val="28"/>
          <w:szCs w:val="28"/>
        </w:rPr>
        <w:t xml:space="preserve"> </w:t>
      </w:r>
      <w:r w:rsidRPr="00047EF0">
        <w:rPr>
          <w:rFonts w:ascii="Times New Roman" w:hAnsi="Times New Roman" w:cs="Times New Roman"/>
          <w:sz w:val="28"/>
          <w:szCs w:val="28"/>
        </w:rPr>
        <w:t>К</w:t>
      </w:r>
      <w:proofErr w:type="gramEnd"/>
      <w:r w:rsidRPr="00047EF0">
        <w:rPr>
          <w:rFonts w:ascii="Times New Roman" w:hAnsi="Times New Roman" w:cs="Times New Roman"/>
          <w:sz w:val="28"/>
          <w:szCs w:val="28"/>
        </w:rPr>
        <w:t xml:space="preserve">ую, бывшему одним из министров упоминавшегося ранее мифического императора Хуан-ди. По легенде, </w:t>
      </w:r>
      <w:proofErr w:type="gramStart"/>
      <w:r w:rsidRPr="00047EF0">
        <w:rPr>
          <w:rFonts w:ascii="Times New Roman" w:hAnsi="Times New Roman" w:cs="Times New Roman"/>
          <w:sz w:val="28"/>
          <w:szCs w:val="28"/>
        </w:rPr>
        <w:t>Куй</w:t>
      </w:r>
      <w:proofErr w:type="gramEnd"/>
      <w:r w:rsidRPr="00047EF0">
        <w:rPr>
          <w:rFonts w:ascii="Times New Roman" w:hAnsi="Times New Roman" w:cs="Times New Roman"/>
          <w:sz w:val="28"/>
          <w:szCs w:val="28"/>
        </w:rPr>
        <w:t xml:space="preserve"> был первым кто научился извлекать звуки музыки при ударах камней и каменных пластин.</w:t>
      </w:r>
      <w:r w:rsidR="00BE42A7" w:rsidRPr="00047EF0">
        <w:rPr>
          <w:rFonts w:ascii="Times New Roman" w:hAnsi="Times New Roman" w:cs="Times New Roman"/>
          <w:sz w:val="28"/>
          <w:szCs w:val="28"/>
        </w:rPr>
        <w:t xml:space="preserve"> Это были настолько гармоничные звуки, что заставляли пускаться птиц и зверей в пляс, а также эти звуки предотвращали разного рода конфликты. За это достижение</w:t>
      </w:r>
      <w:proofErr w:type="gramStart"/>
      <w:r w:rsidR="00BE42A7" w:rsidRPr="00047EF0">
        <w:rPr>
          <w:rFonts w:ascii="Times New Roman" w:hAnsi="Times New Roman" w:cs="Times New Roman"/>
          <w:sz w:val="28"/>
          <w:szCs w:val="28"/>
        </w:rPr>
        <w:t xml:space="preserve"> К</w:t>
      </w:r>
      <w:proofErr w:type="gramEnd"/>
      <w:r w:rsidR="00BE42A7" w:rsidRPr="00047EF0">
        <w:rPr>
          <w:rFonts w:ascii="Times New Roman" w:hAnsi="Times New Roman" w:cs="Times New Roman"/>
          <w:sz w:val="28"/>
          <w:szCs w:val="28"/>
        </w:rPr>
        <w:t>уй почитается в китайской культурной традиции как «музыкальный министр».</w:t>
      </w:r>
    </w:p>
    <w:p w:rsidR="00BD3841" w:rsidRPr="00047EF0" w:rsidRDefault="00BE42A7"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Древнейшие китайские музыкальные инструменты относятся к  неолитической культуре Хэмуду, располагавшейся на юго-востоке Китая, и представляют собой костяные и керамические свистульки. Такие же </w:t>
      </w:r>
      <w:r w:rsidRPr="00047EF0">
        <w:rPr>
          <w:rFonts w:ascii="Times New Roman" w:hAnsi="Times New Roman" w:cs="Times New Roman"/>
          <w:sz w:val="28"/>
          <w:szCs w:val="28"/>
        </w:rPr>
        <w:lastRenderedPageBreak/>
        <w:t xml:space="preserve">предметы относятся к культуре Яншао, находившейся на севере Китая. К культуре Яншао относят также, появившиеся чуть позже, первые барабаны. </w:t>
      </w:r>
    </w:p>
    <w:p w:rsidR="001C15BE" w:rsidRPr="00047EF0" w:rsidRDefault="001C15BE" w:rsidP="009C02AE">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Китайская музыкальная культура, как и у многих других народов, формировалась, скорее всего, как часть религиозно-обрядовой жизни. </w:t>
      </w:r>
    </w:p>
    <w:p w:rsidR="00BE42A7" w:rsidRPr="00047EF0" w:rsidRDefault="00BD3841"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Таким</w:t>
      </w:r>
      <w:r w:rsidR="001C15BE" w:rsidRPr="00047EF0">
        <w:rPr>
          <w:rFonts w:ascii="Times New Roman" w:hAnsi="Times New Roman" w:cs="Times New Roman"/>
          <w:sz w:val="28"/>
          <w:szCs w:val="28"/>
        </w:rPr>
        <w:t xml:space="preserve"> образом, китайская музыкальная культура формировал</w:t>
      </w:r>
      <w:r w:rsidR="009A1599" w:rsidRPr="00047EF0">
        <w:rPr>
          <w:rFonts w:ascii="Times New Roman" w:hAnsi="Times New Roman" w:cs="Times New Roman"/>
          <w:sz w:val="28"/>
          <w:szCs w:val="28"/>
        </w:rPr>
        <w:t>а</w:t>
      </w:r>
      <w:r w:rsidR="001C15BE" w:rsidRPr="00047EF0">
        <w:rPr>
          <w:rFonts w:ascii="Times New Roman" w:hAnsi="Times New Roman" w:cs="Times New Roman"/>
          <w:sz w:val="28"/>
          <w:szCs w:val="28"/>
        </w:rPr>
        <w:t>сь одновременно в двух центра</w:t>
      </w:r>
      <w:proofErr w:type="gramStart"/>
      <w:r w:rsidR="001C15BE" w:rsidRPr="00047EF0">
        <w:rPr>
          <w:rFonts w:ascii="Times New Roman" w:hAnsi="Times New Roman" w:cs="Times New Roman"/>
          <w:sz w:val="28"/>
          <w:szCs w:val="28"/>
        </w:rPr>
        <w:t>х-</w:t>
      </w:r>
      <w:proofErr w:type="gramEnd"/>
      <w:r w:rsidR="001C15BE" w:rsidRPr="00047EF0">
        <w:rPr>
          <w:rFonts w:ascii="Times New Roman" w:hAnsi="Times New Roman" w:cs="Times New Roman"/>
          <w:sz w:val="28"/>
          <w:szCs w:val="28"/>
        </w:rPr>
        <w:t xml:space="preserve"> юго-восток и северные регионы. </w:t>
      </w:r>
      <w:r w:rsidRPr="00047EF0">
        <w:rPr>
          <w:rFonts w:ascii="Times New Roman" w:hAnsi="Times New Roman" w:cs="Times New Roman"/>
          <w:sz w:val="28"/>
          <w:szCs w:val="28"/>
        </w:rPr>
        <w:t>«</w:t>
      </w:r>
      <w:r w:rsidR="00BE42A7" w:rsidRPr="00047EF0">
        <w:rPr>
          <w:rFonts w:ascii="Times New Roman" w:hAnsi="Times New Roman" w:cs="Times New Roman"/>
          <w:sz w:val="28"/>
          <w:szCs w:val="28"/>
        </w:rPr>
        <w:t>В целом получается, что и для музыкального искусства</w:t>
      </w:r>
      <w:r w:rsidRPr="00047EF0">
        <w:rPr>
          <w:rFonts w:ascii="Times New Roman" w:hAnsi="Times New Roman" w:cs="Times New Roman"/>
          <w:sz w:val="28"/>
          <w:szCs w:val="28"/>
        </w:rPr>
        <w:t xml:space="preserve"> </w:t>
      </w:r>
      <w:r w:rsidR="00BE42A7" w:rsidRPr="00047EF0">
        <w:rPr>
          <w:rFonts w:ascii="Times New Roman" w:hAnsi="Times New Roman" w:cs="Times New Roman"/>
          <w:sz w:val="28"/>
          <w:szCs w:val="28"/>
        </w:rPr>
        <w:t>Китая исходно прослеживаются две региональные традиции,</w:t>
      </w:r>
      <w:r w:rsidRPr="00047EF0">
        <w:rPr>
          <w:rFonts w:ascii="Times New Roman" w:hAnsi="Times New Roman" w:cs="Times New Roman"/>
          <w:sz w:val="28"/>
          <w:szCs w:val="28"/>
        </w:rPr>
        <w:t xml:space="preserve"> </w:t>
      </w:r>
      <w:r w:rsidR="00BE42A7" w:rsidRPr="00047EF0">
        <w:rPr>
          <w:rFonts w:ascii="Times New Roman" w:hAnsi="Times New Roman" w:cs="Times New Roman"/>
          <w:sz w:val="28"/>
          <w:szCs w:val="28"/>
        </w:rPr>
        <w:t>одна из которых — «южная» — оперировала в первую очередь</w:t>
      </w:r>
      <w:r w:rsidRPr="00047EF0">
        <w:rPr>
          <w:rFonts w:ascii="Times New Roman" w:hAnsi="Times New Roman" w:cs="Times New Roman"/>
          <w:sz w:val="28"/>
          <w:szCs w:val="28"/>
        </w:rPr>
        <w:t xml:space="preserve"> </w:t>
      </w:r>
      <w:r w:rsidR="00BE42A7" w:rsidRPr="00047EF0">
        <w:rPr>
          <w:rFonts w:ascii="Times New Roman" w:hAnsi="Times New Roman" w:cs="Times New Roman"/>
          <w:sz w:val="28"/>
          <w:szCs w:val="28"/>
        </w:rPr>
        <w:t>духовыми инструментами, а вторая, локализовавшаяся</w:t>
      </w:r>
      <w:r w:rsidRPr="00047EF0">
        <w:rPr>
          <w:rFonts w:ascii="Times New Roman" w:hAnsi="Times New Roman" w:cs="Times New Roman"/>
          <w:sz w:val="28"/>
          <w:szCs w:val="28"/>
        </w:rPr>
        <w:t xml:space="preserve"> в регионе среднего течения Хуанхэ, отдавала предпочтение ударным инструментам. Кроме того, из легенд о Желтом императоре следует, что ударные инструменты изначально ассоциировались с верховной властью и государственностью»</w:t>
      </w:r>
      <w:r w:rsidRPr="00047EF0">
        <w:rPr>
          <w:rStyle w:val="a7"/>
          <w:rFonts w:ascii="Times New Roman" w:hAnsi="Times New Roman" w:cs="Times New Roman"/>
          <w:sz w:val="28"/>
          <w:szCs w:val="28"/>
        </w:rPr>
        <w:footnoteReference w:id="114"/>
      </w:r>
      <w:r w:rsidRPr="00047EF0">
        <w:rPr>
          <w:rFonts w:ascii="Times New Roman" w:hAnsi="Times New Roman" w:cs="Times New Roman"/>
          <w:sz w:val="28"/>
          <w:szCs w:val="28"/>
        </w:rPr>
        <w:t>.</w:t>
      </w:r>
    </w:p>
    <w:p w:rsidR="002E3E4D" w:rsidRPr="00047EF0" w:rsidRDefault="00C70CCA" w:rsidP="009C02AE">
      <w:pPr>
        <w:pStyle w:val="ab"/>
        <w:spacing w:line="360" w:lineRule="auto"/>
        <w:ind w:firstLine="708"/>
        <w:jc w:val="both"/>
        <w:rPr>
          <w:rFonts w:ascii="Times New Roman" w:hAnsi="Times New Roman" w:cs="Times New Roman"/>
          <w:sz w:val="28"/>
          <w:szCs w:val="28"/>
        </w:rPr>
      </w:pPr>
      <w:proofErr w:type="gramStart"/>
      <w:r w:rsidRPr="00047EF0">
        <w:rPr>
          <w:rFonts w:ascii="Times New Roman" w:hAnsi="Times New Roman" w:cs="Times New Roman"/>
          <w:sz w:val="28"/>
          <w:szCs w:val="28"/>
        </w:rPr>
        <w:t>Традиционная китайская музыкальная традиция окончательно сформировалась к упомянутым ранее Периоду Воюющих царств (478-221 гг. до н.э.) и династии Хань (206 до н.э.- 220 г. н.э.).</w:t>
      </w:r>
      <w:proofErr w:type="gramEnd"/>
      <w:r w:rsidRPr="00047EF0">
        <w:rPr>
          <w:rFonts w:ascii="Times New Roman" w:hAnsi="Times New Roman" w:cs="Times New Roman"/>
          <w:sz w:val="28"/>
          <w:szCs w:val="28"/>
        </w:rPr>
        <w:t xml:space="preserve">  К тем временам китайцы изобрели многие ставшие впоследствии традиционными музыкальные инструменты. </w:t>
      </w:r>
      <w:proofErr w:type="gramStart"/>
      <w:r w:rsidRPr="00047EF0">
        <w:rPr>
          <w:rFonts w:ascii="Times New Roman" w:hAnsi="Times New Roman" w:cs="Times New Roman"/>
          <w:sz w:val="28"/>
          <w:szCs w:val="28"/>
        </w:rPr>
        <w:t>Кроме того, в период Чжоу был образован правительственный орган Дасыюэ (кит.</w:t>
      </w:r>
      <w:proofErr w:type="gramEnd"/>
      <w:r w:rsidRPr="00047EF0">
        <w:rPr>
          <w:rFonts w:ascii="Times New Roman" w:hAnsi="Times New Roman" w:cs="Times New Roman"/>
          <w:sz w:val="28"/>
          <w:szCs w:val="28"/>
        </w:rPr>
        <w:t xml:space="preserve"> </w:t>
      </w:r>
      <w:r w:rsidRPr="00047EF0">
        <w:rPr>
          <w:rFonts w:ascii="Times New Roman" w:hAnsi="Times New Roman" w:cs="Times New Roman"/>
          <w:sz w:val="28"/>
          <w:szCs w:val="28"/>
        </w:rPr>
        <w:t>大司樂</w:t>
      </w:r>
      <w:r w:rsidRPr="00047EF0">
        <w:rPr>
          <w:rFonts w:ascii="Times New Roman" w:hAnsi="Times New Roman" w:cs="Times New Roman"/>
          <w:sz w:val="28"/>
          <w:szCs w:val="28"/>
        </w:rPr>
        <w:t xml:space="preserve"> </w:t>
      </w:r>
      <w:proofErr w:type="gramStart"/>
      <w:r w:rsidRPr="00047EF0">
        <w:rPr>
          <w:rFonts w:ascii="Times New Roman" w:hAnsi="Times New Roman" w:cs="Times New Roman"/>
          <w:sz w:val="28"/>
          <w:szCs w:val="28"/>
        </w:rPr>
        <w:t xml:space="preserve">«Главная музыкальная палата»), ведавший музыкальной деятельностью в ритуально-церемониальной обрядности. </w:t>
      </w:r>
      <w:proofErr w:type="gramEnd"/>
    </w:p>
    <w:p w:rsidR="00C70CCA" w:rsidRPr="00047EF0" w:rsidRDefault="00C70CCA" w:rsidP="009C02AE">
      <w:pPr>
        <w:pStyle w:val="ab"/>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Традиционные китайские музыкальные инструмен</w:t>
      </w:r>
      <w:r w:rsidR="0099282C" w:rsidRPr="00047EF0">
        <w:rPr>
          <w:rFonts w:ascii="Times New Roman" w:hAnsi="Times New Roman" w:cs="Times New Roman"/>
          <w:sz w:val="28"/>
          <w:szCs w:val="28"/>
        </w:rPr>
        <w:t>ты делятся на ударные, духовые,</w:t>
      </w:r>
      <w:r w:rsidRPr="00047EF0">
        <w:rPr>
          <w:rFonts w:ascii="Times New Roman" w:hAnsi="Times New Roman" w:cs="Times New Roman"/>
          <w:sz w:val="28"/>
          <w:szCs w:val="28"/>
        </w:rPr>
        <w:t xml:space="preserve"> струнные</w:t>
      </w:r>
      <w:r w:rsidR="0099282C" w:rsidRPr="00047EF0">
        <w:rPr>
          <w:rFonts w:ascii="Times New Roman" w:hAnsi="Times New Roman" w:cs="Times New Roman"/>
          <w:sz w:val="28"/>
          <w:szCs w:val="28"/>
        </w:rPr>
        <w:t xml:space="preserve"> и хордовые</w:t>
      </w:r>
      <w:r w:rsidRPr="00047EF0">
        <w:rPr>
          <w:rFonts w:ascii="Times New Roman" w:hAnsi="Times New Roman" w:cs="Times New Roman"/>
          <w:sz w:val="28"/>
          <w:szCs w:val="28"/>
        </w:rPr>
        <w:t xml:space="preserve">. </w:t>
      </w:r>
    </w:p>
    <w:p w:rsidR="00C70CCA" w:rsidRPr="00047EF0" w:rsidRDefault="00C70CCA" w:rsidP="009C02AE">
      <w:pPr>
        <w:pStyle w:val="ab"/>
        <w:spacing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 xml:space="preserve">Струнные музыкальные инструменты: Пипа (кит. </w:t>
      </w:r>
      <w:r w:rsidRPr="00047EF0">
        <w:rPr>
          <w:rFonts w:ascii="Times New Roman" w:hAnsi="Times New Roman" w:cs="Times New Roman"/>
          <w:sz w:val="28"/>
          <w:szCs w:val="28"/>
        </w:rPr>
        <w:t>琵琶</w:t>
      </w:r>
      <w:r w:rsidR="00C017AD" w:rsidRPr="00047EF0">
        <w:rPr>
          <w:rFonts w:ascii="Times New Roman" w:hAnsi="Times New Roman" w:cs="Times New Roman"/>
          <w:sz w:val="28"/>
          <w:szCs w:val="28"/>
        </w:rPr>
        <w:t>)- лютня, по форме напоминающая тыкв</w:t>
      </w:r>
      <w:proofErr w:type="gramStart"/>
      <w:r w:rsidR="00C017AD" w:rsidRPr="00047EF0">
        <w:rPr>
          <w:rFonts w:ascii="Times New Roman" w:hAnsi="Times New Roman" w:cs="Times New Roman"/>
          <w:sz w:val="28"/>
          <w:szCs w:val="28"/>
        </w:rPr>
        <w:t>у-</w:t>
      </w:r>
      <w:proofErr w:type="gramEnd"/>
      <w:r w:rsidR="00C017AD" w:rsidRPr="00047EF0">
        <w:rPr>
          <w:rFonts w:ascii="Times New Roman" w:hAnsi="Times New Roman" w:cs="Times New Roman"/>
          <w:sz w:val="28"/>
          <w:szCs w:val="28"/>
        </w:rPr>
        <w:t xml:space="preserve"> горлянку; </w:t>
      </w:r>
      <w:r w:rsidR="0099282C" w:rsidRPr="00047EF0">
        <w:rPr>
          <w:rFonts w:ascii="Times New Roman" w:hAnsi="Times New Roman" w:cs="Times New Roman"/>
          <w:sz w:val="28"/>
          <w:szCs w:val="28"/>
        </w:rPr>
        <w:t xml:space="preserve">Цинь (кит. </w:t>
      </w:r>
      <w:r w:rsidR="0099282C" w:rsidRPr="00047EF0">
        <w:rPr>
          <w:rFonts w:ascii="Times New Roman" w:hAnsi="Times New Roman" w:cs="Times New Roman"/>
          <w:sz w:val="28"/>
          <w:szCs w:val="28"/>
        </w:rPr>
        <w:t>琴</w:t>
      </w:r>
      <w:r w:rsidR="0099282C" w:rsidRPr="00047EF0">
        <w:rPr>
          <w:rFonts w:ascii="Times New Roman" w:hAnsi="Times New Roman" w:cs="Times New Roman"/>
          <w:sz w:val="28"/>
          <w:szCs w:val="28"/>
        </w:rPr>
        <w:t xml:space="preserve">), другие варианты названия: гуцинь (кит. </w:t>
      </w:r>
      <w:r w:rsidR="0099282C" w:rsidRPr="00047EF0">
        <w:rPr>
          <w:rFonts w:ascii="Times New Roman" w:hAnsi="Times New Roman" w:cs="Times New Roman"/>
          <w:sz w:val="28"/>
          <w:szCs w:val="28"/>
        </w:rPr>
        <w:t>古琴</w:t>
      </w:r>
      <w:r w:rsidR="0099282C" w:rsidRPr="00047EF0">
        <w:rPr>
          <w:rFonts w:ascii="Times New Roman" w:hAnsi="Times New Roman" w:cs="Times New Roman"/>
          <w:sz w:val="28"/>
          <w:szCs w:val="28"/>
        </w:rPr>
        <w:t xml:space="preserve">), гучжэн (кит. </w:t>
      </w:r>
      <w:r w:rsidR="0099282C" w:rsidRPr="00047EF0">
        <w:rPr>
          <w:rFonts w:ascii="Times New Roman" w:hAnsi="Times New Roman" w:cs="Times New Roman"/>
          <w:sz w:val="28"/>
          <w:szCs w:val="28"/>
        </w:rPr>
        <w:t>古筝</w:t>
      </w:r>
      <w:r w:rsidR="0099282C" w:rsidRPr="00047EF0">
        <w:rPr>
          <w:rFonts w:ascii="Times New Roman" w:hAnsi="Times New Roman" w:cs="Times New Roman"/>
          <w:sz w:val="28"/>
          <w:szCs w:val="28"/>
        </w:rPr>
        <w:t>)- цитра</w:t>
      </w:r>
      <w:r w:rsidR="00BC12DA" w:rsidRPr="00047EF0">
        <w:rPr>
          <w:rFonts w:ascii="Times New Roman" w:hAnsi="Times New Roman" w:cs="Times New Roman"/>
          <w:sz w:val="28"/>
          <w:szCs w:val="28"/>
        </w:rPr>
        <w:t xml:space="preserve">- музыкальный инструмент, представляющий собой доску прямоугольной формы с натянутыми </w:t>
      </w:r>
      <w:r w:rsidR="00246A31" w:rsidRPr="00047EF0">
        <w:rPr>
          <w:rFonts w:ascii="Times New Roman" w:hAnsi="Times New Roman" w:cs="Times New Roman"/>
          <w:sz w:val="28"/>
          <w:szCs w:val="28"/>
        </w:rPr>
        <w:t xml:space="preserve">вдоль </w:t>
      </w:r>
      <w:r w:rsidR="00BC12DA" w:rsidRPr="00047EF0">
        <w:rPr>
          <w:rFonts w:ascii="Times New Roman" w:hAnsi="Times New Roman" w:cs="Times New Roman"/>
          <w:sz w:val="28"/>
          <w:szCs w:val="28"/>
        </w:rPr>
        <w:t>струнами. Кажды</w:t>
      </w:r>
      <w:r w:rsidR="00246A31" w:rsidRPr="00047EF0">
        <w:rPr>
          <w:rFonts w:ascii="Times New Roman" w:hAnsi="Times New Roman" w:cs="Times New Roman"/>
          <w:sz w:val="28"/>
          <w:szCs w:val="28"/>
        </w:rPr>
        <w:t xml:space="preserve">й цинь имеет от 5 до 7 струн и  </w:t>
      </w:r>
      <w:proofErr w:type="gramStart"/>
      <w:r w:rsidR="00246A31" w:rsidRPr="00047EF0">
        <w:rPr>
          <w:rFonts w:ascii="Times New Roman" w:hAnsi="Times New Roman" w:cs="Times New Roman"/>
          <w:sz w:val="28"/>
          <w:szCs w:val="28"/>
        </w:rPr>
        <w:t>длинной</w:t>
      </w:r>
      <w:proofErr w:type="gramEnd"/>
      <w:r w:rsidR="00BC12DA" w:rsidRPr="00047EF0">
        <w:rPr>
          <w:rFonts w:ascii="Times New Roman" w:hAnsi="Times New Roman" w:cs="Times New Roman"/>
          <w:sz w:val="28"/>
          <w:szCs w:val="28"/>
        </w:rPr>
        <w:t xml:space="preserve"> до 1,5 м. </w:t>
      </w:r>
    </w:p>
    <w:p w:rsidR="00BC12DA" w:rsidRPr="00047EF0" w:rsidRDefault="00BC12DA" w:rsidP="0019441A">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047EF0">
        <w:rPr>
          <w:rFonts w:ascii="Times New Roman" w:hAnsi="Times New Roman" w:cs="Times New Roman"/>
          <w:sz w:val="28"/>
          <w:szCs w:val="28"/>
          <w:lang w:eastAsia="zh-CN"/>
        </w:rPr>
        <w:lastRenderedPageBreak/>
        <w:t xml:space="preserve">Хордовые: Эрху (кит. </w:t>
      </w:r>
      <w:r w:rsidRPr="00047EF0">
        <w:rPr>
          <w:rFonts w:ascii="Times New Roman" w:hAnsi="Times New Roman" w:cs="Times New Roman"/>
          <w:sz w:val="28"/>
          <w:szCs w:val="28"/>
          <w:lang w:eastAsia="zh-CN"/>
        </w:rPr>
        <w:t>二胡</w:t>
      </w:r>
      <w:r w:rsidRPr="00047EF0">
        <w:rPr>
          <w:rFonts w:ascii="Times New Roman" w:hAnsi="Times New Roman" w:cs="Times New Roman"/>
          <w:sz w:val="28"/>
          <w:szCs w:val="28"/>
          <w:lang w:eastAsia="zh-CN"/>
        </w:rPr>
        <w:t>)- струнный хордовый инструмент</w:t>
      </w:r>
      <w:r w:rsidR="00246A31" w:rsidRPr="00047EF0">
        <w:rPr>
          <w:rFonts w:ascii="Times New Roman" w:hAnsi="Times New Roman" w:cs="Times New Roman"/>
          <w:sz w:val="28"/>
          <w:szCs w:val="28"/>
          <w:lang w:eastAsia="zh-CN"/>
        </w:rPr>
        <w:t xml:space="preserve"> </w:t>
      </w:r>
      <w:r w:rsidRPr="00047EF0">
        <w:rPr>
          <w:rFonts w:ascii="Times New Roman" w:hAnsi="Times New Roman" w:cs="Times New Roman"/>
          <w:sz w:val="28"/>
          <w:szCs w:val="28"/>
          <w:lang w:eastAsia="zh-CN"/>
        </w:rPr>
        <w:t>со смычком и имеющий 2 струны. По принципу действия напоминает скрипку</w:t>
      </w:r>
      <w:r w:rsidR="000365C2" w:rsidRPr="00047EF0">
        <w:rPr>
          <w:rFonts w:ascii="Times New Roman" w:hAnsi="Times New Roman" w:cs="Times New Roman"/>
          <w:sz w:val="28"/>
          <w:szCs w:val="28"/>
          <w:lang w:eastAsia="zh-CN"/>
        </w:rPr>
        <w:t xml:space="preserve">. </w:t>
      </w:r>
      <w:proofErr w:type="gramStart"/>
      <w:r w:rsidR="000365C2" w:rsidRPr="00047EF0">
        <w:rPr>
          <w:rFonts w:ascii="Times New Roman" w:hAnsi="Times New Roman" w:cs="Times New Roman"/>
          <w:sz w:val="28"/>
          <w:szCs w:val="28"/>
          <w:lang w:eastAsia="zh-CN"/>
        </w:rPr>
        <w:t>Произошел от тюркского инструмента, который китайцы называли Хуцинь (кит.</w:t>
      </w:r>
      <w:proofErr w:type="gramEnd"/>
      <w:r w:rsidR="000365C2" w:rsidRPr="00047EF0">
        <w:rPr>
          <w:rFonts w:ascii="Times New Roman" w:hAnsi="Times New Roman" w:cs="Times New Roman"/>
          <w:sz w:val="28"/>
          <w:szCs w:val="28"/>
          <w:lang w:eastAsia="zh-CN"/>
        </w:rPr>
        <w:t xml:space="preserve"> </w:t>
      </w:r>
      <w:r w:rsidR="000365C2" w:rsidRPr="00047EF0">
        <w:rPr>
          <w:rFonts w:ascii="Times New Roman" w:hAnsi="Times New Roman" w:cs="Times New Roman"/>
          <w:sz w:val="28"/>
          <w:szCs w:val="28"/>
          <w:lang w:eastAsia="zh-CN"/>
        </w:rPr>
        <w:t>胡琴</w:t>
      </w:r>
      <w:r w:rsidR="000365C2" w:rsidRPr="00047EF0">
        <w:rPr>
          <w:rFonts w:ascii="Times New Roman" w:hAnsi="Times New Roman" w:cs="Times New Roman"/>
          <w:sz w:val="28"/>
          <w:szCs w:val="28"/>
          <w:lang w:eastAsia="zh-CN"/>
        </w:rPr>
        <w:t xml:space="preserve"> </w:t>
      </w:r>
      <w:proofErr w:type="gramStart"/>
      <w:r w:rsidR="000365C2" w:rsidRPr="00047EF0">
        <w:rPr>
          <w:rFonts w:ascii="Times New Roman" w:hAnsi="Times New Roman" w:cs="Times New Roman"/>
          <w:sz w:val="28"/>
          <w:szCs w:val="28"/>
          <w:lang w:eastAsia="zh-CN"/>
        </w:rPr>
        <w:t>«Варварский цинь»).</w:t>
      </w:r>
      <w:proofErr w:type="gramEnd"/>
      <w:r w:rsidR="000365C2" w:rsidRPr="00047EF0">
        <w:rPr>
          <w:rFonts w:ascii="Times New Roman" w:hAnsi="Times New Roman" w:cs="Times New Roman"/>
          <w:sz w:val="28"/>
          <w:szCs w:val="28"/>
          <w:lang w:eastAsia="zh-CN"/>
        </w:rPr>
        <w:t xml:space="preserve"> Имеет родственные себе инструменты Сыху (кит. </w:t>
      </w:r>
      <w:r w:rsidR="000365C2" w:rsidRPr="00047EF0">
        <w:rPr>
          <w:rFonts w:ascii="Times New Roman" w:hAnsi="Times New Roman" w:cs="Times New Roman"/>
          <w:sz w:val="28"/>
          <w:szCs w:val="28"/>
          <w:lang w:eastAsia="zh-CN"/>
        </w:rPr>
        <w:t>四胡</w:t>
      </w:r>
      <w:r w:rsidR="000365C2" w:rsidRPr="00047EF0">
        <w:rPr>
          <w:rFonts w:ascii="Times New Roman" w:hAnsi="Times New Roman" w:cs="Times New Roman"/>
          <w:sz w:val="28"/>
          <w:szCs w:val="28"/>
          <w:lang w:eastAsia="zh-CN"/>
        </w:rPr>
        <w:t xml:space="preserve">), Цзинху (кит. </w:t>
      </w:r>
      <w:r w:rsidR="000365C2" w:rsidRPr="00047EF0">
        <w:rPr>
          <w:rFonts w:ascii="Times New Roman" w:hAnsi="Times New Roman" w:cs="Times New Roman"/>
          <w:sz w:val="28"/>
          <w:szCs w:val="28"/>
          <w:lang w:eastAsia="zh-CN"/>
        </w:rPr>
        <w:t>京胡</w:t>
      </w:r>
      <w:r w:rsidR="000365C2" w:rsidRPr="00047EF0">
        <w:rPr>
          <w:rFonts w:ascii="Times New Roman" w:hAnsi="Times New Roman" w:cs="Times New Roman"/>
          <w:sz w:val="28"/>
          <w:szCs w:val="28"/>
          <w:lang w:eastAsia="zh-CN"/>
        </w:rPr>
        <w:t>) и Баньх</w:t>
      </w:r>
      <w:proofErr w:type="gramStart"/>
      <w:r w:rsidR="000365C2" w:rsidRPr="00047EF0">
        <w:rPr>
          <w:rFonts w:ascii="Times New Roman" w:hAnsi="Times New Roman" w:cs="Times New Roman"/>
          <w:sz w:val="28"/>
          <w:szCs w:val="28"/>
          <w:lang w:eastAsia="zh-CN"/>
        </w:rPr>
        <w:t>у(</w:t>
      </w:r>
      <w:proofErr w:type="gramEnd"/>
      <w:r w:rsidR="000365C2" w:rsidRPr="00047EF0">
        <w:rPr>
          <w:rFonts w:ascii="Times New Roman" w:hAnsi="Times New Roman" w:cs="Times New Roman"/>
          <w:sz w:val="28"/>
          <w:szCs w:val="28"/>
          <w:lang w:eastAsia="zh-CN"/>
        </w:rPr>
        <w:t xml:space="preserve">кит. </w:t>
      </w:r>
      <w:r w:rsidR="000365C2" w:rsidRPr="00047EF0">
        <w:rPr>
          <w:rFonts w:ascii="Times New Roman" w:hAnsi="Times New Roman" w:cs="Times New Roman"/>
          <w:sz w:val="28"/>
          <w:szCs w:val="28"/>
          <w:lang w:eastAsia="zh-CN"/>
        </w:rPr>
        <w:t>版胡</w:t>
      </w:r>
      <w:r w:rsidR="000365C2" w:rsidRPr="00047EF0">
        <w:rPr>
          <w:rFonts w:ascii="Times New Roman" w:hAnsi="Times New Roman" w:cs="Times New Roman"/>
          <w:sz w:val="28"/>
          <w:szCs w:val="28"/>
          <w:lang w:eastAsia="zh-CN"/>
        </w:rPr>
        <w:t>)</w:t>
      </w:r>
      <w:r w:rsidR="009E3D8B" w:rsidRPr="00047EF0">
        <w:rPr>
          <w:rFonts w:ascii="Times New Roman" w:hAnsi="Times New Roman" w:cs="Times New Roman"/>
          <w:sz w:val="28"/>
          <w:szCs w:val="28"/>
          <w:lang w:eastAsia="zh-CN"/>
        </w:rPr>
        <w:t xml:space="preserve">, которые отличаются друг от друга только количеством струн. </w:t>
      </w:r>
    </w:p>
    <w:p w:rsidR="009E3D8B" w:rsidRPr="00047EF0" w:rsidRDefault="009E3D8B" w:rsidP="0019441A">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047EF0">
        <w:rPr>
          <w:rFonts w:ascii="Times New Roman" w:hAnsi="Times New Roman" w:cs="Times New Roman"/>
          <w:sz w:val="28"/>
          <w:szCs w:val="28"/>
          <w:lang w:eastAsia="zh-CN"/>
        </w:rPr>
        <w:t xml:space="preserve">Ударные: Бяньчжун (кит. </w:t>
      </w:r>
      <w:r w:rsidRPr="00047EF0">
        <w:rPr>
          <w:rFonts w:ascii="Times New Roman" w:hAnsi="Times New Roman" w:cs="Times New Roman"/>
          <w:sz w:val="28"/>
          <w:szCs w:val="28"/>
          <w:lang w:eastAsia="zh-CN"/>
        </w:rPr>
        <w:t>編鍾</w:t>
      </w:r>
      <w:r w:rsidRPr="00047EF0">
        <w:rPr>
          <w:rFonts w:ascii="Times New Roman" w:hAnsi="Times New Roman" w:cs="Times New Roman"/>
          <w:sz w:val="28"/>
          <w:szCs w:val="28"/>
          <w:lang w:eastAsia="zh-CN"/>
        </w:rPr>
        <w:t xml:space="preserve">)- представляет собой раму с несколькими рядами колоколов. В период Чжоу был наиболее распространенным оркестровым инструментом; Ло (кит. </w:t>
      </w:r>
      <w:r w:rsidRPr="00047EF0">
        <w:rPr>
          <w:rFonts w:ascii="Times New Roman" w:hAnsi="Times New Roman" w:cs="Times New Roman"/>
          <w:sz w:val="28"/>
          <w:szCs w:val="28"/>
          <w:lang w:eastAsia="zh-CN"/>
        </w:rPr>
        <w:t>鑼</w:t>
      </w:r>
      <w:r w:rsidRPr="00047EF0">
        <w:rPr>
          <w:rFonts w:ascii="Times New Roman" w:hAnsi="Times New Roman" w:cs="Times New Roman"/>
          <w:sz w:val="28"/>
          <w:szCs w:val="28"/>
          <w:lang w:eastAsia="zh-CN"/>
        </w:rPr>
        <w:t xml:space="preserve">)- бронзовый гонг; </w:t>
      </w:r>
      <w:r w:rsidR="0098143E" w:rsidRPr="00047EF0">
        <w:rPr>
          <w:rFonts w:ascii="Times New Roman" w:hAnsi="Times New Roman" w:cs="Times New Roman"/>
          <w:sz w:val="28"/>
          <w:szCs w:val="28"/>
          <w:lang w:eastAsia="zh-CN"/>
        </w:rPr>
        <w:t xml:space="preserve">Гу (кит. </w:t>
      </w:r>
      <w:r w:rsidR="0098143E" w:rsidRPr="00047EF0">
        <w:rPr>
          <w:rFonts w:ascii="Times New Roman" w:hAnsi="Times New Roman" w:cs="Times New Roman"/>
          <w:sz w:val="28"/>
          <w:szCs w:val="28"/>
          <w:lang w:eastAsia="zh-CN"/>
        </w:rPr>
        <w:t>鼓</w:t>
      </w:r>
      <w:r w:rsidR="0098143E" w:rsidRPr="00047EF0">
        <w:rPr>
          <w:rFonts w:ascii="Times New Roman" w:hAnsi="Times New Roman" w:cs="Times New Roman"/>
          <w:sz w:val="28"/>
          <w:szCs w:val="28"/>
          <w:lang w:eastAsia="zh-CN"/>
        </w:rPr>
        <w:t>)- барабан.</w:t>
      </w:r>
    </w:p>
    <w:p w:rsidR="007545FC" w:rsidRPr="00047EF0" w:rsidRDefault="007545FC" w:rsidP="0019441A">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047EF0">
        <w:rPr>
          <w:rFonts w:ascii="Times New Roman" w:hAnsi="Times New Roman" w:cs="Times New Roman"/>
          <w:sz w:val="28"/>
          <w:szCs w:val="28"/>
          <w:lang w:eastAsia="zh-CN"/>
        </w:rPr>
        <w:t xml:space="preserve">Духовые: Сяо (кит. </w:t>
      </w:r>
      <w:r w:rsidRPr="00047EF0">
        <w:rPr>
          <w:rFonts w:ascii="Times New Roman" w:hAnsi="Times New Roman" w:cs="Times New Roman"/>
          <w:sz w:val="28"/>
          <w:szCs w:val="28"/>
          <w:lang w:eastAsia="zh-CN"/>
        </w:rPr>
        <w:t>箫</w:t>
      </w:r>
      <w:r w:rsidRPr="00047EF0">
        <w:rPr>
          <w:rFonts w:ascii="Times New Roman" w:hAnsi="Times New Roman" w:cs="Times New Roman"/>
          <w:sz w:val="28"/>
          <w:szCs w:val="28"/>
          <w:lang w:eastAsia="zh-CN"/>
        </w:rPr>
        <w:t>)- бамбуковая флейта. Шэн (кит.</w:t>
      </w:r>
      <w:r w:rsidRPr="00047EF0">
        <w:rPr>
          <w:rFonts w:ascii="Times New Roman" w:eastAsia="MS Mincho" w:hAnsi="Times New Roman" w:cs="Times New Roman"/>
          <w:sz w:val="28"/>
          <w:szCs w:val="28"/>
        </w:rPr>
        <w:t xml:space="preserve"> </w:t>
      </w:r>
      <w:r w:rsidRPr="00047EF0">
        <w:rPr>
          <w:rFonts w:ascii="Times New Roman" w:eastAsia="MS Mincho" w:hAnsi="Times New Roman" w:cs="Times New Roman"/>
          <w:sz w:val="28"/>
          <w:szCs w:val="28"/>
        </w:rPr>
        <w:t>笙</w:t>
      </w:r>
      <w:proofErr w:type="gramStart"/>
      <w:r w:rsidRPr="00047EF0">
        <w:rPr>
          <w:rFonts w:ascii="Times New Roman" w:hAnsi="Times New Roman" w:cs="Times New Roman"/>
          <w:sz w:val="28"/>
          <w:szCs w:val="28"/>
          <w:lang w:eastAsia="zh-CN"/>
        </w:rPr>
        <w:t xml:space="preserve"> )</w:t>
      </w:r>
      <w:proofErr w:type="gramEnd"/>
      <w:r w:rsidRPr="00047EF0">
        <w:rPr>
          <w:rFonts w:ascii="Times New Roman" w:hAnsi="Times New Roman" w:cs="Times New Roman"/>
          <w:sz w:val="28"/>
          <w:szCs w:val="28"/>
          <w:lang w:eastAsia="zh-CN"/>
        </w:rPr>
        <w:t xml:space="preserve">- губной орган. </w:t>
      </w:r>
    </w:p>
    <w:p w:rsidR="00246A31" w:rsidRPr="00047EF0" w:rsidRDefault="002B1485" w:rsidP="0019441A">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047EF0">
        <w:rPr>
          <w:rFonts w:ascii="Times New Roman" w:hAnsi="Times New Roman" w:cs="Times New Roman"/>
          <w:sz w:val="28"/>
          <w:szCs w:val="28"/>
          <w:lang w:eastAsia="zh-CN"/>
        </w:rPr>
        <w:t>Традиционная китайская музыка является пятиступенчатой, т.е. имеет 5 нот.</w:t>
      </w:r>
      <w:r w:rsidR="00F61821" w:rsidRPr="00047EF0">
        <w:rPr>
          <w:rFonts w:ascii="Times New Roman" w:hAnsi="Times New Roman" w:cs="Times New Roman"/>
          <w:sz w:val="28"/>
          <w:szCs w:val="28"/>
          <w:lang w:eastAsia="zh-CN"/>
        </w:rPr>
        <w:t xml:space="preserve"> Такая особенность характерна не только для китайской, но и для традиционной музыки других регионов мира. </w:t>
      </w:r>
      <w:r w:rsidR="00246A31" w:rsidRPr="00047EF0">
        <w:rPr>
          <w:rFonts w:ascii="Times New Roman" w:hAnsi="Times New Roman" w:cs="Times New Roman"/>
          <w:sz w:val="28"/>
          <w:szCs w:val="28"/>
          <w:lang w:eastAsia="zh-CN"/>
        </w:rPr>
        <w:t>«</w:t>
      </w:r>
      <w:r w:rsidR="00F61821" w:rsidRPr="00047EF0">
        <w:rPr>
          <w:rFonts w:ascii="Times New Roman" w:hAnsi="Times New Roman" w:cs="Times New Roman"/>
          <w:sz w:val="28"/>
          <w:szCs w:val="28"/>
          <w:lang w:eastAsia="zh-CN"/>
        </w:rPr>
        <w:t>Подобная звуковая система, в основе которой лежат пять звуков разной высоты в пределах октавы, была, как известно, характерна не только для китайской музыки, но и для музыкального творчества многих других народов, причем живущих на значительном географическом удалении друг от друга: шотландской, например, и татарской музыке</w:t>
      </w:r>
      <w:r w:rsidR="00246A31" w:rsidRPr="00047EF0">
        <w:rPr>
          <w:rFonts w:ascii="Times New Roman" w:hAnsi="Times New Roman" w:cs="Times New Roman"/>
          <w:sz w:val="28"/>
          <w:szCs w:val="28"/>
          <w:lang w:eastAsia="zh-CN"/>
        </w:rPr>
        <w:t>»</w:t>
      </w:r>
      <w:r w:rsidR="00246A31" w:rsidRPr="00047EF0">
        <w:rPr>
          <w:rStyle w:val="a7"/>
          <w:rFonts w:ascii="Times New Roman" w:hAnsi="Times New Roman" w:cs="Times New Roman"/>
          <w:sz w:val="28"/>
          <w:szCs w:val="28"/>
          <w:lang w:eastAsia="zh-CN"/>
        </w:rPr>
        <w:footnoteReference w:id="115"/>
      </w:r>
      <w:r w:rsidR="00F61821" w:rsidRPr="00047EF0">
        <w:rPr>
          <w:rFonts w:ascii="Times New Roman" w:hAnsi="Times New Roman" w:cs="Times New Roman"/>
          <w:sz w:val="28"/>
          <w:szCs w:val="28"/>
          <w:lang w:eastAsia="zh-CN"/>
        </w:rPr>
        <w:t>.</w:t>
      </w:r>
      <w:r w:rsidRPr="00047EF0">
        <w:rPr>
          <w:rFonts w:ascii="Times New Roman" w:hAnsi="Times New Roman" w:cs="Times New Roman"/>
          <w:sz w:val="28"/>
          <w:szCs w:val="28"/>
          <w:lang w:eastAsia="zh-CN"/>
        </w:rPr>
        <w:t xml:space="preserve"> </w:t>
      </w:r>
    </w:p>
    <w:p w:rsidR="002B1485" w:rsidRPr="00047EF0" w:rsidRDefault="002B1485" w:rsidP="0019441A">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047EF0">
        <w:rPr>
          <w:rFonts w:ascii="Times New Roman" w:hAnsi="Times New Roman" w:cs="Times New Roman"/>
          <w:sz w:val="28"/>
          <w:szCs w:val="28"/>
          <w:lang w:eastAsia="zh-CN"/>
        </w:rPr>
        <w:t>Каждая нота имеет свое собс</w:t>
      </w:r>
      <w:r w:rsidR="00F61821" w:rsidRPr="00047EF0">
        <w:rPr>
          <w:rFonts w:ascii="Times New Roman" w:hAnsi="Times New Roman" w:cs="Times New Roman"/>
          <w:sz w:val="28"/>
          <w:szCs w:val="28"/>
          <w:lang w:eastAsia="zh-CN"/>
        </w:rPr>
        <w:t>твенное название. Первая нот</w:t>
      </w:r>
      <w:proofErr w:type="gramStart"/>
      <w:r w:rsidR="00F61821" w:rsidRPr="00047EF0">
        <w:rPr>
          <w:rFonts w:ascii="Times New Roman" w:hAnsi="Times New Roman" w:cs="Times New Roman"/>
          <w:sz w:val="28"/>
          <w:szCs w:val="28"/>
          <w:lang w:eastAsia="zh-CN"/>
        </w:rPr>
        <w:t>а-</w:t>
      </w:r>
      <w:proofErr w:type="gramEnd"/>
      <w:r w:rsidR="00F61821" w:rsidRPr="00047EF0">
        <w:rPr>
          <w:rFonts w:ascii="Times New Roman" w:hAnsi="Times New Roman" w:cs="Times New Roman"/>
          <w:sz w:val="28"/>
          <w:szCs w:val="28"/>
          <w:lang w:eastAsia="zh-CN"/>
        </w:rPr>
        <w:t xml:space="preserve"> г</w:t>
      </w:r>
      <w:r w:rsidRPr="00047EF0">
        <w:rPr>
          <w:rFonts w:ascii="Times New Roman" w:hAnsi="Times New Roman" w:cs="Times New Roman"/>
          <w:sz w:val="28"/>
          <w:szCs w:val="28"/>
          <w:lang w:eastAsia="zh-CN"/>
        </w:rPr>
        <w:t xml:space="preserve">ун (кит. </w:t>
      </w:r>
      <w:r w:rsidRPr="00047EF0">
        <w:rPr>
          <w:rFonts w:ascii="Times New Roman" w:hAnsi="Times New Roman" w:cs="Times New Roman"/>
          <w:sz w:val="28"/>
          <w:szCs w:val="28"/>
          <w:lang w:eastAsia="zh-CN"/>
        </w:rPr>
        <w:t>宫</w:t>
      </w:r>
      <w:r w:rsidRPr="00047EF0">
        <w:rPr>
          <w:rFonts w:ascii="Times New Roman" w:hAnsi="Times New Roman" w:cs="Times New Roman"/>
          <w:sz w:val="28"/>
          <w:szCs w:val="28"/>
          <w:lang w:eastAsia="zh-CN"/>
        </w:rPr>
        <w:t xml:space="preserve">), вторая- шан (кит. </w:t>
      </w:r>
      <w:r w:rsidRPr="00047EF0">
        <w:rPr>
          <w:rFonts w:ascii="Times New Roman" w:hAnsi="Times New Roman" w:cs="Times New Roman"/>
          <w:sz w:val="28"/>
          <w:szCs w:val="28"/>
          <w:lang w:eastAsia="zh-CN"/>
        </w:rPr>
        <w:t>商</w:t>
      </w:r>
      <w:r w:rsidRPr="00047EF0">
        <w:rPr>
          <w:rFonts w:ascii="Times New Roman" w:hAnsi="Times New Roman" w:cs="Times New Roman"/>
          <w:sz w:val="28"/>
          <w:szCs w:val="28"/>
          <w:lang w:eastAsia="zh-CN"/>
        </w:rPr>
        <w:t>), третья- цз</w:t>
      </w:r>
      <w:r w:rsidR="00F61821" w:rsidRPr="00047EF0">
        <w:rPr>
          <w:rFonts w:ascii="Times New Roman" w:hAnsi="Times New Roman" w:cs="Times New Roman"/>
          <w:sz w:val="28"/>
          <w:szCs w:val="28"/>
          <w:lang w:eastAsia="zh-CN"/>
        </w:rPr>
        <w:t>яо</w:t>
      </w:r>
      <w:r w:rsidRPr="00047EF0">
        <w:rPr>
          <w:rFonts w:ascii="Times New Roman" w:hAnsi="Times New Roman" w:cs="Times New Roman"/>
          <w:sz w:val="28"/>
          <w:szCs w:val="28"/>
          <w:lang w:eastAsia="zh-CN"/>
        </w:rPr>
        <w:t xml:space="preserve"> (кит. </w:t>
      </w:r>
      <w:r w:rsidR="00F61821" w:rsidRPr="00047EF0">
        <w:rPr>
          <w:rFonts w:ascii="Times New Roman" w:hAnsi="Times New Roman" w:cs="Times New Roman"/>
          <w:sz w:val="28"/>
          <w:szCs w:val="28"/>
          <w:lang w:eastAsia="zh-CN"/>
        </w:rPr>
        <w:t>角</w:t>
      </w:r>
      <w:r w:rsidR="00F61821" w:rsidRPr="00047EF0">
        <w:rPr>
          <w:rFonts w:ascii="Times New Roman" w:hAnsi="Times New Roman" w:cs="Times New Roman"/>
          <w:sz w:val="28"/>
          <w:szCs w:val="28"/>
          <w:lang w:eastAsia="zh-CN"/>
        </w:rPr>
        <w:t xml:space="preserve">), четвертая- чжи (кит. </w:t>
      </w:r>
      <w:r w:rsidR="00F61821" w:rsidRPr="00047EF0">
        <w:rPr>
          <w:rFonts w:ascii="Times New Roman" w:hAnsi="Times New Roman" w:cs="Times New Roman"/>
          <w:sz w:val="28"/>
          <w:szCs w:val="28"/>
          <w:lang w:eastAsia="zh-CN"/>
        </w:rPr>
        <w:t>知</w:t>
      </w:r>
      <w:r w:rsidR="00F61821" w:rsidRPr="00047EF0">
        <w:rPr>
          <w:rFonts w:ascii="Times New Roman" w:hAnsi="Times New Roman" w:cs="Times New Roman"/>
          <w:sz w:val="28"/>
          <w:szCs w:val="28"/>
          <w:lang w:eastAsia="zh-CN"/>
        </w:rPr>
        <w:t xml:space="preserve">), пятая- юй (кит. </w:t>
      </w:r>
      <w:r w:rsidR="00F61821" w:rsidRPr="00047EF0">
        <w:rPr>
          <w:rFonts w:ascii="Times New Roman" w:hAnsi="Times New Roman" w:cs="Times New Roman"/>
          <w:sz w:val="28"/>
          <w:szCs w:val="28"/>
          <w:lang w:eastAsia="zh-CN"/>
        </w:rPr>
        <w:t>羽</w:t>
      </w:r>
      <w:r w:rsidR="00F61821" w:rsidRPr="00047EF0">
        <w:rPr>
          <w:rFonts w:ascii="Times New Roman" w:hAnsi="Times New Roman" w:cs="Times New Roman"/>
          <w:sz w:val="28"/>
          <w:szCs w:val="28"/>
          <w:lang w:eastAsia="zh-CN"/>
        </w:rPr>
        <w:t>). Каждой из этих нот обозначает тот или иной природный звук: гун</w:t>
      </w:r>
      <w:proofErr w:type="gramStart"/>
      <w:r w:rsidR="00F61821" w:rsidRPr="00047EF0">
        <w:rPr>
          <w:rFonts w:ascii="Times New Roman" w:hAnsi="Times New Roman" w:cs="Times New Roman"/>
          <w:sz w:val="28"/>
          <w:szCs w:val="28"/>
          <w:lang w:eastAsia="zh-CN"/>
        </w:rPr>
        <w:t>н-</w:t>
      </w:r>
      <w:proofErr w:type="gramEnd"/>
      <w:r w:rsidR="00F61821" w:rsidRPr="00047EF0">
        <w:rPr>
          <w:rFonts w:ascii="Times New Roman" w:hAnsi="Times New Roman" w:cs="Times New Roman"/>
          <w:sz w:val="28"/>
          <w:szCs w:val="28"/>
          <w:lang w:eastAsia="zh-CN"/>
        </w:rPr>
        <w:t xml:space="preserve"> раскат грома, шан- шум осеннего ветра, цзяо- потрескивание дров в огне, чжи и юй- журчание воды.</w:t>
      </w:r>
    </w:p>
    <w:p w:rsidR="00246A31" w:rsidRPr="00047EF0" w:rsidRDefault="00246A31" w:rsidP="0019441A">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047EF0">
        <w:rPr>
          <w:rFonts w:ascii="Times New Roman" w:hAnsi="Times New Roman" w:cs="Times New Roman"/>
          <w:sz w:val="28"/>
          <w:szCs w:val="28"/>
          <w:lang w:eastAsia="zh-CN"/>
        </w:rPr>
        <w:t>Следует также отметить</w:t>
      </w:r>
      <w:r w:rsidR="005248F8" w:rsidRPr="00047EF0">
        <w:rPr>
          <w:rFonts w:ascii="Times New Roman" w:hAnsi="Times New Roman" w:cs="Times New Roman"/>
          <w:sz w:val="28"/>
          <w:szCs w:val="28"/>
          <w:lang w:eastAsia="zh-CN"/>
        </w:rPr>
        <w:t>,</w:t>
      </w:r>
      <w:r w:rsidRPr="00047EF0">
        <w:rPr>
          <w:rFonts w:ascii="Times New Roman" w:hAnsi="Times New Roman" w:cs="Times New Roman"/>
          <w:sz w:val="28"/>
          <w:szCs w:val="28"/>
          <w:lang w:eastAsia="zh-CN"/>
        </w:rPr>
        <w:t xml:space="preserve"> что количество нот равное пяти соотносится с </w:t>
      </w:r>
      <w:r w:rsidR="005248F8" w:rsidRPr="00047EF0">
        <w:rPr>
          <w:rFonts w:ascii="Times New Roman" w:hAnsi="Times New Roman" w:cs="Times New Roman"/>
          <w:sz w:val="28"/>
          <w:szCs w:val="28"/>
          <w:lang w:eastAsia="zh-CN"/>
        </w:rPr>
        <w:t xml:space="preserve">традиционной дальневосточной картиной мира, для которой характерно </w:t>
      </w:r>
      <w:r w:rsidR="005248F8" w:rsidRPr="00047EF0">
        <w:rPr>
          <w:rFonts w:ascii="Times New Roman" w:hAnsi="Times New Roman" w:cs="Times New Roman"/>
          <w:sz w:val="28"/>
          <w:szCs w:val="28"/>
          <w:lang w:eastAsia="zh-CN"/>
        </w:rPr>
        <w:lastRenderedPageBreak/>
        <w:t>представление о пятичленной структуре мироздания. «Нельзя не заметить, что подобное их этимологическое истолкование отчасти согласуется с осмыслением «пяти звуков» с позиций пятичленной космологической модели, когда они вписывались в общий набор пространственно-временных зон и их коррелятов: стихий, природных сущностей, типов живых тварей, цветовых обозначений и астральных объектов»</w:t>
      </w:r>
      <w:r w:rsidR="005248F8" w:rsidRPr="00047EF0">
        <w:rPr>
          <w:rStyle w:val="a7"/>
          <w:rFonts w:ascii="Times New Roman" w:hAnsi="Times New Roman" w:cs="Times New Roman"/>
          <w:sz w:val="28"/>
          <w:szCs w:val="28"/>
          <w:lang w:eastAsia="zh-CN"/>
        </w:rPr>
        <w:footnoteReference w:id="116"/>
      </w:r>
      <w:r w:rsidR="005248F8" w:rsidRPr="00047EF0">
        <w:rPr>
          <w:rFonts w:ascii="Times New Roman" w:hAnsi="Times New Roman" w:cs="Times New Roman"/>
          <w:sz w:val="28"/>
          <w:szCs w:val="28"/>
          <w:lang w:eastAsia="zh-CN"/>
        </w:rPr>
        <w:t>.</w:t>
      </w:r>
    </w:p>
    <w:p w:rsidR="00641AE3" w:rsidRPr="00047EF0" w:rsidRDefault="00604730" w:rsidP="00D479E5">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047EF0">
        <w:rPr>
          <w:rFonts w:ascii="Times New Roman" w:hAnsi="Times New Roman" w:cs="Times New Roman"/>
          <w:sz w:val="28"/>
          <w:szCs w:val="28"/>
          <w:lang w:eastAsia="zh-CN"/>
        </w:rPr>
        <w:t>На сегодняшний день о собственно тангутской музыкальной традиции известно</w:t>
      </w:r>
      <w:r w:rsidR="00B96C91" w:rsidRPr="00047EF0">
        <w:rPr>
          <w:rFonts w:ascii="Times New Roman" w:hAnsi="Times New Roman" w:cs="Times New Roman"/>
          <w:sz w:val="28"/>
          <w:szCs w:val="28"/>
          <w:lang w:eastAsia="zh-CN"/>
        </w:rPr>
        <w:t xml:space="preserve"> много</w:t>
      </w:r>
      <w:r w:rsidRPr="00047EF0">
        <w:rPr>
          <w:rFonts w:ascii="Times New Roman" w:hAnsi="Times New Roman" w:cs="Times New Roman"/>
          <w:sz w:val="28"/>
          <w:szCs w:val="28"/>
          <w:lang w:eastAsia="zh-CN"/>
        </w:rPr>
        <w:t xml:space="preserve">. </w:t>
      </w:r>
      <w:proofErr w:type="gramStart"/>
      <w:r w:rsidR="00D479E5" w:rsidRPr="00047EF0">
        <w:rPr>
          <w:rFonts w:ascii="Times New Roman" w:hAnsi="Times New Roman" w:cs="Times New Roman"/>
          <w:sz w:val="28"/>
          <w:szCs w:val="28"/>
          <w:lang w:eastAsia="zh-CN"/>
        </w:rPr>
        <w:t>Тангуты, как и  многие другие сопредельные Китаю народы, испытали с его стороны сильное культурные влияние.</w:t>
      </w:r>
      <w:proofErr w:type="gramEnd"/>
      <w:r w:rsidR="00D479E5" w:rsidRPr="00047EF0">
        <w:rPr>
          <w:rFonts w:ascii="Times New Roman" w:hAnsi="Times New Roman" w:cs="Times New Roman"/>
          <w:sz w:val="28"/>
          <w:szCs w:val="28"/>
          <w:lang w:eastAsia="zh-CN"/>
        </w:rPr>
        <w:t xml:space="preserve"> Это касается, в</w:t>
      </w:r>
      <w:r w:rsidR="00641AE3" w:rsidRPr="00047EF0">
        <w:rPr>
          <w:rFonts w:ascii="Times New Roman" w:hAnsi="Times New Roman" w:cs="Times New Roman"/>
          <w:sz w:val="28"/>
          <w:szCs w:val="28"/>
          <w:lang w:eastAsia="zh-CN"/>
        </w:rPr>
        <w:t xml:space="preserve"> </w:t>
      </w:r>
      <w:r w:rsidR="00D479E5" w:rsidRPr="00047EF0">
        <w:rPr>
          <w:rFonts w:ascii="Times New Roman" w:hAnsi="Times New Roman" w:cs="Times New Roman"/>
          <w:sz w:val="28"/>
          <w:szCs w:val="28"/>
          <w:lang w:eastAsia="zh-CN"/>
        </w:rPr>
        <w:t>том числе, и музыкальной культуры. «</w:t>
      </w:r>
      <w:r w:rsidR="00D479E5" w:rsidRPr="00047EF0">
        <w:rPr>
          <w:rFonts w:ascii="Times New Roman" w:eastAsia="HiddenHorzOCR" w:hAnsi="Times New Roman" w:cs="Times New Roman"/>
          <w:sz w:val="28"/>
          <w:szCs w:val="28"/>
          <w:lang w:eastAsia="zh-CN"/>
        </w:rPr>
        <w:t>От Японии до границ Восточного Туркестана мы встречаем приблизительно сходный набор музыкальных инструментов, развитую теорию музыки и попытку фиксации мелодий своеобразным нотным письмом»</w:t>
      </w:r>
      <w:r w:rsidR="00D479E5" w:rsidRPr="00047EF0">
        <w:rPr>
          <w:rStyle w:val="a7"/>
          <w:rFonts w:ascii="Times New Roman" w:eastAsia="HiddenHorzOCR" w:hAnsi="Times New Roman" w:cs="Times New Roman"/>
          <w:sz w:val="28"/>
          <w:szCs w:val="28"/>
          <w:lang w:eastAsia="zh-CN"/>
        </w:rPr>
        <w:footnoteReference w:id="117"/>
      </w:r>
      <w:r w:rsidR="00D479E5" w:rsidRPr="00047EF0">
        <w:rPr>
          <w:rFonts w:ascii="Times New Roman" w:eastAsia="HiddenHorzOCR" w:hAnsi="Times New Roman" w:cs="Times New Roman"/>
          <w:sz w:val="28"/>
          <w:szCs w:val="28"/>
          <w:lang w:eastAsia="zh-CN"/>
        </w:rPr>
        <w:t>.</w:t>
      </w:r>
      <w:r w:rsidR="00D479E5" w:rsidRPr="00047EF0">
        <w:rPr>
          <w:rFonts w:ascii="Times New Roman" w:hAnsi="Times New Roman" w:cs="Times New Roman"/>
          <w:sz w:val="28"/>
          <w:szCs w:val="28"/>
          <w:lang w:eastAsia="zh-CN"/>
        </w:rPr>
        <w:t xml:space="preserve"> </w:t>
      </w:r>
    </w:p>
    <w:p w:rsidR="00D479E5" w:rsidRPr="00047EF0" w:rsidRDefault="00641AE3" w:rsidP="00D479E5">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047EF0">
        <w:rPr>
          <w:rFonts w:ascii="Times New Roman" w:hAnsi="Times New Roman" w:cs="Times New Roman"/>
          <w:sz w:val="28"/>
          <w:szCs w:val="28"/>
          <w:lang w:eastAsia="zh-CN"/>
        </w:rPr>
        <w:t xml:space="preserve">Как уже было упомянуто, тангутам, как и многим другим центральноазиантским и восточноазиатским народам были известны китайские музыкальные инструменты. </w:t>
      </w:r>
      <w:r w:rsidR="00637282" w:rsidRPr="00047EF0">
        <w:rPr>
          <w:rFonts w:ascii="Times New Roman" w:hAnsi="Times New Roman" w:cs="Times New Roman"/>
          <w:sz w:val="28"/>
          <w:szCs w:val="28"/>
          <w:lang w:eastAsia="zh-CN"/>
        </w:rPr>
        <w:t xml:space="preserve">Установлено, что некоторые музыкальные инструменты, напоминающие китайские были известны дансянам еще до основания тангутского государства. «Музыкальные инструменты типа лютни «пипа» и барабана были известны дансянам в </w:t>
      </w:r>
      <w:r w:rsidR="00637282" w:rsidRPr="00047EF0">
        <w:rPr>
          <w:rFonts w:ascii="Times New Roman" w:hAnsi="Times New Roman" w:cs="Times New Roman"/>
          <w:sz w:val="28"/>
          <w:szCs w:val="28"/>
          <w:lang w:val="en-US" w:eastAsia="zh-CN"/>
        </w:rPr>
        <w:t>VII</w:t>
      </w:r>
      <w:r w:rsidR="00637282" w:rsidRPr="00047EF0">
        <w:rPr>
          <w:rFonts w:ascii="Times New Roman" w:hAnsi="Times New Roman" w:cs="Times New Roman"/>
          <w:sz w:val="28"/>
          <w:szCs w:val="28"/>
          <w:lang w:eastAsia="zh-CN"/>
        </w:rPr>
        <w:t xml:space="preserve"> </w:t>
      </w:r>
      <w:proofErr w:type="gramStart"/>
      <w:r w:rsidR="00637282" w:rsidRPr="00047EF0">
        <w:rPr>
          <w:rFonts w:ascii="Times New Roman" w:hAnsi="Times New Roman" w:cs="Times New Roman"/>
          <w:sz w:val="28"/>
          <w:szCs w:val="28"/>
          <w:lang w:eastAsia="zh-CN"/>
        </w:rPr>
        <w:t>в</w:t>
      </w:r>
      <w:proofErr w:type="gramEnd"/>
      <w:r w:rsidR="00637282" w:rsidRPr="00047EF0">
        <w:rPr>
          <w:rFonts w:ascii="Times New Roman" w:hAnsi="Times New Roman" w:cs="Times New Roman"/>
          <w:sz w:val="28"/>
          <w:szCs w:val="28"/>
          <w:lang w:eastAsia="zh-CN"/>
        </w:rPr>
        <w:t>.»</w:t>
      </w:r>
      <w:r w:rsidR="00637282" w:rsidRPr="00047EF0">
        <w:rPr>
          <w:rStyle w:val="a7"/>
          <w:rFonts w:ascii="Times New Roman" w:hAnsi="Times New Roman" w:cs="Times New Roman"/>
          <w:sz w:val="28"/>
          <w:szCs w:val="28"/>
          <w:lang w:eastAsia="zh-CN"/>
        </w:rPr>
        <w:footnoteReference w:id="118"/>
      </w:r>
      <w:r w:rsidR="00637282" w:rsidRPr="00047EF0">
        <w:rPr>
          <w:rFonts w:ascii="Times New Roman" w:hAnsi="Times New Roman" w:cs="Times New Roman"/>
          <w:sz w:val="28"/>
          <w:szCs w:val="28"/>
          <w:lang w:eastAsia="zh-CN"/>
        </w:rPr>
        <w:t>.</w:t>
      </w:r>
      <w:r w:rsidR="00D479E5" w:rsidRPr="00047EF0">
        <w:rPr>
          <w:rFonts w:ascii="Times New Roman" w:hAnsi="Times New Roman" w:cs="Times New Roman"/>
          <w:sz w:val="28"/>
          <w:szCs w:val="28"/>
          <w:lang w:eastAsia="zh-CN"/>
        </w:rPr>
        <w:t xml:space="preserve"> </w:t>
      </w:r>
      <w:proofErr w:type="gramStart"/>
      <w:r w:rsidR="00D479E5" w:rsidRPr="00047EF0">
        <w:rPr>
          <w:rFonts w:ascii="Times New Roman" w:hAnsi="Times New Roman" w:cs="Times New Roman"/>
          <w:sz w:val="28"/>
          <w:szCs w:val="28"/>
          <w:lang w:eastAsia="zh-CN"/>
        </w:rPr>
        <w:t>Кроме</w:t>
      </w:r>
      <w:proofErr w:type="gramEnd"/>
      <w:r w:rsidR="00D479E5" w:rsidRPr="00047EF0">
        <w:rPr>
          <w:rFonts w:ascii="Times New Roman" w:hAnsi="Times New Roman" w:cs="Times New Roman"/>
          <w:sz w:val="28"/>
          <w:szCs w:val="28"/>
          <w:lang w:eastAsia="zh-CN"/>
        </w:rPr>
        <w:t xml:space="preserve"> того, дансяны пользовались в танском Китае большой популярностью как музыкальные исполнители. </w:t>
      </w:r>
    </w:p>
    <w:p w:rsidR="00737EC6" w:rsidRPr="00047EF0" w:rsidRDefault="00641AE3" w:rsidP="00527770">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r w:rsidRPr="00047EF0">
        <w:rPr>
          <w:rFonts w:ascii="Times New Roman" w:hAnsi="Times New Roman" w:cs="Times New Roman"/>
          <w:sz w:val="28"/>
          <w:szCs w:val="28"/>
          <w:lang w:eastAsia="zh-CN"/>
        </w:rPr>
        <w:t>Первые упоминания о центральноазиатс</w:t>
      </w:r>
      <w:r w:rsidR="00D777AF" w:rsidRPr="00047EF0">
        <w:rPr>
          <w:rFonts w:ascii="Times New Roman" w:hAnsi="Times New Roman" w:cs="Times New Roman"/>
          <w:sz w:val="28"/>
          <w:szCs w:val="28"/>
          <w:lang w:eastAsia="zh-CN"/>
        </w:rPr>
        <w:t>к</w:t>
      </w:r>
      <w:r w:rsidRPr="00047EF0">
        <w:rPr>
          <w:rFonts w:ascii="Times New Roman" w:hAnsi="Times New Roman" w:cs="Times New Roman"/>
          <w:sz w:val="28"/>
          <w:szCs w:val="28"/>
          <w:lang w:eastAsia="zh-CN"/>
        </w:rPr>
        <w:t xml:space="preserve">их музыкальных исполнителях при китайском императорском дворе датируются </w:t>
      </w:r>
      <w:r w:rsidRPr="00047EF0">
        <w:rPr>
          <w:rFonts w:ascii="Times New Roman" w:hAnsi="Times New Roman" w:cs="Times New Roman"/>
          <w:sz w:val="28"/>
          <w:szCs w:val="28"/>
          <w:lang w:val="en-US" w:eastAsia="zh-CN"/>
        </w:rPr>
        <w:t>VII</w:t>
      </w:r>
      <w:r w:rsidRPr="00047EF0">
        <w:rPr>
          <w:rFonts w:ascii="Times New Roman" w:hAnsi="Times New Roman" w:cs="Times New Roman"/>
          <w:sz w:val="28"/>
          <w:szCs w:val="28"/>
          <w:lang w:eastAsia="zh-CN"/>
        </w:rPr>
        <w:t xml:space="preserve"> веком. Эти музыканты и певцы, как правило, играли и пели во время праздников, не носивших официального характера.</w:t>
      </w:r>
      <w:r w:rsidR="00527770" w:rsidRPr="00047EF0">
        <w:rPr>
          <w:rFonts w:ascii="Times New Roman" w:hAnsi="Times New Roman" w:cs="Times New Roman"/>
          <w:sz w:val="28"/>
          <w:szCs w:val="28"/>
          <w:lang w:eastAsia="zh-CN"/>
        </w:rPr>
        <w:t xml:space="preserve"> «</w:t>
      </w:r>
      <w:r w:rsidR="00527770" w:rsidRPr="00047EF0">
        <w:rPr>
          <w:rFonts w:ascii="Times New Roman" w:eastAsia="HiddenHorzOCR" w:hAnsi="Times New Roman" w:cs="Times New Roman"/>
          <w:sz w:val="28"/>
          <w:szCs w:val="28"/>
          <w:lang w:eastAsia="zh-CN"/>
        </w:rPr>
        <w:t xml:space="preserve">Некоторые из исследователей восточной музыки отмечают популярность, которой пользовались музыканты </w:t>
      </w:r>
      <w:r w:rsidR="00527770" w:rsidRPr="00047EF0">
        <w:rPr>
          <w:rFonts w:ascii="Times New Roman" w:eastAsia="HiddenHorzOCR" w:hAnsi="Times New Roman" w:cs="Times New Roman"/>
          <w:sz w:val="28"/>
          <w:szCs w:val="28"/>
          <w:lang w:eastAsia="zh-CN"/>
        </w:rPr>
        <w:lastRenderedPageBreak/>
        <w:t xml:space="preserve">Западного края - под этим термином понимается Центральная Азия - даже при дворах китайских владык. </w:t>
      </w:r>
      <w:proofErr w:type="gramStart"/>
      <w:r w:rsidR="00527770" w:rsidRPr="00047EF0">
        <w:rPr>
          <w:rFonts w:ascii="Times New Roman" w:eastAsia="HiddenHorzOCR" w:hAnsi="Times New Roman" w:cs="Times New Roman"/>
          <w:sz w:val="28"/>
          <w:szCs w:val="28"/>
          <w:lang w:eastAsia="zh-CN"/>
        </w:rPr>
        <w:t>Обычно они играли во время (неофициальных» дворцовых торжеств (Шефер, 1981, с. 78).</w:t>
      </w:r>
      <w:proofErr w:type="gramEnd"/>
      <w:r w:rsidR="00527770" w:rsidRPr="00047EF0">
        <w:rPr>
          <w:rFonts w:ascii="Times New Roman" w:eastAsia="HiddenHorzOCR" w:hAnsi="Times New Roman" w:cs="Times New Roman"/>
          <w:sz w:val="28"/>
          <w:szCs w:val="28"/>
          <w:lang w:eastAsia="zh-CN"/>
        </w:rPr>
        <w:t xml:space="preserve"> Наиболее ранние данные относятся главным образом к </w:t>
      </w:r>
      <w:r w:rsidR="00527770" w:rsidRPr="00047EF0">
        <w:rPr>
          <w:rFonts w:ascii="Times New Roman" w:hAnsi="Times New Roman" w:cs="Times New Roman"/>
          <w:sz w:val="28"/>
          <w:szCs w:val="28"/>
          <w:lang w:val="en-US" w:eastAsia="zh-CN"/>
        </w:rPr>
        <w:t>VII</w:t>
      </w:r>
      <w:r w:rsidR="00527770" w:rsidRPr="00047EF0">
        <w:rPr>
          <w:rFonts w:ascii="Times New Roman" w:eastAsia="HiddenHorzOCR" w:hAnsi="Times New Roman" w:cs="Times New Roman"/>
          <w:sz w:val="28"/>
          <w:szCs w:val="28"/>
          <w:lang w:eastAsia="zh-CN"/>
        </w:rPr>
        <w:t xml:space="preserve"> в.»</w:t>
      </w:r>
      <w:r w:rsidR="00527770" w:rsidRPr="00047EF0">
        <w:rPr>
          <w:rStyle w:val="a7"/>
          <w:rFonts w:ascii="Times New Roman" w:eastAsia="HiddenHorzOCR" w:hAnsi="Times New Roman" w:cs="Times New Roman"/>
          <w:sz w:val="28"/>
          <w:szCs w:val="28"/>
          <w:lang w:eastAsia="zh-CN"/>
        </w:rPr>
        <w:footnoteReference w:id="119"/>
      </w:r>
      <w:r w:rsidR="00527770" w:rsidRPr="00047EF0">
        <w:rPr>
          <w:rFonts w:ascii="Times New Roman" w:eastAsia="HiddenHorzOCR" w:hAnsi="Times New Roman" w:cs="Times New Roman"/>
          <w:sz w:val="28"/>
          <w:szCs w:val="28"/>
          <w:lang w:eastAsia="zh-CN"/>
        </w:rPr>
        <w:t>.</w:t>
      </w:r>
      <w:r w:rsidRPr="00047EF0">
        <w:rPr>
          <w:rFonts w:ascii="Times New Roman" w:hAnsi="Times New Roman" w:cs="Times New Roman"/>
          <w:sz w:val="28"/>
          <w:szCs w:val="28"/>
          <w:lang w:eastAsia="zh-CN"/>
        </w:rPr>
        <w:t xml:space="preserve"> </w:t>
      </w:r>
      <w:r w:rsidR="005B522F" w:rsidRPr="00047EF0">
        <w:rPr>
          <w:rFonts w:ascii="Times New Roman" w:hAnsi="Times New Roman" w:cs="Times New Roman"/>
          <w:sz w:val="28"/>
          <w:szCs w:val="28"/>
          <w:lang w:eastAsia="zh-CN"/>
        </w:rPr>
        <w:t>Эти исполнители оказали сильное влияние на саму китайскую музыкальную традицию. Фактически, таким образом, произошло взаимопроникновение этих музыкальных культур: центральноазиатские народы, в музыкальном плане, испытали влияние со стороны китайцев, и китайская музыкальная культура</w:t>
      </w:r>
      <w:r w:rsidRPr="00047EF0">
        <w:rPr>
          <w:rFonts w:ascii="Times New Roman" w:hAnsi="Times New Roman" w:cs="Times New Roman"/>
          <w:sz w:val="28"/>
          <w:szCs w:val="28"/>
          <w:lang w:eastAsia="zh-CN"/>
        </w:rPr>
        <w:t xml:space="preserve"> </w:t>
      </w:r>
      <w:r w:rsidR="005B522F" w:rsidRPr="00047EF0">
        <w:rPr>
          <w:rFonts w:ascii="Times New Roman" w:hAnsi="Times New Roman" w:cs="Times New Roman"/>
          <w:sz w:val="28"/>
          <w:szCs w:val="28"/>
          <w:lang w:eastAsia="zh-CN"/>
        </w:rPr>
        <w:t>испытала центральноазиатское влияние. «</w:t>
      </w:r>
      <w:r w:rsidR="005B522F" w:rsidRPr="00047EF0">
        <w:rPr>
          <w:rFonts w:ascii="Times New Roman" w:eastAsia="HiddenHorzOCR" w:hAnsi="Times New Roman" w:cs="Times New Roman"/>
          <w:sz w:val="28"/>
          <w:szCs w:val="28"/>
          <w:lang w:eastAsia="zh-CN"/>
        </w:rPr>
        <w:t xml:space="preserve">С </w:t>
      </w:r>
      <w:r w:rsidR="005B522F" w:rsidRPr="00047EF0">
        <w:rPr>
          <w:rFonts w:ascii="Times New Roman" w:eastAsia="HiddenHorzOCR" w:hAnsi="Times New Roman" w:cs="Times New Roman"/>
          <w:sz w:val="28"/>
          <w:szCs w:val="28"/>
          <w:lang w:val="en-US" w:eastAsia="zh-CN"/>
        </w:rPr>
        <w:t>VIII</w:t>
      </w:r>
      <w:r w:rsidR="005B522F" w:rsidRPr="00047EF0">
        <w:rPr>
          <w:rFonts w:ascii="Times New Roman" w:eastAsia="HiddenHorzOCR" w:hAnsi="Times New Roman" w:cs="Times New Roman"/>
          <w:sz w:val="28"/>
          <w:szCs w:val="28"/>
          <w:lang w:eastAsia="zh-CN"/>
        </w:rPr>
        <w:t xml:space="preserve"> </w:t>
      </w:r>
      <w:proofErr w:type="gramStart"/>
      <w:r w:rsidR="005B522F" w:rsidRPr="00047EF0">
        <w:rPr>
          <w:rFonts w:ascii="Times New Roman" w:eastAsia="HiddenHorzOCR" w:hAnsi="Times New Roman" w:cs="Times New Roman"/>
          <w:sz w:val="28"/>
          <w:szCs w:val="28"/>
          <w:lang w:eastAsia="zh-CN"/>
        </w:rPr>
        <w:t>в</w:t>
      </w:r>
      <w:proofErr w:type="gramEnd"/>
      <w:r w:rsidR="005B522F" w:rsidRPr="00047EF0">
        <w:rPr>
          <w:rFonts w:ascii="Times New Roman" w:eastAsia="HiddenHorzOCR" w:hAnsi="Times New Roman" w:cs="Times New Roman"/>
          <w:sz w:val="28"/>
          <w:szCs w:val="28"/>
          <w:lang w:eastAsia="zh-CN"/>
        </w:rPr>
        <w:t xml:space="preserve">. </w:t>
      </w:r>
      <w:proofErr w:type="gramStart"/>
      <w:r w:rsidR="005B522F" w:rsidRPr="00047EF0">
        <w:rPr>
          <w:rFonts w:ascii="Times New Roman" w:eastAsia="HiddenHorzOCR" w:hAnsi="Times New Roman" w:cs="Times New Roman"/>
          <w:sz w:val="28"/>
          <w:szCs w:val="28"/>
          <w:lang w:eastAsia="zh-CN"/>
        </w:rPr>
        <w:t>китайская</w:t>
      </w:r>
      <w:proofErr w:type="gramEnd"/>
      <w:r w:rsidR="005B522F" w:rsidRPr="00047EF0">
        <w:rPr>
          <w:rFonts w:ascii="Times New Roman" w:eastAsia="HiddenHorzOCR" w:hAnsi="Times New Roman" w:cs="Times New Roman"/>
          <w:sz w:val="28"/>
          <w:szCs w:val="28"/>
          <w:lang w:eastAsia="zh-CN"/>
        </w:rPr>
        <w:t xml:space="preserve"> музыка в ещё более значительной степени впитывает влияние музыкального искусства государств Центральной Азии. Таким </w:t>
      </w:r>
      <w:proofErr w:type="gramStart"/>
      <w:r w:rsidR="005B522F" w:rsidRPr="00047EF0">
        <w:rPr>
          <w:rFonts w:ascii="Times New Roman" w:eastAsia="HiddenHorzOCR" w:hAnsi="Times New Roman" w:cs="Times New Roman"/>
          <w:sz w:val="28"/>
          <w:szCs w:val="28"/>
          <w:lang w:eastAsia="zh-CN"/>
        </w:rPr>
        <w:t>образом</w:t>
      </w:r>
      <w:proofErr w:type="gramEnd"/>
      <w:r w:rsidR="005B522F" w:rsidRPr="00047EF0">
        <w:rPr>
          <w:rFonts w:ascii="Times New Roman" w:eastAsia="HiddenHorzOCR" w:hAnsi="Times New Roman" w:cs="Times New Roman"/>
          <w:sz w:val="28"/>
          <w:szCs w:val="28"/>
          <w:lang w:eastAsia="zh-CN"/>
        </w:rPr>
        <w:t xml:space="preserve"> создается некая единая музыкальная традиция, где тем не менее доминируют китайская теория музыки и система нотной записи»</w:t>
      </w:r>
      <w:r w:rsidR="005B522F" w:rsidRPr="00047EF0">
        <w:rPr>
          <w:rStyle w:val="a7"/>
          <w:rFonts w:ascii="Times New Roman" w:eastAsia="HiddenHorzOCR" w:hAnsi="Times New Roman" w:cs="Times New Roman"/>
          <w:sz w:val="28"/>
          <w:szCs w:val="28"/>
          <w:lang w:eastAsia="zh-CN"/>
        </w:rPr>
        <w:footnoteReference w:id="120"/>
      </w:r>
      <w:r w:rsidR="005B522F" w:rsidRPr="00047EF0">
        <w:rPr>
          <w:rFonts w:ascii="Times New Roman" w:eastAsia="HiddenHorzOCR" w:hAnsi="Times New Roman" w:cs="Times New Roman"/>
          <w:sz w:val="28"/>
          <w:szCs w:val="28"/>
          <w:lang w:eastAsia="zh-CN"/>
        </w:rPr>
        <w:t xml:space="preserve">. </w:t>
      </w:r>
    </w:p>
    <w:p w:rsidR="002947F8" w:rsidRPr="00047EF0" w:rsidRDefault="00D479E5" w:rsidP="00737EC6">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047EF0">
        <w:rPr>
          <w:rFonts w:ascii="Times New Roman" w:hAnsi="Times New Roman" w:cs="Times New Roman"/>
          <w:sz w:val="28"/>
          <w:szCs w:val="28"/>
          <w:lang w:eastAsia="zh-CN"/>
        </w:rPr>
        <w:t>Одним из достижений</w:t>
      </w:r>
      <w:r w:rsidR="002947F8" w:rsidRPr="00047EF0">
        <w:rPr>
          <w:rFonts w:ascii="Times New Roman" w:hAnsi="Times New Roman" w:cs="Times New Roman"/>
          <w:sz w:val="28"/>
          <w:szCs w:val="28"/>
          <w:lang w:eastAsia="zh-CN"/>
        </w:rPr>
        <w:t xml:space="preserve"> неоднократно упоминавшегося ранее тангутского</w:t>
      </w:r>
      <w:r w:rsidRPr="00047EF0">
        <w:rPr>
          <w:rFonts w:ascii="Times New Roman" w:hAnsi="Times New Roman" w:cs="Times New Roman"/>
          <w:sz w:val="28"/>
          <w:szCs w:val="28"/>
          <w:lang w:eastAsia="zh-CN"/>
        </w:rPr>
        <w:t xml:space="preserve"> император</w:t>
      </w:r>
      <w:r w:rsidR="002947F8" w:rsidRPr="00047EF0">
        <w:rPr>
          <w:rFonts w:ascii="Times New Roman" w:hAnsi="Times New Roman" w:cs="Times New Roman"/>
          <w:sz w:val="28"/>
          <w:szCs w:val="28"/>
          <w:lang w:eastAsia="zh-CN"/>
        </w:rPr>
        <w:t>а</w:t>
      </w:r>
      <w:r w:rsidRPr="00047EF0">
        <w:rPr>
          <w:rFonts w:ascii="Times New Roman" w:hAnsi="Times New Roman" w:cs="Times New Roman"/>
          <w:sz w:val="28"/>
          <w:szCs w:val="28"/>
          <w:lang w:eastAsia="zh-CN"/>
        </w:rPr>
        <w:t xml:space="preserve"> Юань-хао</w:t>
      </w:r>
      <w:r w:rsidR="002947F8" w:rsidRPr="00047EF0">
        <w:rPr>
          <w:rFonts w:ascii="Times New Roman" w:hAnsi="Times New Roman" w:cs="Times New Roman"/>
          <w:sz w:val="28"/>
          <w:szCs w:val="28"/>
          <w:lang w:eastAsia="zh-CN"/>
        </w:rPr>
        <w:t xml:space="preserve"> заключаетс</w:t>
      </w:r>
      <w:r w:rsidR="00641AE3" w:rsidRPr="00047EF0">
        <w:rPr>
          <w:rFonts w:ascii="Times New Roman" w:hAnsi="Times New Roman" w:cs="Times New Roman"/>
          <w:sz w:val="28"/>
          <w:szCs w:val="28"/>
          <w:lang w:eastAsia="zh-CN"/>
        </w:rPr>
        <w:t xml:space="preserve">я в </w:t>
      </w:r>
      <w:proofErr w:type="gramStart"/>
      <w:r w:rsidR="00641AE3" w:rsidRPr="00047EF0">
        <w:rPr>
          <w:rFonts w:ascii="Times New Roman" w:hAnsi="Times New Roman" w:cs="Times New Roman"/>
          <w:sz w:val="28"/>
          <w:szCs w:val="28"/>
          <w:lang w:eastAsia="zh-CN"/>
        </w:rPr>
        <w:t>том</w:t>
      </w:r>
      <w:proofErr w:type="gramEnd"/>
      <w:r w:rsidR="00641AE3" w:rsidRPr="00047EF0">
        <w:rPr>
          <w:rFonts w:ascii="Times New Roman" w:hAnsi="Times New Roman" w:cs="Times New Roman"/>
          <w:sz w:val="28"/>
          <w:szCs w:val="28"/>
          <w:lang w:eastAsia="zh-CN"/>
        </w:rPr>
        <w:t xml:space="preserve"> что он впервые предприня</w:t>
      </w:r>
      <w:r w:rsidR="002947F8" w:rsidRPr="00047EF0">
        <w:rPr>
          <w:rFonts w:ascii="Times New Roman" w:hAnsi="Times New Roman" w:cs="Times New Roman"/>
          <w:sz w:val="28"/>
          <w:szCs w:val="28"/>
          <w:lang w:eastAsia="zh-CN"/>
        </w:rPr>
        <w:t xml:space="preserve">л попытку создать собственно тангутский музыкальный канон. </w:t>
      </w:r>
      <w:proofErr w:type="gramStart"/>
      <w:r w:rsidR="002947F8" w:rsidRPr="00047EF0">
        <w:rPr>
          <w:rFonts w:ascii="Times New Roman" w:hAnsi="Times New Roman" w:cs="Times New Roman"/>
          <w:sz w:val="28"/>
          <w:szCs w:val="28"/>
          <w:lang w:eastAsia="zh-CN"/>
        </w:rPr>
        <w:t>До него в тангутском государстве использовались танский и сунский музыкальные каноны.</w:t>
      </w:r>
      <w:proofErr w:type="gramEnd"/>
      <w:r w:rsidR="002947F8" w:rsidRPr="00047EF0">
        <w:rPr>
          <w:rFonts w:ascii="Times New Roman" w:hAnsi="Times New Roman" w:cs="Times New Roman"/>
          <w:sz w:val="28"/>
          <w:szCs w:val="28"/>
          <w:lang w:eastAsia="zh-CN"/>
        </w:rPr>
        <w:t xml:space="preserve"> Юань-хао ввел в эти правила изменения, которые просуществовали около ста лет. В 1148 году император Жэнь-сяо поручил своему придворному музыканту</w:t>
      </w:r>
      <w:proofErr w:type="gramStart"/>
      <w:r w:rsidR="002947F8" w:rsidRPr="00047EF0">
        <w:rPr>
          <w:rFonts w:ascii="Times New Roman" w:hAnsi="Times New Roman" w:cs="Times New Roman"/>
          <w:sz w:val="28"/>
          <w:szCs w:val="28"/>
          <w:lang w:eastAsia="zh-CN"/>
        </w:rPr>
        <w:t xml:space="preserve"> Л</w:t>
      </w:r>
      <w:proofErr w:type="gramEnd"/>
      <w:r w:rsidR="002947F8" w:rsidRPr="00047EF0">
        <w:rPr>
          <w:rFonts w:ascii="Times New Roman" w:hAnsi="Times New Roman" w:cs="Times New Roman"/>
          <w:sz w:val="28"/>
          <w:szCs w:val="28"/>
          <w:lang w:eastAsia="zh-CN"/>
        </w:rPr>
        <w:t xml:space="preserve">и Юань-жу отправиться в Китай для того что бы собрать там все книги по музыкальной тематике, и, на основе имеющейся там информации, внести новые изменения в тангутскую музыкальную традицию. </w:t>
      </w:r>
    </w:p>
    <w:p w:rsidR="00A705D3" w:rsidRPr="00047EF0" w:rsidRDefault="00A705D3" w:rsidP="00737EC6">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r w:rsidRPr="00047EF0">
        <w:rPr>
          <w:rFonts w:ascii="Times New Roman" w:hAnsi="Times New Roman" w:cs="Times New Roman"/>
          <w:sz w:val="28"/>
          <w:szCs w:val="28"/>
          <w:lang w:eastAsia="zh-CN"/>
        </w:rPr>
        <w:t xml:space="preserve">В тангутском государстве, как и в Китае, музыка выполняла не только развлекательную, но и ритуальную функции. На упоминавшейся ранее иконе «Бодхисаттва Гуаньинь Луна-Вода» присутствует жанровая сцена, изображающая похороны тангутского императора. Рядом с вырытой могилой изображено четыре человека, двое из которых играют на музыкальных </w:t>
      </w:r>
      <w:r w:rsidRPr="00047EF0">
        <w:rPr>
          <w:rFonts w:ascii="Times New Roman" w:hAnsi="Times New Roman" w:cs="Times New Roman"/>
          <w:sz w:val="28"/>
          <w:szCs w:val="28"/>
          <w:lang w:eastAsia="zh-CN"/>
        </w:rPr>
        <w:lastRenderedPageBreak/>
        <w:t>инструментах. Первый музыкант играет на флейте, второ</w:t>
      </w:r>
      <w:proofErr w:type="gramStart"/>
      <w:r w:rsidRPr="00047EF0">
        <w:rPr>
          <w:rFonts w:ascii="Times New Roman" w:hAnsi="Times New Roman" w:cs="Times New Roman"/>
          <w:sz w:val="28"/>
          <w:szCs w:val="28"/>
          <w:lang w:eastAsia="zh-CN"/>
        </w:rPr>
        <w:t>й-</w:t>
      </w:r>
      <w:proofErr w:type="gramEnd"/>
      <w:r w:rsidRPr="00047EF0">
        <w:rPr>
          <w:rFonts w:ascii="Times New Roman" w:hAnsi="Times New Roman" w:cs="Times New Roman"/>
          <w:sz w:val="28"/>
          <w:szCs w:val="28"/>
          <w:lang w:eastAsia="zh-CN"/>
        </w:rPr>
        <w:t xml:space="preserve"> на арфе. Остальные два человека танцуют.  </w:t>
      </w:r>
    </w:p>
    <w:p w:rsidR="00737EC6" w:rsidRPr="00047EF0" w:rsidRDefault="00A27DFD" w:rsidP="00737EC6">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047EF0">
        <w:rPr>
          <w:rFonts w:ascii="Times New Roman" w:hAnsi="Times New Roman" w:cs="Times New Roman"/>
          <w:sz w:val="28"/>
          <w:szCs w:val="28"/>
          <w:lang w:eastAsia="zh-CN"/>
        </w:rPr>
        <w:t xml:space="preserve">У тангутов, как и у большинства </w:t>
      </w:r>
      <w:proofErr w:type="gramStart"/>
      <w:r w:rsidRPr="00047EF0">
        <w:rPr>
          <w:rFonts w:ascii="Times New Roman" w:hAnsi="Times New Roman" w:cs="Times New Roman"/>
          <w:sz w:val="28"/>
          <w:szCs w:val="28"/>
          <w:lang w:eastAsia="zh-CN"/>
        </w:rPr>
        <w:t>других</w:t>
      </w:r>
      <w:proofErr w:type="gramEnd"/>
      <w:r w:rsidRPr="00047EF0">
        <w:rPr>
          <w:rFonts w:ascii="Times New Roman" w:hAnsi="Times New Roman" w:cs="Times New Roman"/>
          <w:sz w:val="28"/>
          <w:szCs w:val="28"/>
          <w:lang w:eastAsia="zh-CN"/>
        </w:rPr>
        <w:t xml:space="preserve"> центрально- и восточноазиатских народов, существовало 3 типа музыкальных инструментов: ударные, духовые и струнные. На сегодняшний день, из тангутских музыкальных инструментов известно четыре типа флейты, а также, свирель</w:t>
      </w:r>
      <w:r w:rsidR="00737EC6" w:rsidRPr="00047EF0">
        <w:rPr>
          <w:rFonts w:ascii="Times New Roman" w:hAnsi="Times New Roman" w:cs="Times New Roman"/>
          <w:sz w:val="28"/>
          <w:szCs w:val="28"/>
          <w:lang w:eastAsia="zh-CN"/>
        </w:rPr>
        <w:t xml:space="preserve">, внешне напоминающая «свирель Пана». </w:t>
      </w:r>
      <w:r w:rsidR="00637282" w:rsidRPr="00047EF0">
        <w:rPr>
          <w:rFonts w:ascii="Times New Roman" w:hAnsi="Times New Roman" w:cs="Times New Roman"/>
          <w:sz w:val="28"/>
          <w:szCs w:val="28"/>
          <w:lang w:eastAsia="zh-CN"/>
        </w:rPr>
        <w:t>Среди предметов, на</w:t>
      </w:r>
      <w:r w:rsidR="00FA3E49" w:rsidRPr="00047EF0">
        <w:rPr>
          <w:rFonts w:ascii="Times New Roman" w:hAnsi="Times New Roman" w:cs="Times New Roman"/>
          <w:sz w:val="28"/>
          <w:szCs w:val="28"/>
          <w:lang w:eastAsia="zh-CN"/>
        </w:rPr>
        <w:t>й</w:t>
      </w:r>
      <w:r w:rsidR="00637282" w:rsidRPr="00047EF0">
        <w:rPr>
          <w:rFonts w:ascii="Times New Roman" w:hAnsi="Times New Roman" w:cs="Times New Roman"/>
          <w:sz w:val="28"/>
          <w:szCs w:val="28"/>
          <w:lang w:eastAsia="zh-CN"/>
        </w:rPr>
        <w:t>денных в Хара-Хото была обнаружена икона бодхиса</w:t>
      </w:r>
      <w:r w:rsidR="00FA3E49" w:rsidRPr="00047EF0">
        <w:rPr>
          <w:rFonts w:ascii="Times New Roman" w:hAnsi="Times New Roman" w:cs="Times New Roman"/>
          <w:sz w:val="28"/>
          <w:szCs w:val="28"/>
          <w:lang w:eastAsia="zh-CN"/>
        </w:rPr>
        <w:t>т</w:t>
      </w:r>
      <w:r w:rsidR="00637282" w:rsidRPr="00047EF0">
        <w:rPr>
          <w:rFonts w:ascii="Times New Roman" w:hAnsi="Times New Roman" w:cs="Times New Roman"/>
          <w:sz w:val="28"/>
          <w:szCs w:val="28"/>
          <w:lang w:eastAsia="zh-CN"/>
        </w:rPr>
        <w:t>твы Гуанинь,</w:t>
      </w:r>
      <w:r w:rsidR="00FA3E49" w:rsidRPr="00047EF0">
        <w:rPr>
          <w:rFonts w:ascii="Times New Roman" w:hAnsi="Times New Roman" w:cs="Times New Roman"/>
          <w:sz w:val="28"/>
          <w:szCs w:val="28"/>
          <w:lang w:eastAsia="zh-CN"/>
        </w:rPr>
        <w:t xml:space="preserve"> где присутствуют два музыканта: первый играет на лире кунхоу, второ</w:t>
      </w:r>
      <w:proofErr w:type="gramStart"/>
      <w:r w:rsidR="00FA3E49" w:rsidRPr="00047EF0">
        <w:rPr>
          <w:rFonts w:ascii="Times New Roman" w:hAnsi="Times New Roman" w:cs="Times New Roman"/>
          <w:sz w:val="28"/>
          <w:szCs w:val="28"/>
          <w:lang w:eastAsia="zh-CN"/>
        </w:rPr>
        <w:t>й-</w:t>
      </w:r>
      <w:proofErr w:type="gramEnd"/>
      <w:r w:rsidR="00FA3E49" w:rsidRPr="00047EF0">
        <w:rPr>
          <w:rFonts w:ascii="Times New Roman" w:hAnsi="Times New Roman" w:cs="Times New Roman"/>
          <w:sz w:val="28"/>
          <w:szCs w:val="28"/>
          <w:lang w:eastAsia="zh-CN"/>
        </w:rPr>
        <w:t xml:space="preserve"> на поперечной флейте, а также, показано изображение пляшущего человека и человека хлопающего в ладоши.</w:t>
      </w:r>
      <w:r w:rsidR="00737EC6" w:rsidRPr="00047EF0">
        <w:rPr>
          <w:rFonts w:ascii="Times New Roman" w:hAnsi="Times New Roman" w:cs="Times New Roman"/>
          <w:sz w:val="28"/>
          <w:szCs w:val="28"/>
          <w:lang w:eastAsia="zh-CN"/>
        </w:rPr>
        <w:t xml:space="preserve"> Помимо флейт и свирели, в государстве Си Ся был также известен упоминавшийся губной орга</w:t>
      </w:r>
      <w:proofErr w:type="gramStart"/>
      <w:r w:rsidR="00737EC6" w:rsidRPr="00047EF0">
        <w:rPr>
          <w:rFonts w:ascii="Times New Roman" w:hAnsi="Times New Roman" w:cs="Times New Roman"/>
          <w:sz w:val="28"/>
          <w:szCs w:val="28"/>
          <w:lang w:eastAsia="zh-CN"/>
        </w:rPr>
        <w:t>н-</w:t>
      </w:r>
      <w:proofErr w:type="gramEnd"/>
      <w:r w:rsidR="00737EC6" w:rsidRPr="00047EF0">
        <w:rPr>
          <w:rFonts w:ascii="Times New Roman" w:hAnsi="Times New Roman" w:cs="Times New Roman"/>
          <w:sz w:val="28"/>
          <w:szCs w:val="28"/>
          <w:lang w:eastAsia="zh-CN"/>
        </w:rPr>
        <w:t xml:space="preserve"> шэн. Кроме того, на некоторых тангутских живописных произведениях были изображены огромные трубы, внешне напоминающие тибетские трубы и карнай.</w:t>
      </w:r>
    </w:p>
    <w:p w:rsidR="00D138F9" w:rsidRPr="00047EF0" w:rsidRDefault="00D138F9" w:rsidP="00737EC6">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047EF0">
        <w:rPr>
          <w:rFonts w:ascii="Times New Roman" w:hAnsi="Times New Roman" w:cs="Times New Roman"/>
          <w:sz w:val="28"/>
          <w:szCs w:val="28"/>
          <w:lang w:eastAsia="zh-CN"/>
        </w:rPr>
        <w:t>Из ударных инструментов, как показывает иконографический материал, тангутам был извес</w:t>
      </w:r>
      <w:r w:rsidR="001B4781" w:rsidRPr="00047EF0">
        <w:rPr>
          <w:rFonts w:ascii="Times New Roman" w:hAnsi="Times New Roman" w:cs="Times New Roman"/>
          <w:sz w:val="28"/>
          <w:szCs w:val="28"/>
          <w:lang w:eastAsia="zh-CN"/>
        </w:rPr>
        <w:t>тен барабан, барабанная палочка, двусторонний барабан, известный также, в Китае и многих других странах Восточной и Юго-восточной Азии. Среди ударных музыкальных инструментов можно также выделить ударные тарелк</w:t>
      </w:r>
      <w:proofErr w:type="gramStart"/>
      <w:r w:rsidR="001B4781" w:rsidRPr="00047EF0">
        <w:rPr>
          <w:rFonts w:ascii="Times New Roman" w:hAnsi="Times New Roman" w:cs="Times New Roman"/>
          <w:sz w:val="28"/>
          <w:szCs w:val="28"/>
          <w:lang w:eastAsia="zh-CN"/>
        </w:rPr>
        <w:t>и-</w:t>
      </w:r>
      <w:proofErr w:type="gramEnd"/>
      <w:r w:rsidR="001B4781" w:rsidRPr="00047EF0">
        <w:rPr>
          <w:rFonts w:ascii="Times New Roman" w:hAnsi="Times New Roman" w:cs="Times New Roman"/>
          <w:sz w:val="28"/>
          <w:szCs w:val="28"/>
          <w:lang w:eastAsia="zh-CN"/>
        </w:rPr>
        <w:t xml:space="preserve"> тангутский аналог упоминавшихся ранее китайских нао.</w:t>
      </w:r>
    </w:p>
    <w:p w:rsidR="00293320" w:rsidRPr="00047EF0" w:rsidRDefault="00293320" w:rsidP="00737EC6">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047EF0">
        <w:rPr>
          <w:rFonts w:ascii="Times New Roman" w:hAnsi="Times New Roman" w:cs="Times New Roman"/>
          <w:sz w:val="28"/>
          <w:szCs w:val="28"/>
          <w:lang w:eastAsia="zh-CN"/>
        </w:rPr>
        <w:t xml:space="preserve">Также, тангуты пользовались инструментом, </w:t>
      </w:r>
      <w:proofErr w:type="gramStart"/>
      <w:r w:rsidRPr="00047EF0">
        <w:rPr>
          <w:rFonts w:ascii="Times New Roman" w:hAnsi="Times New Roman" w:cs="Times New Roman"/>
          <w:sz w:val="28"/>
          <w:szCs w:val="28"/>
          <w:lang w:eastAsia="zh-CN"/>
        </w:rPr>
        <w:t>напоминающем</w:t>
      </w:r>
      <w:proofErr w:type="gramEnd"/>
      <w:r w:rsidRPr="00047EF0">
        <w:rPr>
          <w:rFonts w:ascii="Times New Roman" w:hAnsi="Times New Roman" w:cs="Times New Roman"/>
          <w:sz w:val="28"/>
          <w:szCs w:val="28"/>
          <w:lang w:eastAsia="zh-CN"/>
        </w:rPr>
        <w:t xml:space="preserve"> испанские кастаньеты.</w:t>
      </w:r>
    </w:p>
    <w:p w:rsidR="00293320" w:rsidRPr="00047EF0" w:rsidRDefault="00293320" w:rsidP="00737EC6">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047EF0">
        <w:rPr>
          <w:rFonts w:ascii="Times New Roman" w:hAnsi="Times New Roman" w:cs="Times New Roman"/>
          <w:sz w:val="28"/>
          <w:szCs w:val="28"/>
          <w:lang w:eastAsia="zh-CN"/>
        </w:rPr>
        <w:t>Помимо этого, в тангутских словарях встречаются иероглифы, обозначающие колокола и бубенцы.</w:t>
      </w:r>
    </w:p>
    <w:p w:rsidR="000B1929" w:rsidRPr="00047EF0" w:rsidRDefault="004C494F" w:rsidP="00882908">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r w:rsidRPr="00047EF0">
        <w:rPr>
          <w:rFonts w:ascii="Times New Roman" w:hAnsi="Times New Roman" w:cs="Times New Roman"/>
          <w:sz w:val="28"/>
          <w:szCs w:val="28"/>
        </w:rPr>
        <w:t>Что касается струнных музыкальных инструментов, то здесь, в первую очередь, необходимо отметить, что</w:t>
      </w:r>
      <w:r w:rsidR="000B1929" w:rsidRPr="00047EF0">
        <w:rPr>
          <w:rFonts w:ascii="Times New Roman" w:hAnsi="Times New Roman" w:cs="Times New Roman"/>
          <w:sz w:val="28"/>
          <w:szCs w:val="28"/>
        </w:rPr>
        <w:t xml:space="preserve"> тангтутам, как и практически в</w:t>
      </w:r>
      <w:r w:rsidRPr="00047EF0">
        <w:rPr>
          <w:rFonts w:ascii="Times New Roman" w:hAnsi="Times New Roman" w:cs="Times New Roman"/>
          <w:sz w:val="28"/>
          <w:szCs w:val="28"/>
        </w:rPr>
        <w:t>сем народам Центральной и Восточно</w:t>
      </w:r>
      <w:r w:rsidR="00C72428" w:rsidRPr="00047EF0">
        <w:rPr>
          <w:rFonts w:ascii="Times New Roman" w:hAnsi="Times New Roman" w:cs="Times New Roman"/>
          <w:sz w:val="28"/>
          <w:szCs w:val="28"/>
        </w:rPr>
        <w:t>й Азии был известен такой инстру</w:t>
      </w:r>
      <w:r w:rsidRPr="00047EF0">
        <w:rPr>
          <w:rFonts w:ascii="Times New Roman" w:hAnsi="Times New Roman" w:cs="Times New Roman"/>
          <w:sz w:val="28"/>
          <w:szCs w:val="28"/>
        </w:rPr>
        <w:t>мент как лютня.</w:t>
      </w:r>
      <w:r w:rsidR="000B1929" w:rsidRPr="00047EF0">
        <w:rPr>
          <w:rFonts w:ascii="Times New Roman" w:hAnsi="Times New Roman" w:cs="Times New Roman"/>
          <w:sz w:val="28"/>
          <w:szCs w:val="28"/>
        </w:rPr>
        <w:t xml:space="preserve"> Лютня часто встречается в тангутских живописных изображений.</w:t>
      </w:r>
      <w:r w:rsidRPr="00047EF0">
        <w:rPr>
          <w:rFonts w:ascii="Times New Roman" w:hAnsi="Times New Roman" w:cs="Times New Roman"/>
          <w:sz w:val="28"/>
          <w:szCs w:val="28"/>
        </w:rPr>
        <w:t xml:space="preserve"> </w:t>
      </w:r>
      <w:r w:rsidR="00C72428" w:rsidRPr="00047EF0">
        <w:rPr>
          <w:rFonts w:ascii="Times New Roman" w:hAnsi="Times New Roman" w:cs="Times New Roman"/>
          <w:sz w:val="28"/>
          <w:szCs w:val="28"/>
        </w:rPr>
        <w:t>«</w:t>
      </w:r>
      <w:r w:rsidR="00C72428" w:rsidRPr="00047EF0">
        <w:rPr>
          <w:rFonts w:ascii="Times New Roman" w:eastAsia="HiddenHorzOCR" w:hAnsi="Times New Roman" w:cs="Times New Roman"/>
          <w:sz w:val="28"/>
          <w:szCs w:val="28"/>
          <w:lang w:eastAsia="zh-CN"/>
        </w:rPr>
        <w:t>В тангутском изобразительном искусстве нет недостатка в изображениях лютни. Мы видим ее и на иконах, и в книжной иллюстраци</w:t>
      </w:r>
      <w:proofErr w:type="gramStart"/>
      <w:r w:rsidR="00C72428" w:rsidRPr="00047EF0">
        <w:rPr>
          <w:rFonts w:ascii="Times New Roman" w:eastAsia="HiddenHorzOCR" w:hAnsi="Times New Roman" w:cs="Times New Roman"/>
          <w:sz w:val="28"/>
          <w:szCs w:val="28"/>
          <w:lang w:eastAsia="zh-CN"/>
        </w:rPr>
        <w:t>и-</w:t>
      </w:r>
      <w:proofErr w:type="gramEnd"/>
      <w:r w:rsidR="00C72428" w:rsidRPr="00047EF0">
        <w:rPr>
          <w:rFonts w:ascii="Times New Roman" w:eastAsia="HiddenHorzOCR" w:hAnsi="Times New Roman" w:cs="Times New Roman"/>
          <w:sz w:val="28"/>
          <w:szCs w:val="28"/>
          <w:lang w:eastAsia="zh-CN"/>
        </w:rPr>
        <w:t xml:space="preserve"> на гравюре с </w:t>
      </w:r>
      <w:r w:rsidR="00C72428" w:rsidRPr="00047EF0">
        <w:rPr>
          <w:rFonts w:ascii="Times New Roman" w:eastAsia="HiddenHorzOCR" w:hAnsi="Times New Roman" w:cs="Times New Roman"/>
          <w:sz w:val="28"/>
          <w:szCs w:val="28"/>
          <w:lang w:eastAsia="zh-CN"/>
        </w:rPr>
        <w:lastRenderedPageBreak/>
        <w:t>«докшитом и драконом», иллюстрирующей почти все тангутские</w:t>
      </w:r>
      <w:r w:rsidR="00A705D3" w:rsidRPr="00047EF0">
        <w:rPr>
          <w:rFonts w:ascii="Times New Roman" w:eastAsia="HiddenHorzOCR" w:hAnsi="Times New Roman" w:cs="Times New Roman"/>
          <w:sz w:val="28"/>
          <w:szCs w:val="28"/>
          <w:lang w:eastAsia="zh-CN"/>
        </w:rPr>
        <w:t xml:space="preserve"> </w:t>
      </w:r>
      <w:r w:rsidR="00C72428" w:rsidRPr="00047EF0">
        <w:rPr>
          <w:rFonts w:ascii="Times New Roman" w:eastAsia="HiddenHorzOCR" w:hAnsi="Times New Roman" w:cs="Times New Roman"/>
          <w:sz w:val="28"/>
          <w:szCs w:val="28"/>
          <w:lang w:eastAsia="zh-CN"/>
        </w:rPr>
        <w:t>ксилографические издания «Махапраджняпарамита-сутра», и в иллюстрациях к«Шастре о милосердном сердце»</w:t>
      </w:r>
      <w:r w:rsidR="00C72428" w:rsidRPr="00047EF0">
        <w:rPr>
          <w:rStyle w:val="a7"/>
          <w:rFonts w:ascii="Times New Roman" w:eastAsia="HiddenHorzOCR" w:hAnsi="Times New Roman" w:cs="Times New Roman"/>
          <w:sz w:val="28"/>
          <w:szCs w:val="28"/>
          <w:lang w:eastAsia="zh-CN"/>
        </w:rPr>
        <w:footnoteReference w:id="121"/>
      </w:r>
      <w:r w:rsidR="00C72428" w:rsidRPr="00047EF0">
        <w:rPr>
          <w:rFonts w:ascii="Times New Roman" w:eastAsia="HiddenHorzOCR" w:hAnsi="Times New Roman" w:cs="Times New Roman"/>
          <w:sz w:val="28"/>
          <w:szCs w:val="28"/>
          <w:lang w:eastAsia="zh-CN"/>
        </w:rPr>
        <w:t>.</w:t>
      </w:r>
    </w:p>
    <w:p w:rsidR="000B1929" w:rsidRPr="00047EF0" w:rsidRDefault="00D22BFC" w:rsidP="00B96C91">
      <w:pPr>
        <w:autoSpaceDE w:val="0"/>
        <w:autoSpaceDN w:val="0"/>
        <w:adjustRightInd w:val="0"/>
        <w:spacing w:after="0" w:line="360" w:lineRule="auto"/>
        <w:ind w:firstLine="708"/>
        <w:jc w:val="both"/>
        <w:rPr>
          <w:rFonts w:ascii="Times New Roman" w:hAnsi="Times New Roman" w:cs="Times New Roman"/>
          <w:sz w:val="28"/>
          <w:szCs w:val="28"/>
        </w:rPr>
      </w:pPr>
      <w:r w:rsidRPr="00047EF0">
        <w:rPr>
          <w:rFonts w:ascii="Times New Roman" w:hAnsi="Times New Roman" w:cs="Times New Roman"/>
          <w:sz w:val="28"/>
          <w:szCs w:val="28"/>
        </w:rPr>
        <w:t>Во время раскопок библиотеки в Хара-Хото был обнаружен чертеж</w:t>
      </w:r>
      <w:r w:rsidR="004C494F" w:rsidRPr="00047EF0">
        <w:rPr>
          <w:rFonts w:ascii="Times New Roman" w:hAnsi="Times New Roman" w:cs="Times New Roman"/>
          <w:sz w:val="28"/>
          <w:szCs w:val="28"/>
        </w:rPr>
        <w:t xml:space="preserve"> лютни, представлявшей собой двухструнный</w:t>
      </w:r>
      <w:r w:rsidRPr="00047EF0">
        <w:rPr>
          <w:rFonts w:ascii="Times New Roman" w:hAnsi="Times New Roman" w:cs="Times New Roman"/>
          <w:sz w:val="28"/>
          <w:szCs w:val="28"/>
        </w:rPr>
        <w:t xml:space="preserve"> музыкальн</w:t>
      </w:r>
      <w:r w:rsidR="004C494F" w:rsidRPr="00047EF0">
        <w:rPr>
          <w:rFonts w:ascii="Times New Roman" w:hAnsi="Times New Roman" w:cs="Times New Roman"/>
          <w:sz w:val="28"/>
          <w:szCs w:val="28"/>
        </w:rPr>
        <w:t>ый инструмент</w:t>
      </w:r>
      <w:r w:rsidRPr="00047EF0">
        <w:rPr>
          <w:rFonts w:ascii="Times New Roman" w:hAnsi="Times New Roman" w:cs="Times New Roman"/>
          <w:sz w:val="28"/>
          <w:szCs w:val="28"/>
        </w:rPr>
        <w:t xml:space="preserve">, </w:t>
      </w:r>
      <w:proofErr w:type="gramStart"/>
      <w:r w:rsidR="004C494F" w:rsidRPr="00047EF0">
        <w:rPr>
          <w:rFonts w:ascii="Times New Roman" w:hAnsi="Times New Roman" w:cs="Times New Roman"/>
          <w:sz w:val="28"/>
          <w:szCs w:val="28"/>
        </w:rPr>
        <w:t>формы</w:t>
      </w:r>
      <w:proofErr w:type="gramEnd"/>
      <w:r w:rsidR="004C494F" w:rsidRPr="00047EF0">
        <w:rPr>
          <w:rFonts w:ascii="Times New Roman" w:hAnsi="Times New Roman" w:cs="Times New Roman"/>
          <w:sz w:val="28"/>
          <w:szCs w:val="28"/>
        </w:rPr>
        <w:t xml:space="preserve"> а также, </w:t>
      </w:r>
      <w:r w:rsidRPr="00047EF0">
        <w:rPr>
          <w:rFonts w:ascii="Times New Roman" w:hAnsi="Times New Roman" w:cs="Times New Roman"/>
          <w:sz w:val="28"/>
          <w:szCs w:val="28"/>
        </w:rPr>
        <w:t>описанием деталей и возможных вариантов завершенности. «Среди тангутских рукописей фонда ЛО ИНА обнаружен любопытный фрагмент чертежа для изготовления струнного музыкального инструмента. Судя по рисунку верхнего грифа, инструмент, по-видимому, должен был быть двухструнный. Чертеж корпуса инструмента дан в двух вариантах различной степени завершенности. На чертеже указаны размеры инструмента в вершках. Здесь же приложены рисунки образцов гвоздей и скобок для крепления и даны пояснения скорописью»</w:t>
      </w:r>
      <w:r w:rsidRPr="00047EF0">
        <w:rPr>
          <w:rStyle w:val="a7"/>
          <w:rFonts w:ascii="Times New Roman" w:hAnsi="Times New Roman" w:cs="Times New Roman"/>
          <w:sz w:val="28"/>
          <w:szCs w:val="28"/>
        </w:rPr>
        <w:footnoteReference w:id="122"/>
      </w:r>
      <w:r w:rsidRPr="00047EF0">
        <w:rPr>
          <w:rFonts w:ascii="Times New Roman" w:hAnsi="Times New Roman" w:cs="Times New Roman"/>
          <w:sz w:val="28"/>
          <w:szCs w:val="28"/>
        </w:rPr>
        <w:t>.</w:t>
      </w:r>
      <w:r w:rsidR="000B1929" w:rsidRPr="00047EF0">
        <w:rPr>
          <w:rFonts w:ascii="Times New Roman" w:hAnsi="Times New Roman" w:cs="Times New Roman"/>
          <w:sz w:val="28"/>
          <w:szCs w:val="28"/>
        </w:rPr>
        <w:t xml:space="preserve"> В настоящее время этот чертеж хранится в Рукописном отделе Института Восточных рукописей РАН.</w:t>
      </w:r>
      <w:r w:rsidR="00B96C91" w:rsidRPr="00047EF0">
        <w:rPr>
          <w:rFonts w:ascii="Times New Roman" w:hAnsi="Times New Roman" w:cs="Times New Roman"/>
          <w:sz w:val="28"/>
          <w:szCs w:val="28"/>
        </w:rPr>
        <w:t xml:space="preserve"> </w:t>
      </w:r>
    </w:p>
    <w:p w:rsidR="00BE42A7" w:rsidRPr="00047EF0" w:rsidRDefault="00B96C91" w:rsidP="00B96C91">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r w:rsidRPr="00047EF0">
        <w:rPr>
          <w:rFonts w:ascii="Times New Roman" w:hAnsi="Times New Roman" w:cs="Times New Roman"/>
          <w:sz w:val="28"/>
          <w:szCs w:val="28"/>
        </w:rPr>
        <w:t xml:space="preserve">Следует отметить, что лютня является одним из наиболее распространенных в Центральной и Восточной Азии музыкальных инструментов. </w:t>
      </w:r>
      <w:r w:rsidR="00B73653" w:rsidRPr="00047EF0">
        <w:rPr>
          <w:rFonts w:ascii="Times New Roman" w:hAnsi="Times New Roman" w:cs="Times New Roman"/>
          <w:sz w:val="28"/>
          <w:szCs w:val="28"/>
        </w:rPr>
        <w:t>«Тангуты, хотя бы в силу географического положения своего государства, не могли не знать лютни. И действительно, этот инструмент в тангутском оркестре был ведущим»</w:t>
      </w:r>
      <w:r w:rsidR="00B73653" w:rsidRPr="00047EF0">
        <w:rPr>
          <w:rStyle w:val="a7"/>
          <w:rFonts w:ascii="Times New Roman" w:hAnsi="Times New Roman" w:cs="Times New Roman"/>
          <w:sz w:val="28"/>
          <w:szCs w:val="28"/>
        </w:rPr>
        <w:footnoteReference w:id="123"/>
      </w:r>
      <w:r w:rsidR="00B73653" w:rsidRPr="00047EF0">
        <w:rPr>
          <w:rFonts w:ascii="Times New Roman" w:hAnsi="Times New Roman" w:cs="Times New Roman"/>
          <w:sz w:val="28"/>
          <w:szCs w:val="28"/>
        </w:rPr>
        <w:t xml:space="preserve">. </w:t>
      </w:r>
      <w:r w:rsidRPr="00047EF0">
        <w:rPr>
          <w:rFonts w:ascii="Times New Roman" w:hAnsi="Times New Roman" w:cs="Times New Roman"/>
          <w:sz w:val="28"/>
          <w:szCs w:val="28"/>
        </w:rPr>
        <w:t>Судя по всему, данный тип инструмента возник в как раз именно в Центральной Азии. Потом он распространился по всему Дальнему Востоку, и, затем, попал к арабам, которые принесли его в Европу. «</w:t>
      </w:r>
      <w:r w:rsidRPr="00047EF0">
        <w:rPr>
          <w:rFonts w:ascii="Times New Roman" w:eastAsia="HiddenHorzOCR" w:hAnsi="Times New Roman" w:cs="Times New Roman"/>
          <w:sz w:val="28"/>
          <w:szCs w:val="28"/>
          <w:lang w:eastAsia="zh-CN"/>
        </w:rPr>
        <w:t xml:space="preserve">Возникнув, по-видимому, где-то в западных районах Китая или в Азии, лютня совершила долгий путь по всему Востоку и </w:t>
      </w:r>
      <w:proofErr w:type="gramStart"/>
      <w:r w:rsidRPr="00047EF0">
        <w:rPr>
          <w:rFonts w:ascii="Times New Roman" w:eastAsia="HiddenHorzOCR" w:hAnsi="Times New Roman" w:cs="Times New Roman"/>
          <w:sz w:val="28"/>
          <w:szCs w:val="28"/>
          <w:lang w:eastAsia="zh-CN"/>
        </w:rPr>
        <w:t>наконец</w:t>
      </w:r>
      <w:proofErr w:type="gramEnd"/>
      <w:r w:rsidRPr="00047EF0">
        <w:rPr>
          <w:rFonts w:ascii="Times New Roman" w:eastAsia="HiddenHorzOCR" w:hAnsi="Times New Roman" w:cs="Times New Roman"/>
          <w:sz w:val="28"/>
          <w:szCs w:val="28"/>
          <w:lang w:eastAsia="zh-CN"/>
        </w:rPr>
        <w:t xml:space="preserve"> попала в Европу через арабские владения в Испании»</w:t>
      </w:r>
      <w:r w:rsidRPr="00047EF0">
        <w:rPr>
          <w:rStyle w:val="a7"/>
          <w:rFonts w:ascii="Times New Roman" w:eastAsia="HiddenHorzOCR" w:hAnsi="Times New Roman" w:cs="Times New Roman"/>
          <w:sz w:val="28"/>
          <w:szCs w:val="28"/>
          <w:lang w:eastAsia="zh-CN"/>
        </w:rPr>
        <w:footnoteReference w:id="124"/>
      </w:r>
      <w:r w:rsidRPr="00047EF0">
        <w:rPr>
          <w:rFonts w:ascii="Times New Roman" w:eastAsia="HiddenHorzOCR" w:hAnsi="Times New Roman" w:cs="Times New Roman"/>
          <w:sz w:val="28"/>
          <w:szCs w:val="28"/>
          <w:lang w:eastAsia="zh-CN"/>
        </w:rPr>
        <w:t>.</w:t>
      </w:r>
      <w:r w:rsidR="006C64DF" w:rsidRPr="00047EF0">
        <w:rPr>
          <w:rFonts w:ascii="Times New Roman" w:eastAsia="HiddenHorzOCR" w:hAnsi="Times New Roman" w:cs="Times New Roman"/>
          <w:sz w:val="28"/>
          <w:szCs w:val="28"/>
          <w:lang w:eastAsia="zh-CN"/>
        </w:rPr>
        <w:t xml:space="preserve"> </w:t>
      </w:r>
    </w:p>
    <w:p w:rsidR="004C494F" w:rsidRPr="00047EF0" w:rsidRDefault="004C494F" w:rsidP="00B96C91">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r w:rsidRPr="00047EF0">
        <w:rPr>
          <w:rFonts w:ascii="Times New Roman" w:eastAsia="HiddenHorzOCR" w:hAnsi="Times New Roman" w:cs="Times New Roman"/>
          <w:sz w:val="28"/>
          <w:szCs w:val="28"/>
          <w:lang w:eastAsia="zh-CN"/>
        </w:rPr>
        <w:lastRenderedPageBreak/>
        <w:t>Помимо лютни, тангутам также был из</w:t>
      </w:r>
      <w:r w:rsidR="000B1929" w:rsidRPr="00047EF0">
        <w:rPr>
          <w:rFonts w:ascii="Times New Roman" w:eastAsia="HiddenHorzOCR" w:hAnsi="Times New Roman" w:cs="Times New Roman"/>
          <w:sz w:val="28"/>
          <w:szCs w:val="28"/>
          <w:lang w:eastAsia="zh-CN"/>
        </w:rPr>
        <w:t>вестны такие инструменты как цинь и арфа. Судя по всему, у тангутов, до знакомства с более сложными струнными инструментами, находился в ходу такой инс</w:t>
      </w:r>
      <w:r w:rsidR="00C72428" w:rsidRPr="00047EF0">
        <w:rPr>
          <w:rFonts w:ascii="Times New Roman" w:eastAsia="HiddenHorzOCR" w:hAnsi="Times New Roman" w:cs="Times New Roman"/>
          <w:sz w:val="28"/>
          <w:szCs w:val="28"/>
          <w:lang w:eastAsia="zh-CN"/>
        </w:rPr>
        <w:t>трумент как «музыкальный лук»</w:t>
      </w:r>
      <w:r w:rsidR="000B1929" w:rsidRPr="00047EF0">
        <w:rPr>
          <w:rFonts w:ascii="Times New Roman" w:eastAsia="HiddenHorzOCR" w:hAnsi="Times New Roman" w:cs="Times New Roman"/>
          <w:sz w:val="28"/>
          <w:szCs w:val="28"/>
          <w:lang w:eastAsia="zh-CN"/>
        </w:rPr>
        <w:t xml:space="preserve"> </w:t>
      </w:r>
      <w:r w:rsidR="00C72428" w:rsidRPr="00047EF0">
        <w:rPr>
          <w:rFonts w:ascii="Times New Roman" w:eastAsia="HiddenHorzOCR" w:hAnsi="Times New Roman" w:cs="Times New Roman"/>
          <w:sz w:val="28"/>
          <w:szCs w:val="28"/>
          <w:lang w:eastAsia="zh-CN"/>
        </w:rPr>
        <w:t>-</w:t>
      </w:r>
      <w:r w:rsidR="00732B1C" w:rsidRPr="00047EF0">
        <w:rPr>
          <w:rFonts w:ascii="Times New Roman" w:eastAsia="HiddenHorzOCR" w:hAnsi="Times New Roman" w:cs="Times New Roman"/>
          <w:sz w:val="28"/>
          <w:szCs w:val="28"/>
          <w:lang w:eastAsia="zh-CN"/>
        </w:rPr>
        <w:t xml:space="preserve"> </w:t>
      </w:r>
      <w:r w:rsidR="000B1929" w:rsidRPr="00047EF0">
        <w:rPr>
          <w:rFonts w:ascii="Times New Roman" w:eastAsia="HiddenHorzOCR" w:hAnsi="Times New Roman" w:cs="Times New Roman"/>
          <w:sz w:val="28"/>
          <w:szCs w:val="28"/>
          <w:lang w:eastAsia="zh-CN"/>
        </w:rPr>
        <w:t>примитивный музыкальный инструмент</w:t>
      </w:r>
      <w:r w:rsidR="00C72428" w:rsidRPr="00047EF0">
        <w:rPr>
          <w:rFonts w:ascii="Times New Roman" w:eastAsia="HiddenHorzOCR" w:hAnsi="Times New Roman" w:cs="Times New Roman"/>
          <w:sz w:val="28"/>
          <w:szCs w:val="28"/>
          <w:lang w:eastAsia="zh-CN"/>
        </w:rPr>
        <w:t xml:space="preserve">, представляющий собой лук с прикрепленным к нему резонатором. «Музыкальный лук» считается предком всех струнных инструментов. </w:t>
      </w:r>
    </w:p>
    <w:p w:rsidR="00A27DFD" w:rsidRPr="00047EF0" w:rsidRDefault="00FF56B6" w:rsidP="00732B1C">
      <w:pPr>
        <w:spacing w:line="360" w:lineRule="auto"/>
        <w:ind w:firstLine="708"/>
        <w:jc w:val="both"/>
        <w:rPr>
          <w:rFonts w:ascii="Times New Roman" w:eastAsia="HiddenHorzOCR" w:hAnsi="Times New Roman" w:cs="Times New Roman"/>
          <w:sz w:val="28"/>
          <w:szCs w:val="28"/>
          <w:lang w:eastAsia="zh-CN"/>
        </w:rPr>
      </w:pPr>
      <w:r w:rsidRPr="00047EF0">
        <w:rPr>
          <w:rFonts w:ascii="Times New Roman" w:hAnsi="Times New Roman" w:cs="Times New Roman"/>
          <w:sz w:val="28"/>
          <w:szCs w:val="28"/>
        </w:rPr>
        <w:t>Кроме того, среди ман</w:t>
      </w:r>
      <w:r w:rsidR="003B09FF" w:rsidRPr="00047EF0">
        <w:rPr>
          <w:rFonts w:ascii="Times New Roman" w:hAnsi="Times New Roman" w:cs="Times New Roman"/>
          <w:sz w:val="28"/>
          <w:szCs w:val="28"/>
        </w:rPr>
        <w:t>ускриптов были обнаружены нотные записи</w:t>
      </w:r>
      <w:r w:rsidR="00C2260B" w:rsidRPr="00047EF0">
        <w:rPr>
          <w:rFonts w:ascii="Times New Roman" w:hAnsi="Times New Roman" w:cs="Times New Roman"/>
          <w:sz w:val="28"/>
          <w:szCs w:val="28"/>
        </w:rPr>
        <w:t>. Тангутские нотные зн</w:t>
      </w:r>
      <w:r w:rsidR="00732B1C" w:rsidRPr="00047EF0">
        <w:rPr>
          <w:rFonts w:ascii="Times New Roman" w:hAnsi="Times New Roman" w:cs="Times New Roman"/>
          <w:sz w:val="28"/>
          <w:szCs w:val="28"/>
        </w:rPr>
        <w:t>аки внешне напоминают китайские, что вполне естественно при сильном влиянии китайской культурной традиции.</w:t>
      </w:r>
      <w:r w:rsidR="00803076" w:rsidRPr="00047EF0">
        <w:rPr>
          <w:rFonts w:ascii="Times New Roman" w:hAnsi="Times New Roman" w:cs="Times New Roman"/>
          <w:sz w:val="28"/>
          <w:szCs w:val="28"/>
        </w:rPr>
        <w:t xml:space="preserve"> </w:t>
      </w:r>
      <w:r w:rsidR="00A27DFD" w:rsidRPr="00047EF0">
        <w:rPr>
          <w:rFonts w:ascii="Times New Roman" w:hAnsi="Times New Roman" w:cs="Times New Roman"/>
          <w:sz w:val="28"/>
          <w:szCs w:val="28"/>
        </w:rPr>
        <w:t>В государстве Си Ся существовала достаточно разработанная музыкальная теория, о чем говорит обширная музыкальная терминология.</w:t>
      </w:r>
      <w:r w:rsidR="00293320" w:rsidRPr="00047EF0">
        <w:rPr>
          <w:rFonts w:ascii="Times New Roman" w:hAnsi="Times New Roman" w:cs="Times New Roman"/>
          <w:sz w:val="28"/>
          <w:szCs w:val="28"/>
        </w:rPr>
        <w:t xml:space="preserve"> «</w:t>
      </w:r>
      <w:r w:rsidR="00293320" w:rsidRPr="00047EF0">
        <w:rPr>
          <w:rFonts w:ascii="Times New Roman" w:eastAsia="HiddenHorzOCR" w:hAnsi="Times New Roman" w:cs="Times New Roman"/>
          <w:sz w:val="28"/>
          <w:szCs w:val="28"/>
          <w:lang w:eastAsia="zh-CN"/>
        </w:rPr>
        <w:t xml:space="preserve">О сложности и богатстве тангутской музыкальной культуры </w:t>
      </w:r>
      <w:proofErr w:type="gramStart"/>
      <w:r w:rsidR="00293320" w:rsidRPr="00047EF0">
        <w:rPr>
          <w:rFonts w:ascii="Times New Roman" w:eastAsia="HiddenHorzOCR" w:hAnsi="Times New Roman" w:cs="Times New Roman"/>
          <w:sz w:val="28"/>
          <w:szCs w:val="28"/>
          <w:lang w:eastAsia="zh-CN"/>
        </w:rPr>
        <w:t>говорят</w:t>
      </w:r>
      <w:proofErr w:type="gramEnd"/>
      <w:r w:rsidR="00293320" w:rsidRPr="00047EF0">
        <w:rPr>
          <w:rFonts w:ascii="Times New Roman" w:eastAsia="HiddenHorzOCR" w:hAnsi="Times New Roman" w:cs="Times New Roman"/>
          <w:sz w:val="28"/>
          <w:szCs w:val="28"/>
          <w:lang w:eastAsia="zh-CN"/>
        </w:rPr>
        <w:t xml:space="preserve"> прежде всего иероглифы, обозначающие общие музыкальные понятия и обнаруженные в тангутских словарях. Тангутские иероглифы, не менее сложные по своей структуре, чем китайские, достаточно полно выражали как конкретные, так и отвлеченные понятия»</w:t>
      </w:r>
      <w:r w:rsidR="00293320" w:rsidRPr="00047EF0">
        <w:rPr>
          <w:rStyle w:val="a7"/>
          <w:rFonts w:ascii="Times New Roman" w:eastAsia="HiddenHorzOCR" w:hAnsi="Times New Roman" w:cs="Times New Roman"/>
          <w:sz w:val="28"/>
          <w:szCs w:val="28"/>
          <w:lang w:eastAsia="zh-CN"/>
        </w:rPr>
        <w:footnoteReference w:id="125"/>
      </w:r>
      <w:r w:rsidR="00293320" w:rsidRPr="00047EF0">
        <w:rPr>
          <w:rFonts w:ascii="Times New Roman" w:eastAsia="HiddenHorzOCR" w:hAnsi="Times New Roman" w:cs="Times New Roman"/>
          <w:sz w:val="28"/>
          <w:szCs w:val="28"/>
          <w:lang w:eastAsia="zh-CN"/>
        </w:rPr>
        <w:t>.</w:t>
      </w:r>
      <w:r w:rsidR="00AD71DB" w:rsidRPr="00047EF0">
        <w:rPr>
          <w:rFonts w:ascii="Times New Roman" w:hAnsi="Times New Roman" w:cs="Times New Roman"/>
          <w:sz w:val="28"/>
          <w:szCs w:val="28"/>
        </w:rPr>
        <w:t xml:space="preserve"> В тангутском языке существует ряд терминов, использовавшихся в качестве специальных обозначений. Например, </w:t>
      </w:r>
      <w:proofErr w:type="gramStart"/>
      <w:r w:rsidR="00AD71DB" w:rsidRPr="00047EF0">
        <w:rPr>
          <w:rFonts w:ascii="Times New Roman" w:hAnsi="Times New Roman" w:cs="Times New Roman"/>
          <w:sz w:val="28"/>
          <w:szCs w:val="28"/>
        </w:rPr>
        <w:t>установлено</w:t>
      </w:r>
      <w:proofErr w:type="gramEnd"/>
      <w:r w:rsidR="00AD71DB" w:rsidRPr="00047EF0">
        <w:rPr>
          <w:rFonts w:ascii="Times New Roman" w:hAnsi="Times New Roman" w:cs="Times New Roman"/>
          <w:sz w:val="28"/>
          <w:szCs w:val="28"/>
        </w:rPr>
        <w:t xml:space="preserve"> что у тангутов существовало специальное счетное слово для звуков, в частности, для песен и слов. Кроме того, существует несколько от</w:t>
      </w:r>
      <w:r w:rsidR="00293320" w:rsidRPr="00047EF0">
        <w:rPr>
          <w:rFonts w:ascii="Times New Roman" w:hAnsi="Times New Roman" w:cs="Times New Roman"/>
          <w:sz w:val="28"/>
          <w:szCs w:val="28"/>
        </w:rPr>
        <w:t>д</w:t>
      </w:r>
      <w:r w:rsidR="00AD71DB" w:rsidRPr="00047EF0">
        <w:rPr>
          <w:rFonts w:ascii="Times New Roman" w:hAnsi="Times New Roman" w:cs="Times New Roman"/>
          <w:sz w:val="28"/>
          <w:szCs w:val="28"/>
        </w:rPr>
        <w:t>ельных иероглифов, обозначающих театральное действо. Также у тангутов был в ходу специальный иероглиф, обозначавший игру на духовых музыкальных инструментах.</w:t>
      </w:r>
      <w:r w:rsidR="00293320" w:rsidRPr="00047EF0">
        <w:rPr>
          <w:rFonts w:ascii="Times New Roman" w:hAnsi="Times New Roman" w:cs="Times New Roman"/>
          <w:sz w:val="28"/>
          <w:szCs w:val="28"/>
        </w:rPr>
        <w:t xml:space="preserve"> В работе Н.А. Невского «Тангутская филология» встречается также иероглиф, переводимый как «лязг железа». Вполне возможно, что данный иероглиф использовался в качестве счетного слова для звуков, издававшихся колокольчиками, бубенчиками и ударными инструментами в целом. </w:t>
      </w:r>
    </w:p>
    <w:p w:rsidR="00803076" w:rsidRPr="00047EF0" w:rsidRDefault="00803076" w:rsidP="00895AC6">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r w:rsidRPr="00047EF0">
        <w:rPr>
          <w:rFonts w:ascii="Times New Roman" w:hAnsi="Times New Roman" w:cs="Times New Roman"/>
          <w:sz w:val="28"/>
          <w:szCs w:val="28"/>
        </w:rPr>
        <w:lastRenderedPageBreak/>
        <w:t xml:space="preserve">В тангутском государстве, также как и в Китае, использовалась пятинотная музыкальная система. </w:t>
      </w:r>
      <w:r w:rsidRPr="00047EF0">
        <w:rPr>
          <w:rFonts w:ascii="Times New Roman" w:eastAsia="HiddenHorzOCR" w:hAnsi="Times New Roman" w:cs="Times New Roman"/>
          <w:sz w:val="28"/>
          <w:szCs w:val="28"/>
          <w:lang w:eastAsia="zh-CN"/>
        </w:rPr>
        <w:t>Как уже было сказано, тангутский способ нотной записи напоминает китайский.</w:t>
      </w:r>
      <w:r w:rsidR="00B36592" w:rsidRPr="00047EF0">
        <w:rPr>
          <w:rFonts w:ascii="Times New Roman" w:eastAsia="HiddenHorzOCR" w:hAnsi="Times New Roman" w:cs="Times New Roman"/>
          <w:sz w:val="28"/>
          <w:szCs w:val="28"/>
          <w:lang w:eastAsia="zh-CN"/>
        </w:rPr>
        <w:t xml:space="preserve"> </w:t>
      </w:r>
      <w:r w:rsidRPr="00047EF0">
        <w:rPr>
          <w:rFonts w:ascii="Times New Roman" w:eastAsia="HiddenHorzOCR" w:hAnsi="Times New Roman" w:cs="Times New Roman"/>
          <w:sz w:val="28"/>
          <w:szCs w:val="28"/>
          <w:lang w:eastAsia="zh-CN"/>
        </w:rPr>
        <w:t>Несмотря на это, в нем имеются, такж</w:t>
      </w:r>
      <w:r w:rsidR="0006371A" w:rsidRPr="00047EF0">
        <w:rPr>
          <w:rFonts w:ascii="Times New Roman" w:eastAsia="HiddenHorzOCR" w:hAnsi="Times New Roman" w:cs="Times New Roman"/>
          <w:sz w:val="28"/>
          <w:szCs w:val="28"/>
          <w:lang w:eastAsia="zh-CN"/>
        </w:rPr>
        <w:t>е, центральноазиатские черты. Вполне</w:t>
      </w:r>
      <w:r w:rsidRPr="00047EF0">
        <w:rPr>
          <w:rFonts w:ascii="Times New Roman" w:eastAsia="HiddenHorzOCR" w:hAnsi="Times New Roman" w:cs="Times New Roman"/>
          <w:sz w:val="28"/>
          <w:szCs w:val="28"/>
          <w:lang w:eastAsia="zh-CN"/>
        </w:rPr>
        <w:t xml:space="preserve"> возможно, что тангутская нотная система испытала, также, влияние со стороны тибетской музыкальной традиции.  Традиционный тибетский спосо</w:t>
      </w:r>
      <w:r w:rsidR="009E2A85" w:rsidRPr="00047EF0">
        <w:rPr>
          <w:rFonts w:ascii="Times New Roman" w:eastAsia="HiddenHorzOCR" w:hAnsi="Times New Roman" w:cs="Times New Roman"/>
          <w:sz w:val="28"/>
          <w:szCs w:val="28"/>
          <w:lang w:eastAsia="zh-CN"/>
        </w:rPr>
        <w:t>б музыкальной записи очень специ</w:t>
      </w:r>
      <w:r w:rsidRPr="00047EF0">
        <w:rPr>
          <w:rFonts w:ascii="Times New Roman" w:eastAsia="HiddenHorzOCR" w:hAnsi="Times New Roman" w:cs="Times New Roman"/>
          <w:sz w:val="28"/>
          <w:szCs w:val="28"/>
          <w:lang w:eastAsia="zh-CN"/>
        </w:rPr>
        <w:t xml:space="preserve">фичен: на строкой песни проводилась </w:t>
      </w:r>
      <w:proofErr w:type="gramStart"/>
      <w:r w:rsidRPr="00047EF0">
        <w:rPr>
          <w:rFonts w:ascii="Times New Roman" w:eastAsia="HiddenHorzOCR" w:hAnsi="Times New Roman" w:cs="Times New Roman"/>
          <w:sz w:val="28"/>
          <w:szCs w:val="28"/>
          <w:lang w:eastAsia="zh-CN"/>
        </w:rPr>
        <w:t>ломанная</w:t>
      </w:r>
      <w:proofErr w:type="gramEnd"/>
      <w:r w:rsidRPr="00047EF0">
        <w:rPr>
          <w:rFonts w:ascii="Times New Roman" w:eastAsia="HiddenHorzOCR" w:hAnsi="Times New Roman" w:cs="Times New Roman"/>
          <w:sz w:val="28"/>
          <w:szCs w:val="28"/>
          <w:lang w:eastAsia="zh-CN"/>
        </w:rPr>
        <w:t xml:space="preserve"> линия- таким образом обозначалась тональность мелодии. Такой способ записи музыки встречается и в некоторых тангутских текстах. </w:t>
      </w:r>
      <w:r w:rsidR="00895AC6" w:rsidRPr="00047EF0">
        <w:rPr>
          <w:rFonts w:ascii="Times New Roman" w:hAnsi="Times New Roman" w:cs="Times New Roman"/>
          <w:sz w:val="28"/>
          <w:szCs w:val="28"/>
        </w:rPr>
        <w:t>«</w:t>
      </w:r>
      <w:r w:rsidR="00895AC6" w:rsidRPr="00047EF0">
        <w:rPr>
          <w:rFonts w:ascii="Times New Roman" w:eastAsia="HiddenHorzOCR" w:hAnsi="Times New Roman" w:cs="Times New Roman"/>
          <w:sz w:val="28"/>
          <w:szCs w:val="28"/>
          <w:lang w:eastAsia="zh-CN"/>
        </w:rPr>
        <w:t xml:space="preserve">Во многих документах тангутской коллекции ИВР РАН текст сопровождается </w:t>
      </w:r>
      <w:proofErr w:type="gramStart"/>
      <w:r w:rsidR="00895AC6" w:rsidRPr="00047EF0">
        <w:rPr>
          <w:rFonts w:ascii="Times New Roman" w:eastAsia="HiddenHorzOCR" w:hAnsi="Times New Roman" w:cs="Times New Roman"/>
          <w:sz w:val="28"/>
          <w:szCs w:val="28"/>
          <w:lang w:eastAsia="zh-CN"/>
        </w:rPr>
        <w:t>ломанными</w:t>
      </w:r>
      <w:proofErr w:type="gramEnd"/>
      <w:r w:rsidR="00895AC6" w:rsidRPr="00047EF0">
        <w:rPr>
          <w:rFonts w:ascii="Times New Roman" w:eastAsia="HiddenHorzOCR" w:hAnsi="Times New Roman" w:cs="Times New Roman"/>
          <w:sz w:val="28"/>
          <w:szCs w:val="28"/>
          <w:lang w:eastAsia="zh-CN"/>
        </w:rPr>
        <w:t xml:space="preserve"> линиями, иногда раскрашенными в черный и красный цвета. По мнению профессора В.С. Колоколова, это могла быть запись мелодии по способу, близкому </w:t>
      </w:r>
      <w:proofErr w:type="gramStart"/>
      <w:r w:rsidR="00895AC6" w:rsidRPr="00047EF0">
        <w:rPr>
          <w:rFonts w:ascii="Times New Roman" w:eastAsia="HiddenHorzOCR" w:hAnsi="Times New Roman" w:cs="Times New Roman"/>
          <w:sz w:val="28"/>
          <w:szCs w:val="28"/>
          <w:lang w:eastAsia="zh-CN"/>
        </w:rPr>
        <w:t>к</w:t>
      </w:r>
      <w:proofErr w:type="gramEnd"/>
      <w:r w:rsidR="00895AC6" w:rsidRPr="00047EF0">
        <w:rPr>
          <w:rFonts w:ascii="Times New Roman" w:eastAsia="HiddenHorzOCR" w:hAnsi="Times New Roman" w:cs="Times New Roman"/>
          <w:sz w:val="28"/>
          <w:szCs w:val="28"/>
          <w:lang w:eastAsia="zh-CN"/>
        </w:rPr>
        <w:t xml:space="preserve"> тибетскому»</w:t>
      </w:r>
      <w:r w:rsidR="00895AC6" w:rsidRPr="00047EF0">
        <w:rPr>
          <w:rStyle w:val="a7"/>
          <w:rFonts w:ascii="Times New Roman" w:eastAsia="HiddenHorzOCR" w:hAnsi="Times New Roman" w:cs="Times New Roman"/>
          <w:sz w:val="28"/>
          <w:szCs w:val="28"/>
          <w:lang w:eastAsia="zh-CN"/>
        </w:rPr>
        <w:footnoteReference w:id="126"/>
      </w:r>
      <w:r w:rsidR="00895AC6" w:rsidRPr="00047EF0">
        <w:rPr>
          <w:rFonts w:ascii="Times New Roman" w:eastAsia="HiddenHorzOCR" w:hAnsi="Times New Roman" w:cs="Times New Roman"/>
          <w:sz w:val="28"/>
          <w:szCs w:val="28"/>
          <w:lang w:eastAsia="zh-CN"/>
        </w:rPr>
        <w:t>.</w:t>
      </w:r>
    </w:p>
    <w:p w:rsidR="005E5F83" w:rsidRPr="00047EF0" w:rsidRDefault="005E5F83" w:rsidP="00CD7F67">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r w:rsidRPr="00047EF0">
        <w:rPr>
          <w:rFonts w:ascii="Times New Roman" w:eastAsia="HiddenHorzOCR" w:hAnsi="Times New Roman" w:cs="Times New Roman"/>
          <w:sz w:val="28"/>
          <w:szCs w:val="28"/>
          <w:lang w:eastAsia="zh-CN"/>
        </w:rPr>
        <w:t>Однако, помимо тибетского нотного письма, тангуты использовали также, т.н. дуньхуанское. В дуньхуанском нотном письме нотные знаки писались в столбик. Рядом с этими столбиками писался текст песни</w:t>
      </w:r>
      <w:r w:rsidR="00CD7F67" w:rsidRPr="00047EF0">
        <w:rPr>
          <w:rFonts w:ascii="Times New Roman" w:eastAsia="HiddenHorzOCR" w:hAnsi="Times New Roman" w:cs="Times New Roman"/>
          <w:sz w:val="28"/>
          <w:szCs w:val="28"/>
          <w:lang w:eastAsia="zh-CN"/>
        </w:rPr>
        <w:t>, разбивавшийся при помощи точек на группы. Нотные записи такого рода таже хранятся в Рукописном отделе Института Восточных рукописей РАН. «На обороте документа, отмеченного под шифром</w:t>
      </w:r>
      <w:proofErr w:type="gramStart"/>
      <w:r w:rsidR="00CD7F67" w:rsidRPr="00047EF0">
        <w:rPr>
          <w:rFonts w:ascii="Times New Roman" w:eastAsia="HiddenHorzOCR" w:hAnsi="Times New Roman" w:cs="Times New Roman"/>
          <w:sz w:val="28"/>
          <w:szCs w:val="28"/>
          <w:lang w:eastAsia="zh-CN"/>
        </w:rPr>
        <w:t xml:space="preserve"> И</w:t>
      </w:r>
      <w:proofErr w:type="gramEnd"/>
      <w:r w:rsidR="00CD7F67" w:rsidRPr="00047EF0">
        <w:rPr>
          <w:rFonts w:ascii="Times New Roman" w:eastAsia="HiddenHorzOCR" w:hAnsi="Times New Roman" w:cs="Times New Roman"/>
          <w:sz w:val="28"/>
          <w:szCs w:val="28"/>
          <w:lang w:eastAsia="zh-CN"/>
        </w:rPr>
        <w:t>нв. N~ 4780, помещено четыре вертикальных строки нотной записи знаками, хорошо знакомыми нам по дуньхуанским рукописям. Рядом</w:t>
      </w:r>
      <w:r w:rsidR="00527770" w:rsidRPr="00047EF0">
        <w:rPr>
          <w:rFonts w:ascii="Times New Roman" w:eastAsia="HiddenHorzOCR" w:hAnsi="Times New Roman" w:cs="Times New Roman"/>
          <w:sz w:val="28"/>
          <w:szCs w:val="28"/>
          <w:lang w:eastAsia="zh-CN"/>
        </w:rPr>
        <w:t xml:space="preserve"> с</w:t>
      </w:r>
      <w:r w:rsidR="00CD7F67" w:rsidRPr="00047EF0">
        <w:rPr>
          <w:rFonts w:ascii="Times New Roman" w:eastAsia="HiddenHorzOCR" w:hAnsi="Times New Roman" w:cs="Times New Roman"/>
          <w:sz w:val="28"/>
          <w:szCs w:val="28"/>
          <w:lang w:eastAsia="zh-CN"/>
        </w:rPr>
        <w:t xml:space="preserve"> третьей строкой имеется текст тангутскими иероглифами, разбитый точками на группы по 5 знаков. Это - обычный метр китайской поэзии. Текст ещё не прочитан, но, судя по отдельным знакам, неред нами - черновая запись к</w:t>
      </w:r>
      <w:r w:rsidR="00977D66" w:rsidRPr="00047EF0">
        <w:rPr>
          <w:rFonts w:ascii="Times New Roman" w:eastAsia="HiddenHorzOCR" w:hAnsi="Times New Roman" w:cs="Times New Roman"/>
          <w:sz w:val="28"/>
          <w:szCs w:val="28"/>
          <w:lang w:eastAsia="zh-CN"/>
        </w:rPr>
        <w:t xml:space="preserve">акого-то гимна, но неизвестным </w:t>
      </w:r>
      <w:proofErr w:type="gramStart"/>
      <w:r w:rsidR="00977D66" w:rsidRPr="00047EF0">
        <w:rPr>
          <w:rFonts w:ascii="Times New Roman" w:eastAsia="HiddenHorzOCR" w:hAnsi="Times New Roman" w:cs="Times New Roman"/>
          <w:sz w:val="28"/>
          <w:szCs w:val="28"/>
          <w:lang w:eastAsia="zh-CN"/>
        </w:rPr>
        <w:t>п</w:t>
      </w:r>
      <w:r w:rsidR="00CD7F67" w:rsidRPr="00047EF0">
        <w:rPr>
          <w:rFonts w:ascii="Times New Roman" w:eastAsia="HiddenHorzOCR" w:hAnsi="Times New Roman" w:cs="Times New Roman"/>
          <w:sz w:val="28"/>
          <w:szCs w:val="28"/>
          <w:lang w:eastAsia="zh-CN"/>
        </w:rPr>
        <w:t>ричинам</w:t>
      </w:r>
      <w:proofErr w:type="gramEnd"/>
      <w:r w:rsidR="00CD7F67" w:rsidRPr="00047EF0">
        <w:rPr>
          <w:rFonts w:ascii="Times New Roman" w:eastAsia="HiddenHorzOCR" w:hAnsi="Times New Roman" w:cs="Times New Roman"/>
          <w:sz w:val="28"/>
          <w:szCs w:val="28"/>
          <w:lang w:eastAsia="zh-CN"/>
        </w:rPr>
        <w:t xml:space="preserve"> оставшаяся незаконченной»</w:t>
      </w:r>
      <w:r w:rsidR="00CD7F67" w:rsidRPr="00047EF0">
        <w:rPr>
          <w:rStyle w:val="a7"/>
          <w:rFonts w:ascii="Times New Roman" w:eastAsia="HiddenHorzOCR" w:hAnsi="Times New Roman" w:cs="Times New Roman"/>
          <w:sz w:val="28"/>
          <w:szCs w:val="28"/>
          <w:lang w:eastAsia="zh-CN"/>
        </w:rPr>
        <w:footnoteReference w:id="127"/>
      </w:r>
      <w:r w:rsidR="00CD7F67" w:rsidRPr="00047EF0">
        <w:rPr>
          <w:rFonts w:ascii="Times New Roman" w:eastAsia="HiddenHorzOCR" w:hAnsi="Times New Roman" w:cs="Times New Roman"/>
          <w:sz w:val="28"/>
          <w:szCs w:val="28"/>
          <w:lang w:eastAsia="zh-CN"/>
        </w:rPr>
        <w:t>.</w:t>
      </w:r>
      <w:r w:rsidRPr="00047EF0">
        <w:rPr>
          <w:rFonts w:ascii="Times New Roman" w:eastAsia="HiddenHorzOCR" w:hAnsi="Times New Roman" w:cs="Times New Roman"/>
          <w:sz w:val="28"/>
          <w:szCs w:val="28"/>
          <w:lang w:eastAsia="zh-CN"/>
        </w:rPr>
        <w:t xml:space="preserve"> Большое количество нотных записей было обнаружено в Дуньхуане, и, в настоящее время хранятся как ИВР РАН, так и в зарубежных коллекциях. В 50 гг. </w:t>
      </w:r>
      <w:r w:rsidRPr="00047EF0">
        <w:rPr>
          <w:rFonts w:ascii="Times New Roman" w:eastAsia="HiddenHorzOCR" w:hAnsi="Times New Roman" w:cs="Times New Roman"/>
          <w:sz w:val="28"/>
          <w:szCs w:val="28"/>
          <w:lang w:val="en-US" w:eastAsia="zh-CN"/>
        </w:rPr>
        <w:t>XX</w:t>
      </w:r>
      <w:r w:rsidRPr="00047EF0">
        <w:rPr>
          <w:rFonts w:ascii="Times New Roman" w:eastAsia="HiddenHorzOCR" w:hAnsi="Times New Roman" w:cs="Times New Roman"/>
          <w:sz w:val="28"/>
          <w:szCs w:val="28"/>
          <w:lang w:eastAsia="zh-CN"/>
        </w:rPr>
        <w:t xml:space="preserve"> века </w:t>
      </w:r>
      <w:r w:rsidRPr="00047EF0">
        <w:rPr>
          <w:rFonts w:ascii="Times New Roman" w:eastAsia="HiddenHorzOCR" w:hAnsi="Times New Roman" w:cs="Times New Roman"/>
          <w:sz w:val="28"/>
          <w:szCs w:val="28"/>
          <w:lang w:eastAsia="zh-CN"/>
        </w:rPr>
        <w:lastRenderedPageBreak/>
        <w:t xml:space="preserve">японский исследователь Кэндзо Хаяси, обнаружил сильное сходство этих нотных записей </w:t>
      </w:r>
      <w:proofErr w:type="gramStart"/>
      <w:r w:rsidRPr="00047EF0">
        <w:rPr>
          <w:rFonts w:ascii="Times New Roman" w:eastAsia="HiddenHorzOCR" w:hAnsi="Times New Roman" w:cs="Times New Roman"/>
          <w:sz w:val="28"/>
          <w:szCs w:val="28"/>
          <w:lang w:eastAsia="zh-CN"/>
        </w:rPr>
        <w:t>с</w:t>
      </w:r>
      <w:proofErr w:type="gramEnd"/>
      <w:r w:rsidRPr="00047EF0">
        <w:rPr>
          <w:rFonts w:ascii="Times New Roman" w:eastAsia="HiddenHorzOCR" w:hAnsi="Times New Roman" w:cs="Times New Roman"/>
          <w:sz w:val="28"/>
          <w:szCs w:val="28"/>
          <w:lang w:eastAsia="zh-CN"/>
        </w:rPr>
        <w:t xml:space="preserve"> китайскими и японскими.</w:t>
      </w:r>
      <w:r w:rsidR="00CD7F67" w:rsidRPr="00047EF0">
        <w:rPr>
          <w:rFonts w:ascii="Times New Roman" w:eastAsia="HiddenHorzOCR" w:hAnsi="Times New Roman" w:cs="Times New Roman"/>
          <w:sz w:val="28"/>
          <w:szCs w:val="28"/>
          <w:lang w:eastAsia="zh-CN"/>
        </w:rPr>
        <w:t xml:space="preserve"> </w:t>
      </w:r>
    </w:p>
    <w:p w:rsidR="00CD7F67" w:rsidRPr="00047EF0" w:rsidRDefault="00CD7F67" w:rsidP="00CD7F67">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r w:rsidRPr="00047EF0">
        <w:rPr>
          <w:rFonts w:ascii="Times New Roman" w:eastAsia="HiddenHorzOCR" w:hAnsi="Times New Roman" w:cs="Times New Roman"/>
          <w:sz w:val="28"/>
          <w:szCs w:val="28"/>
          <w:lang w:eastAsia="zh-CN"/>
        </w:rPr>
        <w:t xml:space="preserve">Говоря о способах нотной </w:t>
      </w:r>
      <w:proofErr w:type="gramStart"/>
      <w:r w:rsidRPr="00047EF0">
        <w:rPr>
          <w:rFonts w:ascii="Times New Roman" w:eastAsia="HiddenHorzOCR" w:hAnsi="Times New Roman" w:cs="Times New Roman"/>
          <w:sz w:val="28"/>
          <w:szCs w:val="28"/>
          <w:lang w:eastAsia="zh-CN"/>
        </w:rPr>
        <w:t>записи</w:t>
      </w:r>
      <w:proofErr w:type="gramEnd"/>
      <w:r w:rsidRPr="00047EF0">
        <w:rPr>
          <w:rFonts w:ascii="Times New Roman" w:eastAsia="HiddenHorzOCR" w:hAnsi="Times New Roman" w:cs="Times New Roman"/>
          <w:sz w:val="28"/>
          <w:szCs w:val="28"/>
          <w:lang w:eastAsia="zh-CN"/>
        </w:rPr>
        <w:t xml:space="preserve"> следует также отметить, что все </w:t>
      </w:r>
      <w:r w:rsidR="00B12CDA" w:rsidRPr="00047EF0">
        <w:rPr>
          <w:rFonts w:ascii="Times New Roman" w:eastAsia="HiddenHorzOCR" w:hAnsi="Times New Roman" w:cs="Times New Roman"/>
          <w:sz w:val="28"/>
          <w:szCs w:val="28"/>
          <w:lang w:eastAsia="zh-CN"/>
        </w:rPr>
        <w:t>обнаруженные в Дуньхуан</w:t>
      </w:r>
      <w:r w:rsidRPr="00047EF0">
        <w:rPr>
          <w:rFonts w:ascii="Times New Roman" w:eastAsia="HiddenHorzOCR" w:hAnsi="Times New Roman" w:cs="Times New Roman"/>
          <w:sz w:val="28"/>
          <w:szCs w:val="28"/>
          <w:lang w:eastAsia="zh-CN"/>
        </w:rPr>
        <w:t xml:space="preserve">е нотные записи предназначены для лютни, являвшейся в </w:t>
      </w:r>
      <w:r w:rsidR="00B12CDA" w:rsidRPr="00047EF0">
        <w:rPr>
          <w:rFonts w:ascii="Times New Roman" w:eastAsia="HiddenHorzOCR" w:hAnsi="Times New Roman" w:cs="Times New Roman"/>
          <w:sz w:val="28"/>
          <w:szCs w:val="28"/>
          <w:lang w:eastAsia="zh-CN"/>
        </w:rPr>
        <w:t>те времена главным музыкальным инструментом.</w:t>
      </w:r>
    </w:p>
    <w:p w:rsidR="00261FCF" w:rsidRPr="00047EF0" w:rsidRDefault="00261FCF" w:rsidP="00CD7F67">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r w:rsidRPr="00047EF0">
        <w:rPr>
          <w:rFonts w:ascii="Times New Roman" w:eastAsia="HiddenHorzOCR" w:hAnsi="Times New Roman" w:cs="Times New Roman"/>
          <w:sz w:val="28"/>
          <w:szCs w:val="28"/>
          <w:lang w:eastAsia="zh-CN"/>
        </w:rPr>
        <w:t xml:space="preserve">В заключении нужно </w:t>
      </w:r>
      <w:proofErr w:type="gramStart"/>
      <w:r w:rsidRPr="00047EF0">
        <w:rPr>
          <w:rFonts w:ascii="Times New Roman" w:eastAsia="HiddenHorzOCR" w:hAnsi="Times New Roman" w:cs="Times New Roman"/>
          <w:sz w:val="28"/>
          <w:szCs w:val="28"/>
          <w:lang w:eastAsia="zh-CN"/>
        </w:rPr>
        <w:t>сказать</w:t>
      </w:r>
      <w:proofErr w:type="gramEnd"/>
      <w:r w:rsidRPr="00047EF0">
        <w:rPr>
          <w:rFonts w:ascii="Times New Roman" w:eastAsia="HiddenHorzOCR" w:hAnsi="Times New Roman" w:cs="Times New Roman"/>
          <w:sz w:val="28"/>
          <w:szCs w:val="28"/>
          <w:lang w:eastAsia="zh-CN"/>
        </w:rPr>
        <w:t xml:space="preserve"> что музыкальная культура в тангутском государстве Си Ся, как и музыкальная культура большинства стран Центральной и Восточной Азии испытала сильное влияние со стороны китайской музыкальной культуры, вобрав в себя многие ее элементы, главным образом, набор музыкальных инструментов и систему нотной записи. Помимо этого, на тангутскую музыкальную культуру повлияла тибетская традиция, и, таким образом, тангуты создали свою собственную музыкальную традицию на основе элементов китайской, тибетской музыки</w:t>
      </w:r>
      <w:r w:rsidR="00951B4B" w:rsidRPr="00047EF0">
        <w:rPr>
          <w:rFonts w:ascii="Times New Roman" w:eastAsia="HiddenHorzOCR" w:hAnsi="Times New Roman" w:cs="Times New Roman"/>
          <w:sz w:val="28"/>
          <w:szCs w:val="28"/>
          <w:lang w:eastAsia="zh-CN"/>
        </w:rPr>
        <w:t>, а также черт музыкальных традиций многих центральноазиатских народов.</w:t>
      </w:r>
    </w:p>
    <w:p w:rsidR="00A412BE" w:rsidRPr="00047EF0" w:rsidRDefault="00A412BE" w:rsidP="00CD7F67">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A412BE" w:rsidRPr="00047EF0" w:rsidRDefault="00A412BE" w:rsidP="00CD7F67">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A412BE" w:rsidRPr="00047EF0" w:rsidRDefault="00A412BE" w:rsidP="00CD7F67">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A412BE" w:rsidRPr="00047EF0" w:rsidRDefault="00A412BE" w:rsidP="00CD7F67">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A412BE" w:rsidRPr="00047EF0" w:rsidRDefault="00A412BE" w:rsidP="00CD7F67">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A412BE" w:rsidRPr="00047EF0" w:rsidRDefault="00A412BE" w:rsidP="00CD7F67">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A412BE" w:rsidRPr="00047EF0" w:rsidRDefault="00A412BE" w:rsidP="00CD7F67">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A412BE" w:rsidRPr="00047EF0" w:rsidRDefault="00A412BE" w:rsidP="00CD7F67">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5E0052" w:rsidRPr="00047EF0" w:rsidRDefault="00A412BE" w:rsidP="00CD7F67">
      <w:pPr>
        <w:autoSpaceDE w:val="0"/>
        <w:autoSpaceDN w:val="0"/>
        <w:adjustRightInd w:val="0"/>
        <w:spacing w:after="0" w:line="360" w:lineRule="auto"/>
        <w:ind w:firstLine="708"/>
        <w:jc w:val="both"/>
        <w:rPr>
          <w:rFonts w:ascii="Times New Roman" w:eastAsia="HiddenHorzOCR" w:hAnsi="Times New Roman" w:cs="Times New Roman"/>
          <w:b/>
          <w:sz w:val="28"/>
          <w:szCs w:val="28"/>
          <w:lang w:eastAsia="zh-CN"/>
        </w:rPr>
      </w:pPr>
      <w:r w:rsidRPr="00047EF0">
        <w:rPr>
          <w:rFonts w:ascii="Times New Roman" w:eastAsia="HiddenHorzOCR" w:hAnsi="Times New Roman" w:cs="Times New Roman"/>
          <w:b/>
          <w:sz w:val="28"/>
          <w:szCs w:val="28"/>
          <w:lang w:eastAsia="zh-CN"/>
        </w:rPr>
        <w:t xml:space="preserve">                                   </w:t>
      </w:r>
    </w:p>
    <w:p w:rsidR="005E0052" w:rsidRPr="00047EF0" w:rsidRDefault="005E0052" w:rsidP="00CD7F67">
      <w:pPr>
        <w:autoSpaceDE w:val="0"/>
        <w:autoSpaceDN w:val="0"/>
        <w:adjustRightInd w:val="0"/>
        <w:spacing w:after="0" w:line="360" w:lineRule="auto"/>
        <w:ind w:firstLine="708"/>
        <w:jc w:val="both"/>
        <w:rPr>
          <w:rFonts w:ascii="Times New Roman" w:eastAsia="HiddenHorzOCR" w:hAnsi="Times New Roman" w:cs="Times New Roman"/>
          <w:b/>
          <w:sz w:val="28"/>
          <w:szCs w:val="28"/>
          <w:lang w:eastAsia="zh-CN"/>
        </w:rPr>
      </w:pPr>
    </w:p>
    <w:p w:rsidR="005E0052" w:rsidRPr="00047EF0" w:rsidRDefault="005E0052" w:rsidP="00CD7F67">
      <w:pPr>
        <w:autoSpaceDE w:val="0"/>
        <w:autoSpaceDN w:val="0"/>
        <w:adjustRightInd w:val="0"/>
        <w:spacing w:after="0" w:line="360" w:lineRule="auto"/>
        <w:ind w:firstLine="708"/>
        <w:jc w:val="both"/>
        <w:rPr>
          <w:rFonts w:ascii="Times New Roman" w:eastAsia="HiddenHorzOCR" w:hAnsi="Times New Roman" w:cs="Times New Roman"/>
          <w:b/>
          <w:sz w:val="28"/>
          <w:szCs w:val="28"/>
          <w:lang w:eastAsia="zh-CN"/>
        </w:rPr>
      </w:pPr>
    </w:p>
    <w:p w:rsidR="005E0052" w:rsidRPr="00047EF0" w:rsidRDefault="005E0052" w:rsidP="00CD7F67">
      <w:pPr>
        <w:autoSpaceDE w:val="0"/>
        <w:autoSpaceDN w:val="0"/>
        <w:adjustRightInd w:val="0"/>
        <w:spacing w:after="0" w:line="360" w:lineRule="auto"/>
        <w:ind w:firstLine="708"/>
        <w:jc w:val="both"/>
        <w:rPr>
          <w:rFonts w:ascii="Times New Roman" w:eastAsia="HiddenHorzOCR" w:hAnsi="Times New Roman" w:cs="Times New Roman"/>
          <w:b/>
          <w:sz w:val="28"/>
          <w:szCs w:val="28"/>
          <w:lang w:eastAsia="zh-CN"/>
        </w:rPr>
      </w:pPr>
    </w:p>
    <w:p w:rsidR="005E0052" w:rsidRPr="00047EF0" w:rsidRDefault="005E0052" w:rsidP="00CD7F67">
      <w:pPr>
        <w:autoSpaceDE w:val="0"/>
        <w:autoSpaceDN w:val="0"/>
        <w:adjustRightInd w:val="0"/>
        <w:spacing w:after="0" w:line="360" w:lineRule="auto"/>
        <w:ind w:firstLine="708"/>
        <w:jc w:val="both"/>
        <w:rPr>
          <w:rFonts w:ascii="Times New Roman" w:eastAsia="HiddenHorzOCR" w:hAnsi="Times New Roman" w:cs="Times New Roman"/>
          <w:b/>
          <w:sz w:val="28"/>
          <w:szCs w:val="28"/>
          <w:lang w:eastAsia="zh-CN"/>
        </w:rPr>
      </w:pPr>
    </w:p>
    <w:p w:rsidR="005E0052" w:rsidRPr="00047EF0" w:rsidRDefault="005E0052" w:rsidP="00CD7F67">
      <w:pPr>
        <w:autoSpaceDE w:val="0"/>
        <w:autoSpaceDN w:val="0"/>
        <w:adjustRightInd w:val="0"/>
        <w:spacing w:after="0" w:line="360" w:lineRule="auto"/>
        <w:ind w:firstLine="708"/>
        <w:jc w:val="both"/>
        <w:rPr>
          <w:rFonts w:ascii="Times New Roman" w:eastAsia="HiddenHorzOCR" w:hAnsi="Times New Roman" w:cs="Times New Roman"/>
          <w:b/>
          <w:sz w:val="28"/>
          <w:szCs w:val="28"/>
          <w:lang w:eastAsia="zh-CN"/>
        </w:rPr>
      </w:pPr>
    </w:p>
    <w:p w:rsidR="005E0052" w:rsidRDefault="005E0052" w:rsidP="00CD7F67">
      <w:pPr>
        <w:autoSpaceDE w:val="0"/>
        <w:autoSpaceDN w:val="0"/>
        <w:adjustRightInd w:val="0"/>
        <w:spacing w:after="0" w:line="360" w:lineRule="auto"/>
        <w:ind w:firstLine="708"/>
        <w:jc w:val="both"/>
        <w:rPr>
          <w:rFonts w:ascii="Times New Roman" w:eastAsia="HiddenHorzOCR" w:hAnsi="Times New Roman" w:cs="Times New Roman"/>
          <w:b/>
          <w:sz w:val="28"/>
          <w:szCs w:val="28"/>
          <w:lang w:eastAsia="zh-CN"/>
        </w:rPr>
      </w:pPr>
    </w:p>
    <w:p w:rsidR="009C02AE" w:rsidRPr="00047EF0" w:rsidRDefault="009C02AE" w:rsidP="009C02AE">
      <w:pPr>
        <w:autoSpaceDE w:val="0"/>
        <w:autoSpaceDN w:val="0"/>
        <w:adjustRightInd w:val="0"/>
        <w:spacing w:after="0" w:line="360" w:lineRule="auto"/>
        <w:jc w:val="both"/>
        <w:rPr>
          <w:rFonts w:ascii="Times New Roman" w:eastAsia="HiddenHorzOCR" w:hAnsi="Times New Roman" w:cs="Times New Roman"/>
          <w:b/>
          <w:sz w:val="28"/>
          <w:szCs w:val="28"/>
          <w:lang w:eastAsia="zh-CN"/>
        </w:rPr>
      </w:pPr>
    </w:p>
    <w:p w:rsidR="00A412BE" w:rsidRPr="00047EF0" w:rsidRDefault="00A412BE" w:rsidP="009F7CFD">
      <w:pPr>
        <w:autoSpaceDE w:val="0"/>
        <w:autoSpaceDN w:val="0"/>
        <w:adjustRightInd w:val="0"/>
        <w:spacing w:after="0" w:line="360" w:lineRule="auto"/>
        <w:jc w:val="center"/>
        <w:rPr>
          <w:rFonts w:ascii="Times New Roman" w:eastAsia="HiddenHorzOCR" w:hAnsi="Times New Roman" w:cs="Times New Roman"/>
          <w:b/>
          <w:sz w:val="28"/>
          <w:szCs w:val="28"/>
          <w:lang w:eastAsia="zh-CN"/>
        </w:rPr>
      </w:pPr>
      <w:r w:rsidRPr="00047EF0">
        <w:rPr>
          <w:rFonts w:ascii="Times New Roman" w:eastAsia="HiddenHorzOCR" w:hAnsi="Times New Roman" w:cs="Times New Roman"/>
          <w:b/>
          <w:sz w:val="28"/>
          <w:szCs w:val="28"/>
          <w:lang w:eastAsia="zh-CN"/>
        </w:rPr>
        <w:lastRenderedPageBreak/>
        <w:t>Заключение.</w:t>
      </w:r>
    </w:p>
    <w:p w:rsidR="00A412BE" w:rsidRPr="00047EF0" w:rsidRDefault="00A412BE" w:rsidP="00CD7F67">
      <w:pPr>
        <w:autoSpaceDE w:val="0"/>
        <w:autoSpaceDN w:val="0"/>
        <w:adjustRightInd w:val="0"/>
        <w:spacing w:after="0" w:line="360" w:lineRule="auto"/>
        <w:ind w:firstLine="708"/>
        <w:jc w:val="both"/>
        <w:rPr>
          <w:rFonts w:ascii="Times New Roman" w:eastAsia="HiddenHorzOCR" w:hAnsi="Times New Roman" w:cs="Times New Roman"/>
          <w:b/>
          <w:sz w:val="28"/>
          <w:szCs w:val="28"/>
          <w:lang w:eastAsia="zh-CN"/>
        </w:rPr>
      </w:pPr>
    </w:p>
    <w:p w:rsidR="00A412BE" w:rsidRPr="00047EF0" w:rsidRDefault="00A412BE" w:rsidP="00CD7F67">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r w:rsidRPr="00047EF0">
        <w:rPr>
          <w:rFonts w:ascii="Times New Roman" w:eastAsia="HiddenHorzOCR" w:hAnsi="Times New Roman" w:cs="Times New Roman"/>
          <w:sz w:val="28"/>
          <w:szCs w:val="28"/>
          <w:lang w:eastAsia="zh-CN"/>
        </w:rPr>
        <w:t xml:space="preserve">В результате проведенного исследования были выявлены основные сферы влияния традиционной культуры Китая на культуру тангутского государства </w:t>
      </w:r>
      <w:proofErr w:type="gramStart"/>
      <w:r w:rsidRPr="00047EF0">
        <w:rPr>
          <w:rFonts w:ascii="Times New Roman" w:eastAsia="HiddenHorzOCR" w:hAnsi="Times New Roman" w:cs="Times New Roman"/>
          <w:sz w:val="28"/>
          <w:szCs w:val="28"/>
          <w:lang w:eastAsia="zh-CN"/>
        </w:rPr>
        <w:t>Западная</w:t>
      </w:r>
      <w:proofErr w:type="gramEnd"/>
      <w:r w:rsidRPr="00047EF0">
        <w:rPr>
          <w:rFonts w:ascii="Times New Roman" w:eastAsia="HiddenHorzOCR" w:hAnsi="Times New Roman" w:cs="Times New Roman"/>
          <w:sz w:val="28"/>
          <w:szCs w:val="28"/>
          <w:lang w:eastAsia="zh-CN"/>
        </w:rPr>
        <w:t xml:space="preserve"> Ся. Оно выражается, прежде всего, в трех сферах:</w:t>
      </w:r>
    </w:p>
    <w:p w:rsidR="00A412BE" w:rsidRPr="00047EF0" w:rsidRDefault="00A412BE" w:rsidP="00CD7F67">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r w:rsidRPr="00047EF0">
        <w:rPr>
          <w:rFonts w:ascii="Times New Roman" w:eastAsia="HiddenHorzOCR" w:hAnsi="Times New Roman" w:cs="Times New Roman"/>
          <w:sz w:val="28"/>
          <w:szCs w:val="28"/>
          <w:lang w:eastAsia="zh-CN"/>
        </w:rPr>
        <w:t>- религиозная (буддийская традиция) традиция</w:t>
      </w:r>
    </w:p>
    <w:p w:rsidR="00A412BE" w:rsidRPr="00047EF0" w:rsidRDefault="00A412BE" w:rsidP="00CD7F67">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r w:rsidRPr="00047EF0">
        <w:rPr>
          <w:rFonts w:ascii="Times New Roman" w:eastAsia="HiddenHorzOCR" w:hAnsi="Times New Roman" w:cs="Times New Roman"/>
          <w:sz w:val="28"/>
          <w:szCs w:val="28"/>
          <w:lang w:eastAsia="zh-CN"/>
        </w:rPr>
        <w:t>- письменная культура</w:t>
      </w:r>
    </w:p>
    <w:p w:rsidR="00A412BE" w:rsidRPr="00047EF0" w:rsidRDefault="00A412BE" w:rsidP="00CD7F67">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r w:rsidRPr="00047EF0">
        <w:rPr>
          <w:rFonts w:ascii="Times New Roman" w:eastAsia="HiddenHorzOCR" w:hAnsi="Times New Roman" w:cs="Times New Roman"/>
          <w:sz w:val="28"/>
          <w:szCs w:val="28"/>
          <w:lang w:eastAsia="zh-CN"/>
        </w:rPr>
        <w:t>- искусство (прежде всего, живописная и музыкальная традиции)</w:t>
      </w:r>
    </w:p>
    <w:p w:rsidR="00B639BA" w:rsidRPr="00047EF0" w:rsidRDefault="00B639BA" w:rsidP="0083024C">
      <w:pPr>
        <w:pStyle w:val="aa"/>
        <w:spacing w:before="29" w:beforeAutospacing="0" w:after="29" w:afterAutospacing="0" w:line="360" w:lineRule="auto"/>
        <w:ind w:firstLine="708"/>
        <w:jc w:val="both"/>
        <w:rPr>
          <w:sz w:val="28"/>
          <w:szCs w:val="28"/>
        </w:rPr>
      </w:pPr>
      <w:r w:rsidRPr="00047EF0">
        <w:rPr>
          <w:color w:val="000000"/>
          <w:sz w:val="28"/>
          <w:szCs w:val="28"/>
        </w:rPr>
        <w:t>Что касается религиозной традиции, то собственно буддизм, ставший одной из ведущих религиозных традиций Китая, был заимствован им из Индии. В результате историко-культурных трансформаций китайский буддизм приобрёл ряд специфических национальных черт, в частности</w:t>
      </w:r>
      <w:r w:rsidR="0056375E" w:rsidRPr="00047EF0">
        <w:rPr>
          <w:color w:val="000000"/>
          <w:sz w:val="28"/>
          <w:szCs w:val="28"/>
        </w:rPr>
        <w:t>, в нем появилось множество новых направлений и школ, которые, в классическом индийском буддизме отсутствовали, такие как Тяньтай, Чань, Хуаянь-Чань и т.д.</w:t>
      </w:r>
      <w:r w:rsidR="00C61F08" w:rsidRPr="00047EF0">
        <w:rPr>
          <w:color w:val="000000"/>
          <w:sz w:val="28"/>
          <w:szCs w:val="28"/>
        </w:rPr>
        <w:t xml:space="preserve"> Также, благодаря появлению буддизма в Китае, традиционная китайская культура приобрела множество новых черт, например, в Китае появился институт монашества, китайцы впервые узнали о концепции кармы и воздаяния и многое другое.</w:t>
      </w:r>
    </w:p>
    <w:p w:rsidR="00B639BA" w:rsidRPr="00047EF0" w:rsidRDefault="00B639BA" w:rsidP="003774AD">
      <w:pPr>
        <w:pStyle w:val="aa"/>
        <w:spacing w:before="29" w:beforeAutospacing="0" w:after="29" w:afterAutospacing="0" w:line="360" w:lineRule="auto"/>
        <w:ind w:firstLine="708"/>
        <w:jc w:val="both"/>
        <w:rPr>
          <w:sz w:val="28"/>
          <w:szCs w:val="28"/>
        </w:rPr>
      </w:pPr>
      <w:r w:rsidRPr="00047EF0">
        <w:rPr>
          <w:color w:val="000000"/>
          <w:sz w:val="28"/>
          <w:szCs w:val="28"/>
        </w:rPr>
        <w:t>Письменность тангутов, сложилась под воздействием</w:t>
      </w:r>
      <w:r w:rsidR="008A1DBE" w:rsidRPr="00047EF0">
        <w:rPr>
          <w:color w:val="000000"/>
          <w:sz w:val="28"/>
          <w:szCs w:val="28"/>
        </w:rPr>
        <w:t xml:space="preserve"> китайской традиции</w:t>
      </w:r>
      <w:r w:rsidRPr="00047EF0">
        <w:rPr>
          <w:color w:val="000000"/>
          <w:sz w:val="28"/>
          <w:szCs w:val="28"/>
        </w:rPr>
        <w:t>, но приобрела ряд специфических черт</w:t>
      </w:r>
      <w:r w:rsidR="00C61F08" w:rsidRPr="00047EF0">
        <w:rPr>
          <w:color w:val="000000"/>
          <w:sz w:val="28"/>
          <w:szCs w:val="28"/>
        </w:rPr>
        <w:t xml:space="preserve">, главной из которых является </w:t>
      </w:r>
      <w:r w:rsidR="005E0052" w:rsidRPr="00047EF0">
        <w:rPr>
          <w:color w:val="000000"/>
          <w:sz w:val="28"/>
          <w:szCs w:val="28"/>
        </w:rPr>
        <w:t>в значительной мере усложненная графическая система тангутских иероглифов, которые заимствовали многие элементы китайских.</w:t>
      </w:r>
    </w:p>
    <w:p w:rsidR="005E0052" w:rsidRPr="00047EF0" w:rsidRDefault="00B639BA" w:rsidP="00DE2DC1">
      <w:pPr>
        <w:pStyle w:val="aa"/>
        <w:spacing w:before="29" w:beforeAutospacing="0" w:after="29" w:afterAutospacing="0" w:line="360" w:lineRule="auto"/>
        <w:ind w:firstLine="708"/>
        <w:jc w:val="both"/>
        <w:rPr>
          <w:color w:val="000000"/>
          <w:sz w:val="28"/>
          <w:szCs w:val="28"/>
        </w:rPr>
      </w:pPr>
      <w:r w:rsidRPr="00047EF0">
        <w:rPr>
          <w:color w:val="000000"/>
          <w:sz w:val="28"/>
          <w:szCs w:val="28"/>
        </w:rPr>
        <w:t>В сфере искусства</w:t>
      </w:r>
      <w:r w:rsidR="0056375E" w:rsidRPr="00047EF0">
        <w:rPr>
          <w:color w:val="000000"/>
          <w:sz w:val="28"/>
          <w:szCs w:val="28"/>
        </w:rPr>
        <w:t xml:space="preserve"> (это касается, в первую очередь музыкальной и живописной традиций)</w:t>
      </w:r>
      <w:r w:rsidRPr="00047EF0">
        <w:rPr>
          <w:color w:val="000000"/>
          <w:sz w:val="28"/>
          <w:szCs w:val="28"/>
        </w:rPr>
        <w:t xml:space="preserve"> </w:t>
      </w:r>
      <w:r w:rsidR="005E0052" w:rsidRPr="00047EF0">
        <w:rPr>
          <w:color w:val="000000"/>
          <w:sz w:val="28"/>
          <w:szCs w:val="28"/>
        </w:rPr>
        <w:t xml:space="preserve">тангуты также заимствовали множество элементов из китайской и тибетской художественной культуры.  </w:t>
      </w:r>
      <w:proofErr w:type="gramStart"/>
      <w:r w:rsidR="005E0052" w:rsidRPr="00047EF0">
        <w:rPr>
          <w:color w:val="000000"/>
          <w:sz w:val="28"/>
          <w:szCs w:val="28"/>
        </w:rPr>
        <w:t>Тангутская живопись имеет ярко выраженные черты как китайской, так и тибетской живописных традиций.</w:t>
      </w:r>
      <w:proofErr w:type="gramEnd"/>
      <w:r w:rsidR="005E0052" w:rsidRPr="00047EF0">
        <w:rPr>
          <w:color w:val="000000"/>
          <w:sz w:val="28"/>
          <w:szCs w:val="28"/>
        </w:rPr>
        <w:t xml:space="preserve"> Что касается музыки, то здесь китайское влияние было ведущим. </w:t>
      </w:r>
    </w:p>
    <w:p w:rsidR="00B639BA" w:rsidRPr="00047EF0" w:rsidRDefault="00B639BA" w:rsidP="005E0052">
      <w:pPr>
        <w:pStyle w:val="aa"/>
        <w:spacing w:before="29" w:beforeAutospacing="0" w:after="29" w:afterAutospacing="0" w:line="360" w:lineRule="auto"/>
        <w:ind w:firstLine="708"/>
        <w:jc w:val="both"/>
        <w:rPr>
          <w:sz w:val="28"/>
          <w:szCs w:val="28"/>
        </w:rPr>
      </w:pPr>
      <w:proofErr w:type="gramStart"/>
      <w:r w:rsidRPr="00047EF0">
        <w:rPr>
          <w:color w:val="000000" w:themeColor="text1"/>
          <w:sz w:val="28"/>
          <w:szCs w:val="28"/>
        </w:rPr>
        <w:t>Подытоживая сказанное, можно отметить, что тангутская культура сложилась как</w:t>
      </w:r>
      <w:r w:rsidR="005E0052" w:rsidRPr="00047EF0">
        <w:rPr>
          <w:color w:val="000000" w:themeColor="text1"/>
          <w:sz w:val="28"/>
          <w:szCs w:val="28"/>
        </w:rPr>
        <w:t xml:space="preserve"> синтез китайской, тибетской и многих других культур с </w:t>
      </w:r>
      <w:r w:rsidR="005E0052" w:rsidRPr="00047EF0">
        <w:rPr>
          <w:color w:val="000000" w:themeColor="text1"/>
          <w:sz w:val="28"/>
          <w:szCs w:val="28"/>
        </w:rPr>
        <w:lastRenderedPageBreak/>
        <w:t>местной автохтонной культурной традицией</w:t>
      </w:r>
      <w:r w:rsidRPr="00047EF0">
        <w:rPr>
          <w:color w:val="000000" w:themeColor="text1"/>
          <w:sz w:val="28"/>
          <w:szCs w:val="28"/>
        </w:rPr>
        <w:t>, но при этом имела с</w:t>
      </w:r>
      <w:r w:rsidR="00194F51" w:rsidRPr="00047EF0">
        <w:rPr>
          <w:color w:val="000000" w:themeColor="text1"/>
          <w:sz w:val="28"/>
          <w:szCs w:val="28"/>
        </w:rPr>
        <w:t>пецифические черты, проявившиеся</w:t>
      </w:r>
      <w:r w:rsidR="005E0052" w:rsidRPr="00047EF0">
        <w:rPr>
          <w:color w:val="000000" w:themeColor="text1"/>
          <w:sz w:val="28"/>
          <w:szCs w:val="28"/>
        </w:rPr>
        <w:t xml:space="preserve"> во всех трех вышеупомянутых аспектах</w:t>
      </w:r>
      <w:r w:rsidR="00194F51" w:rsidRPr="00047EF0">
        <w:rPr>
          <w:color w:val="000000" w:themeColor="text1"/>
          <w:sz w:val="28"/>
          <w:szCs w:val="28"/>
        </w:rPr>
        <w:t>.</w:t>
      </w:r>
      <w:proofErr w:type="gramEnd"/>
    </w:p>
    <w:p w:rsidR="00A412BE" w:rsidRPr="00047EF0" w:rsidRDefault="00A412BE"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r w:rsidRPr="00047EF0">
        <w:rPr>
          <w:rFonts w:ascii="Times New Roman" w:eastAsia="HiddenHorzOCR" w:hAnsi="Times New Roman" w:cs="Times New Roman"/>
          <w:sz w:val="28"/>
          <w:szCs w:val="28"/>
          <w:lang w:eastAsia="zh-CN"/>
        </w:rPr>
        <w:t xml:space="preserve">В процессе изучения было установлено несомненное влияние китайской культурной традиции на тангутскую.  Таким образом, цель и задачи, поставленные </w:t>
      </w:r>
      <w:proofErr w:type="gramStart"/>
      <w:r w:rsidRPr="00047EF0">
        <w:rPr>
          <w:rFonts w:ascii="Times New Roman" w:eastAsia="HiddenHorzOCR" w:hAnsi="Times New Roman" w:cs="Times New Roman"/>
          <w:sz w:val="28"/>
          <w:szCs w:val="28"/>
          <w:lang w:eastAsia="zh-CN"/>
        </w:rPr>
        <w:t>в</w:t>
      </w:r>
      <w:proofErr w:type="gramEnd"/>
      <w:r w:rsidRPr="00047EF0">
        <w:rPr>
          <w:rFonts w:ascii="Times New Roman" w:eastAsia="HiddenHorzOCR" w:hAnsi="Times New Roman" w:cs="Times New Roman"/>
          <w:sz w:val="28"/>
          <w:szCs w:val="28"/>
          <w:lang w:eastAsia="zh-CN"/>
        </w:rPr>
        <w:t xml:space="preserve"> введении, можно считать успешно выполненными. </w:t>
      </w:r>
    </w:p>
    <w:p w:rsidR="007612A1" w:rsidRPr="00047EF0" w:rsidRDefault="007612A1"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7612A1" w:rsidRPr="00047EF0" w:rsidRDefault="007612A1"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7612A1" w:rsidRPr="00047EF0" w:rsidRDefault="007612A1"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7612A1" w:rsidRPr="00047EF0" w:rsidRDefault="007612A1"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7612A1" w:rsidRPr="00047EF0" w:rsidRDefault="007612A1"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7612A1" w:rsidRDefault="007612A1"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9F7CFD" w:rsidRPr="00047EF0" w:rsidRDefault="009F7CFD" w:rsidP="005E0052">
      <w:pPr>
        <w:autoSpaceDE w:val="0"/>
        <w:autoSpaceDN w:val="0"/>
        <w:adjustRightInd w:val="0"/>
        <w:spacing w:after="0" w:line="360" w:lineRule="auto"/>
        <w:ind w:firstLine="708"/>
        <w:jc w:val="both"/>
        <w:rPr>
          <w:rFonts w:ascii="Times New Roman" w:eastAsia="HiddenHorzOCR" w:hAnsi="Times New Roman" w:cs="Times New Roman"/>
          <w:sz w:val="28"/>
          <w:szCs w:val="28"/>
          <w:lang w:eastAsia="zh-CN"/>
        </w:rPr>
      </w:pPr>
    </w:p>
    <w:p w:rsidR="007612A1" w:rsidRPr="00047EF0" w:rsidRDefault="007612A1" w:rsidP="009F7CFD">
      <w:pPr>
        <w:autoSpaceDE w:val="0"/>
        <w:autoSpaceDN w:val="0"/>
        <w:adjustRightInd w:val="0"/>
        <w:spacing w:after="0" w:line="360" w:lineRule="auto"/>
        <w:jc w:val="both"/>
        <w:rPr>
          <w:rFonts w:ascii="Times New Roman" w:eastAsia="HiddenHorzOCR" w:hAnsi="Times New Roman" w:cs="Times New Roman"/>
          <w:sz w:val="28"/>
          <w:szCs w:val="28"/>
          <w:lang w:eastAsia="zh-CN"/>
        </w:rPr>
      </w:pPr>
    </w:p>
    <w:p w:rsidR="007612A1" w:rsidRPr="00047EF0" w:rsidRDefault="007612A1" w:rsidP="009F7CFD">
      <w:pPr>
        <w:tabs>
          <w:tab w:val="left" w:pos="5610"/>
        </w:tabs>
        <w:autoSpaceDE w:val="0"/>
        <w:autoSpaceDN w:val="0"/>
        <w:adjustRightInd w:val="0"/>
        <w:spacing w:after="0" w:line="360" w:lineRule="auto"/>
        <w:ind w:firstLine="708"/>
        <w:jc w:val="center"/>
        <w:rPr>
          <w:rFonts w:ascii="Times New Roman" w:eastAsia="HiddenHorzOCR" w:hAnsi="Times New Roman" w:cs="Times New Roman"/>
          <w:b/>
          <w:sz w:val="28"/>
          <w:szCs w:val="28"/>
          <w:lang w:eastAsia="zh-CN"/>
        </w:rPr>
      </w:pPr>
      <w:r w:rsidRPr="00047EF0">
        <w:rPr>
          <w:rFonts w:ascii="Times New Roman" w:eastAsia="HiddenHorzOCR" w:hAnsi="Times New Roman" w:cs="Times New Roman"/>
          <w:b/>
          <w:sz w:val="28"/>
          <w:szCs w:val="28"/>
          <w:lang w:eastAsia="zh-CN"/>
        </w:rPr>
        <w:lastRenderedPageBreak/>
        <w:t>Список литературы</w:t>
      </w:r>
    </w:p>
    <w:p w:rsidR="007612A1" w:rsidRPr="00047EF0" w:rsidRDefault="007612A1" w:rsidP="007612A1">
      <w:pPr>
        <w:tabs>
          <w:tab w:val="left" w:pos="5610"/>
        </w:tabs>
        <w:autoSpaceDE w:val="0"/>
        <w:autoSpaceDN w:val="0"/>
        <w:adjustRightInd w:val="0"/>
        <w:spacing w:after="0" w:line="360" w:lineRule="auto"/>
        <w:ind w:firstLine="708"/>
        <w:jc w:val="both"/>
        <w:rPr>
          <w:rFonts w:ascii="Times New Roman" w:eastAsia="HiddenHorzOCR" w:hAnsi="Times New Roman" w:cs="Times New Roman"/>
          <w:b/>
          <w:sz w:val="28"/>
          <w:szCs w:val="28"/>
          <w:lang w:eastAsia="zh-CN"/>
        </w:rPr>
      </w:pPr>
    </w:p>
    <w:p w:rsidR="007612A1" w:rsidRPr="00047EF0" w:rsidRDefault="007612A1" w:rsidP="007612A1">
      <w:pPr>
        <w:tabs>
          <w:tab w:val="left" w:pos="5610"/>
        </w:tabs>
        <w:autoSpaceDE w:val="0"/>
        <w:autoSpaceDN w:val="0"/>
        <w:adjustRightInd w:val="0"/>
        <w:spacing w:after="0" w:line="360" w:lineRule="auto"/>
        <w:ind w:firstLine="708"/>
        <w:jc w:val="both"/>
        <w:rPr>
          <w:rFonts w:ascii="Times New Roman" w:eastAsia="HiddenHorzOCR" w:hAnsi="Times New Roman" w:cs="Times New Roman"/>
          <w:b/>
          <w:sz w:val="28"/>
          <w:szCs w:val="28"/>
          <w:lang w:eastAsia="zh-CN"/>
        </w:rPr>
      </w:pP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lang w:val="en-US"/>
        </w:rPr>
      </w:pPr>
      <w:r w:rsidRPr="00047EF0">
        <w:rPr>
          <w:rFonts w:ascii="Times New Roman" w:hAnsi="Times New Roman" w:cs="Times New Roman"/>
          <w:sz w:val="28"/>
          <w:szCs w:val="28"/>
          <w:lang w:val="en-US"/>
        </w:rPr>
        <w:t>Aurel Stein M. Serindia Vol.2/M. Aurel Stein. – Oxford.: Oxford University Press, 1921. – 1088 p.</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Бичурин Н.Я. История Тибета и Хухунора с 2282 года до Р.Х. до 1227 года по Р.Х./Н.Я.Бичурин.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Пб.:Типография при Императорской Академии Наук,1833. –295с.</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Вновь собранные записи о любви к младшим и почтении к старшим. Последняя цзюань. Факсимиле рукописи. Изд. Текста, введ., пер. и коммент. К.Б. Кепинг. – М.: Наука, Главная редакция восточной литературы, 1990. – 188с. </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Гедин</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 xml:space="preserve"> В Сердце Азии/С.Гедин. – СПб.: Издательство А.Ф. Девриена, 1899. – 463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proofErr w:type="gramStart"/>
      <w:r w:rsidRPr="00047EF0">
        <w:rPr>
          <w:rFonts w:ascii="Times New Roman" w:hAnsi="Times New Roman" w:cs="Times New Roman"/>
          <w:sz w:val="28"/>
          <w:szCs w:val="28"/>
        </w:rPr>
        <w:t>Гране</w:t>
      </w:r>
      <w:proofErr w:type="gramEnd"/>
      <w:r w:rsidRPr="00047EF0">
        <w:rPr>
          <w:rFonts w:ascii="Times New Roman" w:hAnsi="Times New Roman" w:cs="Times New Roman"/>
          <w:sz w:val="28"/>
          <w:szCs w:val="28"/>
        </w:rPr>
        <w:t xml:space="preserve"> М. Китайская цивилизация/ М.Гране. – М.: Республика, 2004.- 526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Громковская Л.Л., Кычанов Е.И. Николай Александрович Невский/Л.Л. Громковская, Е.И.Кычанов. – М.: Наука, 1978. – 219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F06E6C" w:rsidRPr="00047EF0" w:rsidRDefault="00F06E6C" w:rsidP="00F06E6C">
      <w:pPr>
        <w:pStyle w:val="a5"/>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lang w:val="en-US"/>
        </w:rPr>
        <w:t>Guanyin</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icon</w:t>
      </w:r>
      <w:r w:rsidRPr="00047EF0">
        <w:rPr>
          <w:rFonts w:ascii="Times New Roman" w:hAnsi="Times New Roman" w:cs="Times New Roman"/>
          <w:sz w:val="28"/>
          <w:szCs w:val="28"/>
        </w:rPr>
        <w:t xml:space="preserve"> [Электронный ресурс]:   Ксения Кепинг. Последние статьи и документы. / отв. составитель Л. Меньшиков; 2004. </w:t>
      </w:r>
      <w:r w:rsidRPr="00047EF0">
        <w:rPr>
          <w:rFonts w:ascii="Times New Roman" w:hAnsi="Times New Roman" w:cs="Times New Roman"/>
          <w:sz w:val="28"/>
          <w:szCs w:val="28"/>
          <w:lang w:val="en-US"/>
        </w:rPr>
        <w:t>URL</w:t>
      </w:r>
      <w:r w:rsidRPr="00047EF0">
        <w:rPr>
          <w:rFonts w:ascii="Times New Roman" w:hAnsi="Times New Roman" w:cs="Times New Roman"/>
          <w:sz w:val="28"/>
          <w:szCs w:val="28"/>
        </w:rPr>
        <w:t xml:space="preserve">: </w:t>
      </w:r>
      <w:hyperlink r:id="rId8" w:history="1">
        <w:r w:rsidRPr="00047EF0">
          <w:rPr>
            <w:rStyle w:val="a9"/>
            <w:rFonts w:ascii="Times New Roman" w:hAnsi="Times New Roman" w:cs="Times New Roman"/>
            <w:sz w:val="28"/>
            <w:szCs w:val="28"/>
          </w:rPr>
          <w:t>http://www.kepping.net/index.htm</w:t>
        </w:r>
      </w:hyperlink>
      <w:r w:rsidRPr="00047EF0">
        <w:rPr>
          <w:rFonts w:ascii="Times New Roman" w:hAnsi="Times New Roman" w:cs="Times New Roman"/>
          <w:sz w:val="28"/>
          <w:szCs w:val="28"/>
        </w:rPr>
        <w:t xml:space="preserve"> (дата обращения: 17.12.2013)</w:t>
      </w:r>
    </w:p>
    <w:p w:rsidR="007612A1" w:rsidRPr="00047EF0" w:rsidRDefault="007612A1" w:rsidP="00F06E6C">
      <w:pPr>
        <w:pStyle w:val="ab"/>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Ермакова, Т.В. Классический буддизм / Т.В.Ермакова, Е.П.Островская. - </w:t>
      </w:r>
      <w:r w:rsidRPr="00047EF0">
        <w:rPr>
          <w:rFonts w:ascii="Times New Roman" w:hAnsi="Times New Roman" w:cs="Times New Roman"/>
          <w:sz w:val="28"/>
          <w:szCs w:val="28"/>
          <w:lang w:bidi="ar-SA"/>
        </w:rPr>
        <w:t xml:space="preserve">СПб.: Азбука-классика; Петербургское Востоковедение, 2004. – 256 </w:t>
      </w:r>
      <w:proofErr w:type="gramStart"/>
      <w:r w:rsidRPr="00047EF0">
        <w:rPr>
          <w:rFonts w:ascii="Times New Roman" w:hAnsi="Times New Roman" w:cs="Times New Roman"/>
          <w:sz w:val="28"/>
          <w:szCs w:val="28"/>
          <w:lang w:bidi="ar-SA"/>
        </w:rPr>
        <w:t>с</w:t>
      </w:r>
      <w:proofErr w:type="gramEnd"/>
      <w:r w:rsidRPr="00047EF0">
        <w:rPr>
          <w:rFonts w:ascii="Times New Roman" w:hAnsi="Times New Roman" w:cs="Times New Roman"/>
          <w:sz w:val="28"/>
          <w:szCs w:val="28"/>
          <w:lang w:bidi="ar-SA"/>
        </w:rPr>
        <w:t>.</w:t>
      </w:r>
    </w:p>
    <w:p w:rsidR="007612A1" w:rsidRPr="00047EF0" w:rsidRDefault="007612A1" w:rsidP="007612A1">
      <w:pPr>
        <w:pStyle w:val="ab"/>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Ермакова, Т.В. Классические буддийские практики / Т.В.Ермакова, Е.П. Островская.</w:t>
      </w:r>
      <w:r w:rsidRPr="00047EF0">
        <w:rPr>
          <w:rFonts w:ascii="Times New Roman" w:hAnsi="Times New Roman" w:cs="Times New Roman"/>
          <w:sz w:val="28"/>
          <w:szCs w:val="28"/>
          <w:lang w:bidi="ar-SA"/>
        </w:rPr>
        <w:t xml:space="preserve"> –</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bidi="ar-SA"/>
        </w:rPr>
        <w:t xml:space="preserve">СПб.: Азбука-классика; Петербургское Востоковедение, 2006. – 304 </w:t>
      </w:r>
      <w:proofErr w:type="gramStart"/>
      <w:r w:rsidRPr="00047EF0">
        <w:rPr>
          <w:rFonts w:ascii="Times New Roman" w:hAnsi="Times New Roman" w:cs="Times New Roman"/>
          <w:sz w:val="28"/>
          <w:szCs w:val="28"/>
          <w:lang w:bidi="ar-SA"/>
        </w:rPr>
        <w:t>с</w:t>
      </w:r>
      <w:proofErr w:type="gramEnd"/>
      <w:r w:rsidRPr="00047EF0">
        <w:rPr>
          <w:rFonts w:ascii="Times New Roman" w:hAnsi="Times New Roman" w:cs="Times New Roman"/>
          <w:sz w:val="28"/>
          <w:szCs w:val="28"/>
          <w:lang w:bidi="ar-SA"/>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И цзин («Книга перемен»)/Пер.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 xml:space="preserve"> кит. А.Лукьянова, Ю.Щуцкого. – СПб</w:t>
      </w:r>
      <w:proofErr w:type="gramStart"/>
      <w:r w:rsidRPr="00047EF0">
        <w:rPr>
          <w:rFonts w:ascii="Times New Roman" w:hAnsi="Times New Roman" w:cs="Times New Roman"/>
          <w:sz w:val="28"/>
          <w:szCs w:val="28"/>
        </w:rPr>
        <w:t xml:space="preserve">.: </w:t>
      </w:r>
      <w:proofErr w:type="gramEnd"/>
      <w:r w:rsidRPr="00047EF0">
        <w:rPr>
          <w:rFonts w:ascii="Times New Roman" w:hAnsi="Times New Roman" w:cs="Times New Roman"/>
          <w:sz w:val="28"/>
          <w:szCs w:val="28"/>
        </w:rPr>
        <w:t>Издательский дом «Азбука-классика», 2008.-304 с. С.279.</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lastRenderedPageBreak/>
        <w:t xml:space="preserve">Кепинг К.Б. Памятники тангутской лексикографии/К.Б.Кепинг // </w:t>
      </w:r>
      <w:r w:rsidRPr="00047EF0">
        <w:rPr>
          <w:rFonts w:ascii="Times New Roman" w:eastAsia="SimSun" w:hAnsi="Times New Roman" w:cs="Times New Roman"/>
          <w:sz w:val="28"/>
          <w:szCs w:val="28"/>
        </w:rPr>
        <w:t>История лингвистических учений. Средневековый Восток. - Л., 1981. - С. 258</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Кепинг К.Б. Рукописный фрагмент военного трактата Сунь-цзы в тангутском переводе/К.Б.Кепинг //</w:t>
      </w:r>
      <w:r w:rsidRPr="00047EF0">
        <w:rPr>
          <w:rFonts w:ascii="Times New Roman" w:eastAsia="SimSun" w:hAnsi="Times New Roman" w:cs="Times New Roman"/>
          <w:sz w:val="28"/>
          <w:szCs w:val="28"/>
        </w:rPr>
        <w:t>Письменные памятники Востока. - М., 1972. - С. 161 – 166</w:t>
      </w:r>
    </w:p>
    <w:p w:rsidR="00F06E6C" w:rsidRPr="00047EF0" w:rsidRDefault="00F06E6C" w:rsidP="00F06E6C">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Кепинг К.Б. О названии тангутского государства и прародине тангуто</w:t>
      </w:r>
      <w:proofErr w:type="gramStart"/>
      <w:r w:rsidRPr="00047EF0">
        <w:rPr>
          <w:rFonts w:ascii="Times New Roman" w:hAnsi="Times New Roman" w:cs="Times New Roman"/>
          <w:sz w:val="28"/>
          <w:szCs w:val="28"/>
        </w:rPr>
        <w:t>в[</w:t>
      </w:r>
      <w:proofErr w:type="gramEnd"/>
      <w:r w:rsidRPr="00047EF0">
        <w:rPr>
          <w:rFonts w:ascii="Times New Roman" w:hAnsi="Times New Roman" w:cs="Times New Roman"/>
          <w:sz w:val="28"/>
          <w:szCs w:val="28"/>
        </w:rPr>
        <w:t>Электронный ресурс]:   Ксения Кепинг. Последние статьи и документы</w:t>
      </w:r>
      <w:proofErr w:type="gramStart"/>
      <w:r w:rsidRPr="00047EF0">
        <w:rPr>
          <w:rFonts w:ascii="Times New Roman" w:hAnsi="Times New Roman" w:cs="Times New Roman"/>
          <w:sz w:val="28"/>
          <w:szCs w:val="28"/>
        </w:rPr>
        <w:t>.</w:t>
      </w:r>
      <w:proofErr w:type="gramEnd"/>
      <w:r w:rsidRPr="00047EF0">
        <w:rPr>
          <w:rFonts w:ascii="Times New Roman" w:hAnsi="Times New Roman" w:cs="Times New Roman"/>
          <w:sz w:val="28"/>
          <w:szCs w:val="28"/>
        </w:rPr>
        <w:t xml:space="preserve"> / </w:t>
      </w:r>
      <w:proofErr w:type="gramStart"/>
      <w:r w:rsidRPr="00047EF0">
        <w:rPr>
          <w:rFonts w:ascii="Times New Roman" w:hAnsi="Times New Roman" w:cs="Times New Roman"/>
          <w:sz w:val="28"/>
          <w:szCs w:val="28"/>
        </w:rPr>
        <w:t>о</w:t>
      </w:r>
      <w:proofErr w:type="gramEnd"/>
      <w:r w:rsidRPr="00047EF0">
        <w:rPr>
          <w:rFonts w:ascii="Times New Roman" w:hAnsi="Times New Roman" w:cs="Times New Roman"/>
          <w:sz w:val="28"/>
          <w:szCs w:val="28"/>
        </w:rPr>
        <w:t xml:space="preserve">тв. составитель Л. Меньшиков; 2004. </w:t>
      </w:r>
      <w:r w:rsidRPr="00047EF0">
        <w:rPr>
          <w:rFonts w:ascii="Times New Roman" w:hAnsi="Times New Roman" w:cs="Times New Roman"/>
          <w:sz w:val="28"/>
          <w:szCs w:val="28"/>
          <w:lang w:val="en-US"/>
        </w:rPr>
        <w:t>URL</w:t>
      </w:r>
      <w:r w:rsidRPr="00047EF0">
        <w:rPr>
          <w:rFonts w:ascii="Times New Roman" w:hAnsi="Times New Roman" w:cs="Times New Roman"/>
          <w:sz w:val="28"/>
          <w:szCs w:val="28"/>
        </w:rPr>
        <w:t xml:space="preserve">: </w:t>
      </w:r>
      <w:hyperlink r:id="rId9" w:history="1">
        <w:r w:rsidRPr="00047EF0">
          <w:rPr>
            <w:rStyle w:val="a9"/>
            <w:rFonts w:ascii="Times New Roman" w:hAnsi="Times New Roman" w:cs="Times New Roman"/>
            <w:sz w:val="28"/>
            <w:szCs w:val="28"/>
          </w:rPr>
          <w:t>http://www.kepping.net/index.htm</w:t>
        </w:r>
      </w:hyperlink>
      <w:r w:rsidRPr="00047EF0">
        <w:rPr>
          <w:rFonts w:ascii="Times New Roman" w:hAnsi="Times New Roman" w:cs="Times New Roman"/>
          <w:sz w:val="28"/>
          <w:szCs w:val="28"/>
        </w:rPr>
        <w:t xml:space="preserve"> (дата обращения: 02.02.2014)</w:t>
      </w:r>
    </w:p>
    <w:p w:rsidR="00F06E6C" w:rsidRPr="00047EF0" w:rsidRDefault="00F06E6C" w:rsidP="00F06E6C">
      <w:pPr>
        <w:pStyle w:val="a5"/>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lang w:val="en-US"/>
        </w:rPr>
        <w:t>Keping</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K</w:t>
      </w:r>
      <w:r w:rsidRPr="00047EF0">
        <w:rPr>
          <w:rFonts w:ascii="Times New Roman" w:hAnsi="Times New Roman" w:cs="Times New Roman"/>
          <w:sz w:val="28"/>
          <w:szCs w:val="28"/>
        </w:rPr>
        <w:t>.</w:t>
      </w:r>
      <w:r w:rsidRPr="00047EF0">
        <w:rPr>
          <w:rFonts w:ascii="Times New Roman" w:hAnsi="Times New Roman" w:cs="Times New Roman"/>
          <w:sz w:val="28"/>
          <w:szCs w:val="28"/>
          <w:lang w:val="en-US"/>
        </w:rPr>
        <w:t>B</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Tangut</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Ritual</w:t>
      </w:r>
      <w:r w:rsidRPr="00047EF0">
        <w:rPr>
          <w:rFonts w:ascii="Times New Roman" w:hAnsi="Times New Roman" w:cs="Times New Roman"/>
          <w:sz w:val="28"/>
          <w:szCs w:val="28"/>
        </w:rPr>
        <w:t xml:space="preserve"> </w:t>
      </w:r>
      <w:r w:rsidRPr="00047EF0">
        <w:rPr>
          <w:rFonts w:ascii="Times New Roman" w:hAnsi="Times New Roman" w:cs="Times New Roman"/>
          <w:sz w:val="28"/>
          <w:szCs w:val="28"/>
          <w:lang w:val="en-US"/>
        </w:rPr>
        <w:t>Language</w:t>
      </w:r>
      <w:r w:rsidRPr="00047EF0">
        <w:rPr>
          <w:rFonts w:ascii="Times New Roman" w:hAnsi="Times New Roman" w:cs="Times New Roman"/>
          <w:sz w:val="28"/>
          <w:szCs w:val="28"/>
        </w:rPr>
        <w:t xml:space="preserve"> [Электронный ресурс]:   Ксения Кепинг. Последние статьи и документы. / отв. составитель Л. Меньшиков; 2004. </w:t>
      </w:r>
      <w:r w:rsidRPr="00047EF0">
        <w:rPr>
          <w:rFonts w:ascii="Times New Roman" w:hAnsi="Times New Roman" w:cs="Times New Roman"/>
          <w:sz w:val="28"/>
          <w:szCs w:val="28"/>
          <w:lang w:val="en-US"/>
        </w:rPr>
        <w:t>URL</w:t>
      </w:r>
      <w:r w:rsidRPr="00047EF0">
        <w:rPr>
          <w:rFonts w:ascii="Times New Roman" w:hAnsi="Times New Roman" w:cs="Times New Roman"/>
          <w:sz w:val="28"/>
          <w:szCs w:val="28"/>
        </w:rPr>
        <w:t xml:space="preserve">: </w:t>
      </w:r>
      <w:hyperlink r:id="rId10" w:history="1">
        <w:r w:rsidRPr="00047EF0">
          <w:rPr>
            <w:rStyle w:val="a9"/>
            <w:rFonts w:ascii="Times New Roman" w:hAnsi="Times New Roman" w:cs="Times New Roman"/>
            <w:sz w:val="28"/>
            <w:szCs w:val="28"/>
          </w:rPr>
          <w:t>http://www.kepping.net/index.htm</w:t>
        </w:r>
      </w:hyperlink>
      <w:r w:rsidRPr="00047EF0">
        <w:rPr>
          <w:rFonts w:ascii="Times New Roman" w:hAnsi="Times New Roman" w:cs="Times New Roman"/>
          <w:sz w:val="28"/>
          <w:szCs w:val="28"/>
        </w:rPr>
        <w:t xml:space="preserve"> (дата обращения: 02.11.2013)</w:t>
      </w:r>
    </w:p>
    <w:p w:rsidR="007612A1" w:rsidRPr="00047EF0" w:rsidRDefault="007612A1" w:rsidP="00F06E6C">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Козлов П.К. Монголия и Амдо и мертвый город Хара-Хото/П.К.Козлов. – М.: Государственное издательство,1923. – 346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Козлов П.К. Русский путешественник  в Центральной Азии/П.К. Козлов. – М.: Издательство Академии наук СССР,1963. – 535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 xml:space="preserve">.  </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Конрад Н.И. Синология/Н.И. Конрад. – М.: Главная редакция восточной литературы, 1977.- 615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Кравцова М.Е. История культуры Китая / М.Е.Кравцова. – СПб.: ПЛАНЕТА МУЗЫКИ ;  Лань, 2011.  –  416 с</w:t>
      </w:r>
      <w:proofErr w:type="gramStart"/>
      <w:r w:rsidRPr="00047EF0">
        <w:rPr>
          <w:rFonts w:ascii="Times New Roman" w:hAnsi="Times New Roman" w:cs="Times New Roman"/>
          <w:sz w:val="28"/>
          <w:szCs w:val="28"/>
        </w:rPr>
        <w:t xml:space="preserve"> .</w:t>
      </w:r>
      <w:proofErr w:type="gramEnd"/>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Кравцова М.Е. История искусства Китая / М.Е.Кравцова. – СПб.: ПЛАНЕТА МУЗЫКИ ;  Лань, 2004.  –  960 с</w:t>
      </w:r>
      <w:proofErr w:type="gramStart"/>
      <w:r w:rsidRPr="00047EF0">
        <w:rPr>
          <w:rFonts w:ascii="Times New Roman" w:hAnsi="Times New Roman" w:cs="Times New Roman"/>
          <w:sz w:val="28"/>
          <w:szCs w:val="28"/>
        </w:rPr>
        <w:t xml:space="preserve"> .</w:t>
      </w:r>
      <w:proofErr w:type="gramEnd"/>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Крюков М.В. Язык иньских надписей/М.В. Крюков.- М.: Наука, 1973.- 136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Кычанов Е.И. Гимн </w:t>
      </w:r>
      <w:proofErr w:type="gramStart"/>
      <w:r w:rsidRPr="00047EF0">
        <w:rPr>
          <w:rFonts w:ascii="Times New Roman" w:hAnsi="Times New Roman" w:cs="Times New Roman"/>
          <w:sz w:val="28"/>
          <w:szCs w:val="28"/>
        </w:rPr>
        <w:t>священным</w:t>
      </w:r>
      <w:proofErr w:type="gramEnd"/>
      <w:r w:rsidRPr="00047EF0">
        <w:rPr>
          <w:rFonts w:ascii="Times New Roman" w:hAnsi="Times New Roman" w:cs="Times New Roman"/>
          <w:sz w:val="28"/>
          <w:szCs w:val="28"/>
        </w:rPr>
        <w:t xml:space="preserve"> предками тангутов/Е.И. Кычанов // Письменные памятники Востока. –1970.- № 1.- С.217-231.</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lastRenderedPageBreak/>
        <w:t xml:space="preserve">Кычанов Е.И. Звучат лишь письмена: очерк об исследователях тангутской цивилизации/Е.И. Кычанов.- Рыбинск.: ОАО Рыбинский Дом печати, 2002.- 124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Кычанов Е.И. Кочевые государства от гуннов до маньчжуров/ Е.И. Кычанов. – М.: Восточная литература, 1997. – 319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Кычанов Е.И., Мельниченко Б.И. История Тибета с древнейших времен до наших дней/ Е.И. Кычанов, Б.И. Мельниченко. – М.: Восточная литература, 2005.- 233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Кычанов Е.И., Савицкий Л.С. Люди и боги страны снегов/ Е.И. Кычанов, Л.С. Савицкий. – М.: Главная редакция восточной литературы, 1975. – 317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Кычанов Е.И. История танутского государства/Е.И. Кычанов.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Пб.:Факультет филологии и искусств СПБГУ,2008. –767 с.</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Кычанов Е.И. Очерк истории тангутского государства/Е.И. Кычанов. – М.: Наука,1968. – 352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Кычанов Е.И. Тангутская рукопись №4189/Е.И. Кычанов // Письменные памятники Востока. –1981.- № 1.- С.154-157.</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Кычанов Е.И. Тангутская документ о займе под залог из-Хара-Хото/Е.И. Кычанов // Письменные памятники Востока. –1972.- № 1.- С.146-152.</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Кычанов Е.И. Тангутские источники о Хара-Хото /Е.И. Кычанов //Страны и народы Востока. –1989.- № 3.- С.170-179.</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lang w:val="en-US"/>
        </w:rPr>
      </w:pPr>
      <w:r w:rsidRPr="00047EF0">
        <w:rPr>
          <w:rFonts w:ascii="Times New Roman" w:hAnsi="Times New Roman" w:cs="Times New Roman"/>
          <w:sz w:val="28"/>
          <w:szCs w:val="28"/>
          <w:lang w:val="en-US"/>
        </w:rPr>
        <w:t>Kychanov E.I. Tangut buddhist books</w:t>
      </w:r>
      <w:proofErr w:type="gramStart"/>
      <w:r w:rsidRPr="00047EF0">
        <w:rPr>
          <w:rFonts w:ascii="Times New Roman" w:hAnsi="Times New Roman" w:cs="Times New Roman"/>
          <w:sz w:val="28"/>
          <w:szCs w:val="28"/>
          <w:lang w:val="en-US"/>
        </w:rPr>
        <w:t>:custumers</w:t>
      </w:r>
      <w:proofErr w:type="gramEnd"/>
      <w:r w:rsidRPr="00047EF0">
        <w:rPr>
          <w:rFonts w:ascii="Times New Roman" w:hAnsi="Times New Roman" w:cs="Times New Roman"/>
          <w:sz w:val="28"/>
          <w:szCs w:val="28"/>
          <w:lang w:val="en-US"/>
        </w:rPr>
        <w:t>, copyists, and editors/ E.I. Kychanov//Manuscripta orientalia. – 1998.-Vol 4</w:t>
      </w:r>
      <w:proofErr w:type="gramStart"/>
      <w:r w:rsidRPr="00047EF0">
        <w:rPr>
          <w:rFonts w:ascii="Times New Roman" w:hAnsi="Times New Roman" w:cs="Times New Roman"/>
          <w:sz w:val="28"/>
          <w:szCs w:val="28"/>
          <w:lang w:val="en-US"/>
        </w:rPr>
        <w:t>,№</w:t>
      </w:r>
      <w:proofErr w:type="gramEnd"/>
      <w:r w:rsidRPr="00047EF0">
        <w:rPr>
          <w:rFonts w:ascii="Times New Roman" w:hAnsi="Times New Roman" w:cs="Times New Roman"/>
          <w:sz w:val="28"/>
          <w:szCs w:val="28"/>
          <w:lang w:val="en-US"/>
        </w:rPr>
        <w:t>3- P. 1-9.</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lang w:val="en-US"/>
        </w:rPr>
      </w:pPr>
      <w:r w:rsidRPr="00047EF0">
        <w:rPr>
          <w:rFonts w:ascii="Times New Roman" w:hAnsi="Times New Roman" w:cs="Times New Roman"/>
          <w:sz w:val="28"/>
          <w:szCs w:val="28"/>
          <w:lang w:val="en-US"/>
        </w:rPr>
        <w:t>Kychanov E.I. Dunhuang as a Part of the Tangut Empire (982-1227)</w:t>
      </w:r>
      <w:proofErr w:type="gramStart"/>
      <w:r w:rsidRPr="00047EF0">
        <w:rPr>
          <w:rFonts w:ascii="Times New Roman" w:hAnsi="Times New Roman" w:cs="Times New Roman"/>
          <w:sz w:val="28"/>
          <w:szCs w:val="28"/>
          <w:lang w:val="en-US"/>
        </w:rPr>
        <w:t>./</w:t>
      </w:r>
      <w:proofErr w:type="gramEnd"/>
      <w:r w:rsidRPr="00047EF0">
        <w:rPr>
          <w:rFonts w:ascii="Times New Roman" w:hAnsi="Times New Roman" w:cs="Times New Roman"/>
          <w:sz w:val="28"/>
          <w:szCs w:val="28"/>
          <w:lang w:val="en-US"/>
        </w:rPr>
        <w:t xml:space="preserve"> E.I. Kychanov// Dunhuang studies: prospects and problems for the coming second century of research;</w:t>
      </w:r>
      <w:r w:rsidRPr="00047EF0">
        <w:rPr>
          <w:rFonts w:ascii="Times New Roman" w:hAnsi="Times New Roman" w:cs="Times New Roman"/>
          <w:sz w:val="28"/>
          <w:szCs w:val="28"/>
        </w:rPr>
        <w:t>敦煌學</w:t>
      </w:r>
      <w:r w:rsidRPr="00047EF0">
        <w:rPr>
          <w:rFonts w:ascii="Times New Roman" w:hAnsi="Times New Roman" w:cs="Times New Roman"/>
          <w:sz w:val="28"/>
          <w:szCs w:val="28"/>
          <w:lang w:val="en-US"/>
        </w:rPr>
        <w:t>:</w:t>
      </w:r>
      <w:r w:rsidRPr="00047EF0">
        <w:rPr>
          <w:rFonts w:ascii="Times New Roman" w:hAnsi="Times New Roman" w:cs="Times New Roman"/>
          <w:sz w:val="28"/>
          <w:szCs w:val="28"/>
        </w:rPr>
        <w:t>第二個百年的研究視角興問題</w:t>
      </w:r>
      <w:r w:rsidRPr="00047EF0">
        <w:rPr>
          <w:rFonts w:ascii="Times New Roman" w:hAnsi="Times New Roman" w:cs="Times New Roman"/>
          <w:sz w:val="28"/>
          <w:szCs w:val="28"/>
          <w:lang w:val="en-US"/>
        </w:rPr>
        <w:t>;</w:t>
      </w:r>
      <w:r w:rsidRPr="00047EF0">
        <w:rPr>
          <w:rFonts w:ascii="Times New Roman" w:hAnsi="Times New Roman" w:cs="Times New Roman"/>
          <w:sz w:val="28"/>
          <w:szCs w:val="28"/>
        </w:rPr>
        <w:t>Дуньхуановедение</w:t>
      </w:r>
      <w:r w:rsidRPr="00047EF0">
        <w:rPr>
          <w:rFonts w:ascii="Times New Roman" w:hAnsi="Times New Roman" w:cs="Times New Roman"/>
          <w:sz w:val="28"/>
          <w:szCs w:val="28"/>
          <w:lang w:val="en-US"/>
        </w:rPr>
        <w:t xml:space="preserve">: </w:t>
      </w:r>
      <w:r w:rsidRPr="00047EF0">
        <w:rPr>
          <w:rFonts w:ascii="Times New Roman" w:hAnsi="Times New Roman" w:cs="Times New Roman"/>
          <w:sz w:val="28"/>
          <w:szCs w:val="28"/>
        </w:rPr>
        <w:t>перспективы</w:t>
      </w:r>
      <w:r w:rsidRPr="00047EF0">
        <w:rPr>
          <w:rFonts w:ascii="Times New Roman" w:hAnsi="Times New Roman" w:cs="Times New Roman"/>
          <w:sz w:val="28"/>
          <w:szCs w:val="28"/>
          <w:lang w:val="en-US"/>
        </w:rPr>
        <w:t xml:space="preserve"> </w:t>
      </w:r>
      <w:r w:rsidRPr="00047EF0">
        <w:rPr>
          <w:rFonts w:ascii="Times New Roman" w:hAnsi="Times New Roman" w:cs="Times New Roman"/>
          <w:sz w:val="28"/>
          <w:szCs w:val="28"/>
        </w:rPr>
        <w:t>и</w:t>
      </w:r>
      <w:r w:rsidRPr="00047EF0">
        <w:rPr>
          <w:rFonts w:ascii="Times New Roman" w:hAnsi="Times New Roman" w:cs="Times New Roman"/>
          <w:sz w:val="28"/>
          <w:szCs w:val="28"/>
          <w:lang w:val="en-US"/>
        </w:rPr>
        <w:t xml:space="preserve"> </w:t>
      </w:r>
      <w:r w:rsidRPr="00047EF0">
        <w:rPr>
          <w:rFonts w:ascii="Times New Roman" w:hAnsi="Times New Roman" w:cs="Times New Roman"/>
          <w:sz w:val="28"/>
          <w:szCs w:val="28"/>
        </w:rPr>
        <w:t>проблемы</w:t>
      </w:r>
      <w:r w:rsidRPr="00047EF0">
        <w:rPr>
          <w:rFonts w:ascii="Times New Roman" w:hAnsi="Times New Roman" w:cs="Times New Roman"/>
          <w:sz w:val="28"/>
          <w:szCs w:val="28"/>
          <w:lang w:val="en-US"/>
        </w:rPr>
        <w:t xml:space="preserve"> </w:t>
      </w:r>
      <w:r w:rsidRPr="00047EF0">
        <w:rPr>
          <w:rFonts w:ascii="Times New Roman" w:hAnsi="Times New Roman" w:cs="Times New Roman"/>
          <w:sz w:val="28"/>
          <w:szCs w:val="28"/>
        </w:rPr>
        <w:t>второго</w:t>
      </w:r>
      <w:r w:rsidRPr="00047EF0">
        <w:rPr>
          <w:rFonts w:ascii="Times New Roman" w:hAnsi="Times New Roman" w:cs="Times New Roman"/>
          <w:sz w:val="28"/>
          <w:szCs w:val="28"/>
          <w:lang w:val="en-US"/>
        </w:rPr>
        <w:t xml:space="preserve"> </w:t>
      </w:r>
      <w:r w:rsidRPr="00047EF0">
        <w:rPr>
          <w:rFonts w:ascii="Times New Roman" w:hAnsi="Times New Roman" w:cs="Times New Roman"/>
          <w:sz w:val="28"/>
          <w:szCs w:val="28"/>
        </w:rPr>
        <w:t>столетия</w:t>
      </w:r>
      <w:r w:rsidRPr="00047EF0">
        <w:rPr>
          <w:rFonts w:ascii="Times New Roman" w:hAnsi="Times New Roman" w:cs="Times New Roman"/>
          <w:sz w:val="28"/>
          <w:szCs w:val="28"/>
          <w:lang w:val="en-US"/>
        </w:rPr>
        <w:t xml:space="preserve"> </w:t>
      </w:r>
      <w:r w:rsidRPr="00047EF0">
        <w:rPr>
          <w:rFonts w:ascii="Times New Roman" w:hAnsi="Times New Roman" w:cs="Times New Roman"/>
          <w:sz w:val="28"/>
          <w:szCs w:val="28"/>
        </w:rPr>
        <w:t>исследования</w:t>
      </w:r>
      <w:r w:rsidRPr="00047EF0">
        <w:rPr>
          <w:rFonts w:ascii="Times New Roman" w:hAnsi="Times New Roman" w:cs="Times New Roman"/>
          <w:sz w:val="28"/>
          <w:szCs w:val="28"/>
          <w:lang w:val="en-US"/>
        </w:rPr>
        <w:t>./SPb. – 2012. - P. 127-130.</w:t>
      </w:r>
    </w:p>
    <w:p w:rsidR="007612A1" w:rsidRPr="00047EF0" w:rsidRDefault="007612A1" w:rsidP="00F06E6C">
      <w:pPr>
        <w:pStyle w:val="a3"/>
        <w:spacing w:line="360" w:lineRule="auto"/>
        <w:jc w:val="both"/>
        <w:rPr>
          <w:rFonts w:ascii="Times New Roman" w:hAnsi="Times New Roman" w:cs="Times New Roman"/>
          <w:sz w:val="28"/>
          <w:szCs w:val="28"/>
          <w:lang w:val="en-US"/>
        </w:rPr>
      </w:pP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lang w:val="en-US"/>
        </w:rPr>
      </w:pPr>
      <w:r w:rsidRPr="00047EF0">
        <w:rPr>
          <w:rFonts w:ascii="Times New Roman" w:hAnsi="Times New Roman" w:cs="Times New Roman"/>
          <w:sz w:val="28"/>
          <w:szCs w:val="28"/>
          <w:lang w:val="en-US"/>
        </w:rPr>
        <w:lastRenderedPageBreak/>
        <w:t xml:space="preserve">Kychanov E.I. «The altar records on Confucious conciliation», </w:t>
      </w:r>
      <w:proofErr w:type="gramStart"/>
      <w:r w:rsidRPr="00047EF0">
        <w:rPr>
          <w:rFonts w:ascii="Times New Roman" w:hAnsi="Times New Roman" w:cs="Times New Roman"/>
          <w:sz w:val="28"/>
          <w:szCs w:val="28"/>
          <w:lang w:val="en-US"/>
        </w:rPr>
        <w:t>An</w:t>
      </w:r>
      <w:proofErr w:type="gramEnd"/>
      <w:r w:rsidRPr="00047EF0">
        <w:rPr>
          <w:rFonts w:ascii="Times New Roman" w:hAnsi="Times New Roman" w:cs="Times New Roman"/>
          <w:sz w:val="28"/>
          <w:szCs w:val="28"/>
          <w:lang w:val="en-US"/>
        </w:rPr>
        <w:t xml:space="preserve"> unknow tangut apocriphal work/ E.I. Kychanov//Manuscripta orientalia. – 1997.-Vol 3</w:t>
      </w:r>
      <w:proofErr w:type="gramStart"/>
      <w:r w:rsidRPr="00047EF0">
        <w:rPr>
          <w:rFonts w:ascii="Times New Roman" w:hAnsi="Times New Roman" w:cs="Times New Roman"/>
          <w:sz w:val="28"/>
          <w:szCs w:val="28"/>
          <w:lang w:val="en-US"/>
        </w:rPr>
        <w:t>,№</w:t>
      </w:r>
      <w:proofErr w:type="gramEnd"/>
      <w:r w:rsidRPr="00047EF0">
        <w:rPr>
          <w:rFonts w:ascii="Times New Roman" w:hAnsi="Times New Roman" w:cs="Times New Roman"/>
          <w:sz w:val="28"/>
          <w:szCs w:val="28"/>
          <w:lang w:val="en-US"/>
        </w:rPr>
        <w:t>3- P. 1-7.</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Лялина М.А. Путешествия по Туркестану Н.А. Северцева и А.П. Федченки/ М.А. Лялина. – СПб.: Издательство А.Ф. Девриена,1894. – 294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proofErr w:type="gramStart"/>
      <w:r w:rsidRPr="00047EF0">
        <w:rPr>
          <w:rFonts w:ascii="Times New Roman" w:hAnsi="Times New Roman" w:cs="Times New Roman"/>
          <w:sz w:val="28"/>
          <w:szCs w:val="28"/>
        </w:rPr>
        <w:t>Невский</w:t>
      </w:r>
      <w:proofErr w:type="gramEnd"/>
      <w:r w:rsidRPr="00047EF0">
        <w:rPr>
          <w:rFonts w:ascii="Times New Roman" w:hAnsi="Times New Roman" w:cs="Times New Roman"/>
          <w:sz w:val="28"/>
          <w:szCs w:val="28"/>
        </w:rPr>
        <w:t xml:space="preserve"> Н.А. Тангутская филология/Н.И. Невский. – Москва.</w:t>
      </w:r>
      <w:proofErr w:type="gramStart"/>
      <w:r w:rsidRPr="00047EF0">
        <w:rPr>
          <w:rFonts w:ascii="Times New Roman" w:hAnsi="Times New Roman" w:cs="Times New Roman"/>
          <w:sz w:val="28"/>
          <w:szCs w:val="28"/>
        </w:rPr>
        <w:t>:И</w:t>
      </w:r>
      <w:proofErr w:type="gramEnd"/>
      <w:r w:rsidRPr="00047EF0">
        <w:rPr>
          <w:rFonts w:ascii="Times New Roman" w:hAnsi="Times New Roman" w:cs="Times New Roman"/>
          <w:sz w:val="28"/>
          <w:szCs w:val="28"/>
        </w:rPr>
        <w:t>здательство Восточной литературы, 1960.- 601 с.</w:t>
      </w:r>
    </w:p>
    <w:p w:rsidR="00F06E6C" w:rsidRPr="00047EF0" w:rsidRDefault="00F06E6C" w:rsidP="00F06E6C">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Николай Невский: жизнь и наследие. Сборник статей. / СПб.: Филологический факультет Санкт-Петербургского государственного университета, 2014.- 290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F06E6C">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color w:val="000000" w:themeColor="text1"/>
          <w:sz w:val="28"/>
          <w:szCs w:val="28"/>
        </w:rPr>
        <w:t xml:space="preserve">Островская Е.А. Воины радуги. Институционализация буддийской модели общества в Тибете. /Е.А. Островская.- СПб.: Изд-во С.-Петербургского университета, 2008.- 397 </w:t>
      </w:r>
      <w:proofErr w:type="gramStart"/>
      <w:r w:rsidRPr="00047EF0">
        <w:rPr>
          <w:rFonts w:ascii="Times New Roman" w:hAnsi="Times New Roman" w:cs="Times New Roman"/>
          <w:color w:val="000000" w:themeColor="text1"/>
          <w:sz w:val="28"/>
          <w:szCs w:val="28"/>
        </w:rPr>
        <w:t>с</w:t>
      </w:r>
      <w:proofErr w:type="gramEnd"/>
      <w:r w:rsidRPr="00047EF0">
        <w:rPr>
          <w:rFonts w:ascii="Times New Roman" w:hAnsi="Times New Roman" w:cs="Times New Roman"/>
          <w:color w:val="000000" w:themeColor="text1"/>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color w:val="000000" w:themeColor="text1"/>
          <w:sz w:val="28"/>
          <w:szCs w:val="28"/>
        </w:rPr>
      </w:pPr>
      <w:r w:rsidRPr="00047EF0">
        <w:rPr>
          <w:rFonts w:ascii="Times New Roman" w:hAnsi="Times New Roman" w:cs="Times New Roman"/>
          <w:color w:val="000000" w:themeColor="text1"/>
          <w:sz w:val="28"/>
          <w:szCs w:val="28"/>
        </w:rPr>
        <w:t xml:space="preserve">Островская Е.А. Тибетский буддизм/ Е.А. Островская.- СПб.: Мир Востока, 2002.- 400 </w:t>
      </w:r>
      <w:proofErr w:type="gramStart"/>
      <w:r w:rsidRPr="00047EF0">
        <w:rPr>
          <w:rFonts w:ascii="Times New Roman" w:hAnsi="Times New Roman" w:cs="Times New Roman"/>
          <w:color w:val="000000" w:themeColor="text1"/>
          <w:sz w:val="28"/>
          <w:szCs w:val="28"/>
        </w:rPr>
        <w:t>с</w:t>
      </w:r>
      <w:proofErr w:type="gramEnd"/>
      <w:r w:rsidRPr="00047EF0">
        <w:rPr>
          <w:rFonts w:ascii="Times New Roman" w:hAnsi="Times New Roman" w:cs="Times New Roman"/>
          <w:color w:val="000000" w:themeColor="text1"/>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Ольденбург С.Ф. Материалы по буддийской иконографии Хара-Хото/С.Ф. Ольденбург.- СПб.: Товарищество Р. Голике и А. Вильборг, 1914. – 80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Пржевальский Н.М. Монголия и Страна тангутов/Н.М. Пржевальский.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Пб.:Типография В.С. Балашева,1875. – 397 с.</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Путешествия Г.Н.Потанина по Монголии, Тибету и Китаю/ СПб.: Издательство А.Ф. Девриена, 1886. – 224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Самосюк К.Ф. Буддийская живопись из Хара-Хото XII-XIV веков. Между Китаем и Тибетом. Коллекция П.К. Козлова/К.Ф. Самосюк.- СПб.: Издательство Государственного Эрмитажа,2006.- 424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Солонин К.Ю. Обретение учения. Традиция Хуаянь-Чань в буддизме тангутского государства Си Ся/К.Ю. Солонин. – СПб.: Изд-во С.-Петерб. ун-та, 2007.- 266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lastRenderedPageBreak/>
        <w:t>Сторожук А.Г. Введение в китайскую иероглифику/А.Г. Сторожук. – СПб.</w:t>
      </w:r>
      <w:proofErr w:type="gramStart"/>
      <w:r w:rsidRPr="00047EF0">
        <w:rPr>
          <w:rFonts w:ascii="Times New Roman" w:hAnsi="Times New Roman" w:cs="Times New Roman"/>
          <w:sz w:val="28"/>
          <w:szCs w:val="28"/>
        </w:rPr>
        <w:t>:К</w:t>
      </w:r>
      <w:proofErr w:type="gramEnd"/>
      <w:r w:rsidRPr="00047EF0">
        <w:rPr>
          <w:rFonts w:ascii="Times New Roman" w:hAnsi="Times New Roman" w:cs="Times New Roman"/>
          <w:sz w:val="28"/>
          <w:szCs w:val="28"/>
        </w:rPr>
        <w:t>АРО, 2002. – 591с.</w:t>
      </w:r>
    </w:p>
    <w:p w:rsidR="00F06E6C" w:rsidRPr="00047EF0" w:rsidRDefault="00F06E6C" w:rsidP="00F06E6C">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Тангуты в Центральной Азии. Сборник статей в честь 80-летия проф. Е.И. Кычанова. / </w:t>
      </w:r>
      <w:r w:rsidRPr="00047EF0">
        <w:rPr>
          <w:rFonts w:ascii="Times New Roman" w:hAnsi="Times New Roman" w:cs="Times New Roman"/>
          <w:color w:val="000000"/>
          <w:sz w:val="28"/>
          <w:szCs w:val="28"/>
        </w:rPr>
        <w:t>Сост. и отв. ред. И. Ф. Попова.</w:t>
      </w:r>
      <w:r w:rsidRPr="00047EF0">
        <w:rPr>
          <w:rFonts w:ascii="Times New Roman" w:hAnsi="Times New Roman" w:cs="Times New Roman"/>
          <w:sz w:val="28"/>
          <w:szCs w:val="28"/>
        </w:rPr>
        <w:t xml:space="preserve"> - </w:t>
      </w:r>
      <w:r w:rsidRPr="00047EF0">
        <w:rPr>
          <w:rFonts w:ascii="Times New Roman" w:hAnsi="Times New Roman" w:cs="Times New Roman"/>
          <w:color w:val="000000"/>
          <w:sz w:val="28"/>
          <w:szCs w:val="28"/>
        </w:rPr>
        <w:t xml:space="preserve">СПб.: Славия, 2012.- 504 </w:t>
      </w:r>
      <w:proofErr w:type="gramStart"/>
      <w:r w:rsidRPr="00047EF0">
        <w:rPr>
          <w:rFonts w:ascii="Times New Roman" w:hAnsi="Times New Roman" w:cs="Times New Roman"/>
          <w:color w:val="000000"/>
          <w:sz w:val="28"/>
          <w:szCs w:val="28"/>
        </w:rPr>
        <w:t>с</w:t>
      </w:r>
      <w:proofErr w:type="gramEnd"/>
      <w:r w:rsidRPr="00047EF0">
        <w:rPr>
          <w:rFonts w:ascii="Times New Roman" w:hAnsi="Times New Roman" w:cs="Times New Roman"/>
          <w:color w:val="000000"/>
          <w:sz w:val="28"/>
          <w:szCs w:val="28"/>
        </w:rPr>
        <w:t>.</w:t>
      </w:r>
    </w:p>
    <w:p w:rsidR="007612A1" w:rsidRPr="00047EF0" w:rsidRDefault="007612A1" w:rsidP="00F06E6C">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Терентьев-Катанский А.П.  /А.П. Терентьев-Катанский // Письменные памятники Востока / Институт Восточных рукописей РАН. – 2009. № 1(10).- С.63- 75.</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Терентьев-Катанский А.П. Материальная культура Си Ся  / А.П. Терентьев-Катанский. - </w:t>
      </w:r>
      <w:r w:rsidRPr="00047EF0">
        <w:rPr>
          <w:rFonts w:ascii="Times New Roman" w:hAnsi="Times New Roman" w:cs="Times New Roman"/>
          <w:color w:val="000000"/>
          <w:sz w:val="28"/>
          <w:szCs w:val="28"/>
        </w:rPr>
        <w:t xml:space="preserve">М. Восточная  литература, 1993.- 231 </w:t>
      </w:r>
      <w:proofErr w:type="gramStart"/>
      <w:r w:rsidRPr="00047EF0">
        <w:rPr>
          <w:rFonts w:ascii="Times New Roman" w:hAnsi="Times New Roman" w:cs="Times New Roman"/>
          <w:color w:val="000000"/>
          <w:sz w:val="28"/>
          <w:szCs w:val="28"/>
        </w:rPr>
        <w:t>с</w:t>
      </w:r>
      <w:proofErr w:type="gramEnd"/>
      <w:r w:rsidRPr="00047EF0">
        <w:rPr>
          <w:rFonts w:ascii="Times New Roman" w:hAnsi="Times New Roman" w:cs="Times New Roman"/>
          <w:color w:val="000000"/>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Торчинов Е.А. Введение в буддологию: курс лекций / Е.А. Торчинов</w:t>
      </w:r>
      <w:proofErr w:type="gramStart"/>
      <w:r w:rsidRPr="00047EF0">
        <w:rPr>
          <w:rFonts w:ascii="Times New Roman" w:hAnsi="Times New Roman" w:cs="Times New Roman"/>
          <w:sz w:val="28"/>
          <w:szCs w:val="28"/>
        </w:rPr>
        <w:t xml:space="preserve"> .</w:t>
      </w:r>
      <w:proofErr w:type="gramEnd"/>
      <w:r w:rsidRPr="00047EF0">
        <w:rPr>
          <w:rFonts w:ascii="Times New Roman" w:hAnsi="Times New Roman" w:cs="Times New Roman"/>
          <w:sz w:val="28"/>
          <w:szCs w:val="28"/>
        </w:rPr>
        <w:t xml:space="preserve"> –</w:t>
      </w:r>
      <w:r w:rsidRPr="00047EF0">
        <w:rPr>
          <w:rStyle w:val="apple-converted-space"/>
          <w:rFonts w:ascii="Times New Roman" w:hAnsi="Times New Roman" w:cs="Times New Roman"/>
          <w:b/>
          <w:bCs/>
          <w:i/>
          <w:iCs/>
          <w:color w:val="000000"/>
          <w:sz w:val="28"/>
          <w:szCs w:val="28"/>
        </w:rPr>
        <w:t> </w:t>
      </w:r>
      <w:r w:rsidRPr="00047EF0">
        <w:rPr>
          <w:rFonts w:ascii="Times New Roman" w:hAnsi="Times New Roman" w:cs="Times New Roman"/>
          <w:color w:val="000000"/>
          <w:sz w:val="28"/>
          <w:szCs w:val="28"/>
        </w:rPr>
        <w:t>СПб</w:t>
      </w:r>
      <w:r w:rsidRPr="00047EF0">
        <w:rPr>
          <w:rFonts w:ascii="Times New Roman" w:hAnsi="Times New Roman" w:cs="Times New Roman"/>
          <w:b/>
          <w:bCs/>
          <w:i/>
          <w:iCs/>
          <w:color w:val="000000"/>
          <w:sz w:val="28"/>
          <w:szCs w:val="28"/>
        </w:rPr>
        <w:t>.:</w:t>
      </w:r>
      <w:r w:rsidRPr="00047EF0">
        <w:rPr>
          <w:rStyle w:val="apple-converted-space"/>
          <w:rFonts w:ascii="Times New Roman" w:hAnsi="Times New Roman" w:cs="Times New Roman"/>
          <w:b/>
          <w:bCs/>
          <w:i/>
          <w:iCs/>
          <w:color w:val="000000"/>
          <w:sz w:val="28"/>
          <w:szCs w:val="28"/>
        </w:rPr>
        <w:t> </w:t>
      </w:r>
      <w:r w:rsidRPr="00047EF0">
        <w:rPr>
          <w:rFonts w:ascii="Times New Roman" w:hAnsi="Times New Roman" w:cs="Times New Roman"/>
          <w:sz w:val="28"/>
          <w:szCs w:val="28"/>
        </w:rPr>
        <w:t>Санкт-Петербургское философское общество</w:t>
      </w:r>
      <w:r w:rsidRPr="00047EF0">
        <w:rPr>
          <w:rFonts w:ascii="Times New Roman" w:hAnsi="Times New Roman" w:cs="Times New Roman"/>
          <w:b/>
          <w:bCs/>
          <w:i/>
          <w:iCs/>
          <w:color w:val="000000"/>
          <w:sz w:val="28"/>
          <w:szCs w:val="28"/>
        </w:rPr>
        <w:t xml:space="preserve">, </w:t>
      </w:r>
      <w:r w:rsidRPr="00047EF0">
        <w:rPr>
          <w:rFonts w:ascii="Times New Roman" w:hAnsi="Times New Roman" w:cs="Times New Roman"/>
          <w:color w:val="000000"/>
          <w:sz w:val="28"/>
          <w:szCs w:val="28"/>
        </w:rPr>
        <w:t xml:space="preserve">2000. </w:t>
      </w:r>
      <w:r w:rsidRPr="00047EF0">
        <w:rPr>
          <w:rFonts w:ascii="Times New Roman" w:hAnsi="Times New Roman" w:cs="Times New Roman"/>
          <w:sz w:val="28"/>
          <w:szCs w:val="28"/>
        </w:rPr>
        <w:t xml:space="preserve">– </w:t>
      </w:r>
      <w:r w:rsidRPr="00047EF0">
        <w:rPr>
          <w:rFonts w:ascii="Times New Roman" w:hAnsi="Times New Roman" w:cs="Times New Roman"/>
          <w:color w:val="000000"/>
          <w:sz w:val="28"/>
          <w:szCs w:val="28"/>
        </w:rPr>
        <w:t>304 с</w:t>
      </w:r>
      <w:r w:rsidRPr="00047EF0">
        <w:rPr>
          <w:rFonts w:ascii="Times New Roman" w:hAnsi="Times New Roman" w:cs="Times New Roman"/>
          <w:b/>
          <w:bCs/>
          <w:i/>
          <w:iCs/>
          <w:color w:val="000000"/>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Торчинов Е.А. Путь философии Востока и Запада: Познание </w:t>
      </w:r>
      <w:proofErr w:type="gramStart"/>
      <w:r w:rsidRPr="00047EF0">
        <w:rPr>
          <w:rFonts w:ascii="Times New Roman" w:hAnsi="Times New Roman" w:cs="Times New Roman"/>
          <w:sz w:val="28"/>
          <w:szCs w:val="28"/>
        </w:rPr>
        <w:t>запредельного</w:t>
      </w:r>
      <w:proofErr w:type="gramEnd"/>
      <w:r w:rsidRPr="00047EF0">
        <w:rPr>
          <w:rFonts w:ascii="Times New Roman" w:hAnsi="Times New Roman" w:cs="Times New Roman"/>
          <w:sz w:val="28"/>
          <w:szCs w:val="28"/>
        </w:rPr>
        <w:t xml:space="preserve">/Е.А. Торчинов.- СПб.: Азбука-Классика, Петербургское Востоковедение,2007. – 480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b"/>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Торчинов Е.А. Религии мира. Опыт </w:t>
      </w:r>
      <w:proofErr w:type="gramStart"/>
      <w:r w:rsidRPr="00047EF0">
        <w:rPr>
          <w:rFonts w:ascii="Times New Roman" w:hAnsi="Times New Roman" w:cs="Times New Roman"/>
          <w:sz w:val="28"/>
          <w:szCs w:val="28"/>
        </w:rPr>
        <w:t>запредельного</w:t>
      </w:r>
      <w:proofErr w:type="gramEnd"/>
      <w:r w:rsidRPr="00047EF0">
        <w:rPr>
          <w:rFonts w:ascii="Times New Roman" w:hAnsi="Times New Roman" w:cs="Times New Roman"/>
          <w:sz w:val="28"/>
          <w:szCs w:val="28"/>
        </w:rPr>
        <w:t>: Психотехника и трансперсональные состояния / Е.А.Торчинов.</w:t>
      </w:r>
      <w:r w:rsidRPr="00047EF0">
        <w:rPr>
          <w:rFonts w:ascii="Times New Roman" w:hAnsi="Times New Roman" w:cs="Times New Roman"/>
          <w:sz w:val="28"/>
          <w:szCs w:val="28"/>
          <w:lang w:bidi="ar-SA"/>
        </w:rPr>
        <w:t xml:space="preserve"> – </w:t>
      </w:r>
      <w:r w:rsidRPr="00047EF0">
        <w:rPr>
          <w:rFonts w:ascii="Times New Roman" w:hAnsi="Times New Roman" w:cs="Times New Roman"/>
          <w:sz w:val="28"/>
          <w:szCs w:val="28"/>
        </w:rPr>
        <w:t>СПб.: Пете</w:t>
      </w:r>
      <w:proofErr w:type="gramStart"/>
      <w:r w:rsidRPr="00047EF0">
        <w:rPr>
          <w:rFonts w:ascii="Times New Roman" w:hAnsi="Times New Roman" w:cs="Times New Roman"/>
          <w:sz w:val="28"/>
          <w:szCs w:val="28"/>
        </w:rPr>
        <w:t>p</w:t>
      </w:r>
      <w:proofErr w:type="gramEnd"/>
      <w:r w:rsidRPr="00047EF0">
        <w:rPr>
          <w:rFonts w:ascii="Times New Roman" w:hAnsi="Times New Roman" w:cs="Times New Roman"/>
          <w:sz w:val="28"/>
          <w:szCs w:val="28"/>
        </w:rPr>
        <w:t>бypгское Востоковедение, 1998.- 544 с.</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Фицджералд Ч.П. История Китая/ Ч.П.Фицджералд.- М.: «Центрополиграф», 2008.- 452 с.</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 xml:space="preserve">Щичко В.Ф. Китайский язык. Теория и практика перевода/В.Ф. Щичко.- </w:t>
      </w:r>
      <w:r w:rsidR="00F06E6C" w:rsidRPr="00047EF0">
        <w:rPr>
          <w:rFonts w:ascii="Times New Roman" w:hAnsi="Times New Roman" w:cs="Times New Roman"/>
          <w:sz w:val="28"/>
          <w:szCs w:val="28"/>
        </w:rPr>
        <w:t>СПб.:</w:t>
      </w:r>
      <w:r w:rsidR="009F7CFD">
        <w:rPr>
          <w:rFonts w:ascii="Times New Roman" w:hAnsi="Times New Roman" w:cs="Times New Roman"/>
          <w:sz w:val="28"/>
          <w:szCs w:val="28"/>
        </w:rPr>
        <w:t xml:space="preserve"> </w:t>
      </w:r>
      <w:r w:rsidR="00F06E6C" w:rsidRPr="00047EF0">
        <w:rPr>
          <w:rFonts w:ascii="Times New Roman" w:hAnsi="Times New Roman" w:cs="Times New Roman"/>
          <w:sz w:val="28"/>
          <w:szCs w:val="28"/>
        </w:rPr>
        <w:t xml:space="preserve">Восток-Запад, 2004. – 223 </w:t>
      </w:r>
      <w:proofErr w:type="gramStart"/>
      <w:r w:rsidR="00F06E6C"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w:t>
      </w:r>
    </w:p>
    <w:p w:rsidR="007612A1" w:rsidRPr="00047EF0" w:rsidRDefault="007612A1" w:rsidP="007612A1">
      <w:pPr>
        <w:pStyle w:val="a3"/>
        <w:numPr>
          <w:ilvl w:val="0"/>
          <w:numId w:val="6"/>
        </w:numPr>
        <w:spacing w:line="360" w:lineRule="auto"/>
        <w:jc w:val="both"/>
        <w:rPr>
          <w:rFonts w:ascii="Times New Roman" w:hAnsi="Times New Roman" w:cs="Times New Roman"/>
          <w:sz w:val="28"/>
          <w:szCs w:val="28"/>
        </w:rPr>
      </w:pPr>
      <w:r w:rsidRPr="00047EF0">
        <w:rPr>
          <w:rFonts w:ascii="Times New Roman" w:hAnsi="Times New Roman" w:cs="Times New Roman"/>
          <w:sz w:val="28"/>
          <w:szCs w:val="28"/>
        </w:rPr>
        <w:t>Яшмовое зеркало командования войсками лет правления Чжэнь-гуань (1101-1113).</w:t>
      </w:r>
      <w:r w:rsidR="009F7CFD">
        <w:rPr>
          <w:rFonts w:ascii="Times New Roman" w:hAnsi="Times New Roman" w:cs="Times New Roman"/>
          <w:sz w:val="28"/>
          <w:szCs w:val="28"/>
        </w:rPr>
        <w:t xml:space="preserve"> </w:t>
      </w:r>
      <w:r w:rsidRPr="00047EF0">
        <w:rPr>
          <w:rFonts w:ascii="Times New Roman" w:hAnsi="Times New Roman" w:cs="Times New Roman"/>
          <w:sz w:val="28"/>
          <w:szCs w:val="28"/>
        </w:rPr>
        <w:t>Вступительная статья и перевод с тангутского Е.И. Кычанова</w:t>
      </w:r>
      <w:r w:rsidR="009F7CFD">
        <w:rPr>
          <w:rFonts w:ascii="Times New Roman" w:hAnsi="Times New Roman" w:cs="Times New Roman"/>
          <w:sz w:val="28"/>
          <w:szCs w:val="28"/>
        </w:rPr>
        <w:t xml:space="preserve"> </w:t>
      </w:r>
      <w:r w:rsidRPr="00047EF0">
        <w:rPr>
          <w:rFonts w:ascii="Times New Roman" w:hAnsi="Times New Roman" w:cs="Times New Roman"/>
          <w:sz w:val="28"/>
          <w:szCs w:val="28"/>
        </w:rPr>
        <w:t>– СПб.: Письменные памятники Востока, 2005. – 1-34</w:t>
      </w:r>
      <w:r w:rsidR="00F06E6C" w:rsidRPr="00047EF0">
        <w:rPr>
          <w:rFonts w:ascii="Times New Roman" w:hAnsi="Times New Roman" w:cs="Times New Roman"/>
          <w:sz w:val="28"/>
          <w:szCs w:val="28"/>
        </w:rPr>
        <w:t xml:space="preserve"> </w:t>
      </w:r>
      <w:proofErr w:type="gramStart"/>
      <w:r w:rsidRPr="00047EF0">
        <w:rPr>
          <w:rFonts w:ascii="Times New Roman" w:hAnsi="Times New Roman" w:cs="Times New Roman"/>
          <w:sz w:val="28"/>
          <w:szCs w:val="28"/>
        </w:rPr>
        <w:t>с</w:t>
      </w:r>
      <w:proofErr w:type="gramEnd"/>
      <w:r w:rsidRPr="00047EF0">
        <w:rPr>
          <w:rFonts w:ascii="Times New Roman" w:hAnsi="Times New Roman" w:cs="Times New Roman"/>
          <w:sz w:val="28"/>
          <w:szCs w:val="28"/>
        </w:rPr>
        <w:t xml:space="preserve">. </w:t>
      </w:r>
    </w:p>
    <w:p w:rsidR="009F7CFD" w:rsidRDefault="009F7CFD" w:rsidP="00FC46A4">
      <w:pPr>
        <w:spacing w:line="360" w:lineRule="auto"/>
        <w:jc w:val="both"/>
        <w:rPr>
          <w:rFonts w:ascii="Times New Roman" w:hAnsi="Times New Roman" w:cs="Times New Roman"/>
          <w:sz w:val="28"/>
          <w:szCs w:val="28"/>
        </w:rPr>
      </w:pPr>
    </w:p>
    <w:p w:rsidR="00CE48BB" w:rsidRPr="009F7CFD" w:rsidRDefault="00CE48BB" w:rsidP="009F7CFD">
      <w:pPr>
        <w:rPr>
          <w:rFonts w:ascii="Times New Roman" w:hAnsi="Times New Roman" w:cs="Times New Roman"/>
          <w:sz w:val="28"/>
          <w:szCs w:val="28"/>
        </w:rPr>
      </w:pPr>
    </w:p>
    <w:sectPr w:rsidR="00CE48BB" w:rsidRPr="009F7CFD" w:rsidSect="00CE48BB">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31D" w:rsidRDefault="0019031D" w:rsidP="00BE53B7">
      <w:pPr>
        <w:spacing w:after="0" w:line="240" w:lineRule="auto"/>
      </w:pPr>
      <w:r>
        <w:separator/>
      </w:r>
    </w:p>
  </w:endnote>
  <w:endnote w:type="continuationSeparator" w:id="0">
    <w:p w:rsidR="0019031D" w:rsidRDefault="0019031D" w:rsidP="00BE5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CC"/>
    <w:family w:val="auto"/>
    <w:pitch w:val="default"/>
    <w:sig w:usb0="00000003" w:usb1="08070000" w:usb2="00000010" w:usb3="00000000" w:csb0="00020001" w:csb1="00000000"/>
  </w:font>
  <w:font w:name="TimesNewRoman,Bold">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808468"/>
      <w:docPartObj>
        <w:docPartGallery w:val="Page Numbers (Bottom of Page)"/>
        <w:docPartUnique/>
      </w:docPartObj>
    </w:sdtPr>
    <w:sdtContent>
      <w:p w:rsidR="009B1A74" w:rsidRDefault="007E25E6">
        <w:pPr>
          <w:pStyle w:val="ae"/>
          <w:jc w:val="right"/>
        </w:pPr>
        <w:fldSimple w:instr=" PAGE   \* MERGEFORMAT ">
          <w:r w:rsidR="003C7EC8">
            <w:rPr>
              <w:noProof/>
            </w:rPr>
            <w:t>2</w:t>
          </w:r>
        </w:fldSimple>
      </w:p>
    </w:sdtContent>
  </w:sdt>
  <w:p w:rsidR="009B1A74" w:rsidRDefault="009B1A7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31D" w:rsidRDefault="0019031D" w:rsidP="00BE53B7">
      <w:pPr>
        <w:spacing w:after="0" w:line="240" w:lineRule="auto"/>
      </w:pPr>
      <w:r>
        <w:separator/>
      </w:r>
    </w:p>
  </w:footnote>
  <w:footnote w:type="continuationSeparator" w:id="0">
    <w:p w:rsidR="0019031D" w:rsidRDefault="0019031D" w:rsidP="00BE53B7">
      <w:pPr>
        <w:spacing w:after="0" w:line="240" w:lineRule="auto"/>
      </w:pPr>
      <w:r>
        <w:continuationSeparator/>
      </w:r>
    </w:p>
  </w:footnote>
  <w:footnote w:id="1">
    <w:p w:rsidR="009B1A74" w:rsidRDefault="009B1A74">
      <w:pPr>
        <w:pStyle w:val="a5"/>
      </w:pPr>
      <w:r>
        <w:rPr>
          <w:rStyle w:val="a7"/>
        </w:rPr>
        <w:footnoteRef/>
      </w:r>
      <w:r>
        <w:rPr>
          <w:rFonts w:ascii="Times New Roman" w:hAnsi="Times New Roman" w:cs="Times New Roman"/>
          <w:sz w:val="22"/>
          <w:szCs w:val="22"/>
        </w:rPr>
        <w:t>Бичурин Н.Я</w:t>
      </w:r>
      <w:r w:rsidRPr="009452FF">
        <w:rPr>
          <w:rFonts w:ascii="Times New Roman" w:hAnsi="Times New Roman" w:cs="Times New Roman"/>
          <w:sz w:val="22"/>
          <w:szCs w:val="22"/>
        </w:rPr>
        <w:t xml:space="preserve">. </w:t>
      </w:r>
      <w:r>
        <w:rPr>
          <w:rFonts w:ascii="Times New Roman" w:hAnsi="Times New Roman" w:cs="Times New Roman"/>
          <w:sz w:val="22"/>
          <w:szCs w:val="22"/>
        </w:rPr>
        <w:t>История Тибета и Хухунора с 2282 года до Р.Х. до 1227 года по Р.Х.</w:t>
      </w:r>
      <w:r w:rsidRPr="009452FF">
        <w:rPr>
          <w:rFonts w:ascii="Times New Roman" w:hAnsi="Times New Roman" w:cs="Times New Roman"/>
          <w:sz w:val="22"/>
          <w:szCs w:val="22"/>
        </w:rPr>
        <w:t>/</w:t>
      </w:r>
      <w:r>
        <w:rPr>
          <w:rFonts w:ascii="Times New Roman" w:hAnsi="Times New Roman" w:cs="Times New Roman"/>
          <w:sz w:val="22"/>
          <w:szCs w:val="22"/>
        </w:rPr>
        <w:t>Н.Я.Бичурин</w:t>
      </w:r>
      <w:r w:rsidRPr="009452FF">
        <w:rPr>
          <w:rFonts w:ascii="Times New Roman" w:hAnsi="Times New Roman" w:cs="Times New Roman"/>
          <w:sz w:val="22"/>
          <w:szCs w:val="22"/>
        </w:rPr>
        <w:t xml:space="preserve">. </w:t>
      </w:r>
      <w:proofErr w:type="gramStart"/>
      <w:r w:rsidRPr="009452FF">
        <w:rPr>
          <w:rFonts w:ascii="Times New Roman" w:hAnsi="Times New Roman" w:cs="Times New Roman"/>
          <w:sz w:val="22"/>
          <w:szCs w:val="22"/>
        </w:rPr>
        <w:t>–С</w:t>
      </w:r>
      <w:proofErr w:type="gramEnd"/>
      <w:r w:rsidRPr="009452FF">
        <w:rPr>
          <w:rFonts w:ascii="Times New Roman" w:hAnsi="Times New Roman" w:cs="Times New Roman"/>
          <w:sz w:val="22"/>
          <w:szCs w:val="22"/>
        </w:rPr>
        <w:t>Пб.:</w:t>
      </w:r>
      <w:r>
        <w:rPr>
          <w:rFonts w:ascii="Times New Roman" w:hAnsi="Times New Roman" w:cs="Times New Roman"/>
          <w:sz w:val="22"/>
          <w:szCs w:val="22"/>
        </w:rPr>
        <w:t>Типография при Императорской Академии Наук,1833</w:t>
      </w:r>
      <w:r w:rsidRPr="009452FF">
        <w:rPr>
          <w:rFonts w:ascii="Times New Roman" w:hAnsi="Times New Roman" w:cs="Times New Roman"/>
          <w:sz w:val="22"/>
          <w:szCs w:val="22"/>
        </w:rPr>
        <w:t>. –</w:t>
      </w:r>
      <w:r>
        <w:rPr>
          <w:rFonts w:ascii="Times New Roman" w:hAnsi="Times New Roman" w:cs="Times New Roman"/>
          <w:sz w:val="22"/>
          <w:szCs w:val="22"/>
        </w:rPr>
        <w:t>295</w:t>
      </w:r>
      <w:r w:rsidRPr="009452FF">
        <w:rPr>
          <w:rFonts w:ascii="Times New Roman" w:hAnsi="Times New Roman" w:cs="Times New Roman"/>
          <w:sz w:val="22"/>
          <w:szCs w:val="22"/>
        </w:rPr>
        <w:t>с. – С.</w:t>
      </w:r>
      <w:r>
        <w:rPr>
          <w:rFonts w:ascii="Times New Roman" w:hAnsi="Times New Roman" w:cs="Times New Roman"/>
          <w:sz w:val="22"/>
          <w:szCs w:val="22"/>
        </w:rPr>
        <w:t>7</w:t>
      </w:r>
      <w:r w:rsidRPr="009452FF">
        <w:rPr>
          <w:rFonts w:ascii="Times New Roman" w:hAnsi="Times New Roman" w:cs="Times New Roman"/>
          <w:sz w:val="22"/>
          <w:szCs w:val="22"/>
        </w:rPr>
        <w:t>.</w:t>
      </w:r>
    </w:p>
  </w:footnote>
  <w:footnote w:id="2">
    <w:p w:rsidR="009B1A74" w:rsidRDefault="009B1A74">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искусств СПБГУ,2008. –767с. – С.</w:t>
      </w:r>
      <w:r>
        <w:rPr>
          <w:rFonts w:ascii="Times New Roman" w:hAnsi="Times New Roman" w:cs="Times New Roman"/>
          <w:sz w:val="22"/>
          <w:szCs w:val="22"/>
        </w:rPr>
        <w:t>5</w:t>
      </w:r>
      <w:r w:rsidRPr="00CB6466">
        <w:rPr>
          <w:rFonts w:ascii="Times New Roman" w:hAnsi="Times New Roman" w:cs="Times New Roman"/>
          <w:sz w:val="22"/>
          <w:szCs w:val="22"/>
        </w:rPr>
        <w:t>.</w:t>
      </w:r>
    </w:p>
  </w:footnote>
  <w:footnote w:id="3">
    <w:p w:rsidR="009B1A74" w:rsidRDefault="009B1A74">
      <w:pPr>
        <w:pStyle w:val="a5"/>
      </w:pPr>
      <w:r>
        <w:rPr>
          <w:rStyle w:val="a7"/>
        </w:rPr>
        <w:footnoteRef/>
      </w:r>
      <w:r>
        <w:t xml:space="preserve"> </w:t>
      </w:r>
      <w:r w:rsidRPr="00882908">
        <w:rPr>
          <w:rFonts w:ascii="Times New Roman" w:hAnsi="Times New Roman" w:cs="Times New Roman"/>
          <w:sz w:val="24"/>
          <w:szCs w:val="24"/>
        </w:rPr>
        <w:t xml:space="preserve"> </w:t>
      </w:r>
      <w:r>
        <w:rPr>
          <w:rFonts w:ascii="Times New Roman" w:hAnsi="Times New Roman" w:cs="Times New Roman"/>
          <w:sz w:val="24"/>
          <w:szCs w:val="24"/>
        </w:rPr>
        <w:t>Кепинг К.Б. О названии тангутского государства и прародине тангуто</w:t>
      </w:r>
      <w:proofErr w:type="gramStart"/>
      <w:r>
        <w:rPr>
          <w:rFonts w:ascii="Times New Roman" w:hAnsi="Times New Roman" w:cs="Times New Roman"/>
          <w:sz w:val="24"/>
          <w:szCs w:val="24"/>
        </w:rPr>
        <w:t>в</w:t>
      </w:r>
      <w:r w:rsidRPr="00882908">
        <w:rPr>
          <w:rFonts w:ascii="Times New Roman" w:hAnsi="Times New Roman" w:cs="Times New Roman"/>
          <w:sz w:val="24"/>
          <w:szCs w:val="24"/>
        </w:rPr>
        <w:t>[</w:t>
      </w:r>
      <w:proofErr w:type="gramEnd"/>
      <w:r>
        <w:rPr>
          <w:rFonts w:ascii="Times New Roman" w:hAnsi="Times New Roman" w:cs="Times New Roman"/>
          <w:sz w:val="24"/>
          <w:szCs w:val="24"/>
        </w:rPr>
        <w:t>Электронный</w:t>
      </w:r>
      <w:r w:rsidRPr="00882908">
        <w:rPr>
          <w:rFonts w:ascii="Times New Roman" w:hAnsi="Times New Roman" w:cs="Times New Roman"/>
          <w:sz w:val="24"/>
          <w:szCs w:val="24"/>
        </w:rPr>
        <w:t xml:space="preserve"> </w:t>
      </w:r>
      <w:r>
        <w:rPr>
          <w:rFonts w:ascii="Times New Roman" w:hAnsi="Times New Roman" w:cs="Times New Roman"/>
          <w:sz w:val="24"/>
          <w:szCs w:val="24"/>
        </w:rPr>
        <w:t>ресурс</w:t>
      </w:r>
      <w:r w:rsidRPr="00882908">
        <w:rPr>
          <w:rFonts w:ascii="Times New Roman" w:hAnsi="Times New Roman" w:cs="Times New Roman"/>
          <w:sz w:val="24"/>
          <w:szCs w:val="24"/>
        </w:rPr>
        <w:t xml:space="preserve">]: </w:t>
      </w:r>
      <w:r w:rsidRPr="00882908">
        <w:t xml:space="preserve">  </w:t>
      </w:r>
      <w:r>
        <w:rPr>
          <w:rFonts w:ascii="Times New Roman" w:hAnsi="Times New Roman" w:cs="Times New Roman"/>
          <w:sz w:val="24"/>
          <w:szCs w:val="24"/>
        </w:rPr>
        <w:t>Ксения</w:t>
      </w:r>
      <w:r w:rsidRPr="00882908">
        <w:rPr>
          <w:rFonts w:ascii="Times New Roman" w:hAnsi="Times New Roman" w:cs="Times New Roman"/>
          <w:sz w:val="24"/>
          <w:szCs w:val="24"/>
        </w:rPr>
        <w:t xml:space="preserve"> </w:t>
      </w:r>
      <w:r>
        <w:rPr>
          <w:rFonts w:ascii="Times New Roman" w:hAnsi="Times New Roman" w:cs="Times New Roman"/>
          <w:sz w:val="24"/>
          <w:szCs w:val="24"/>
        </w:rPr>
        <w:t>Кепинг</w:t>
      </w:r>
      <w:r w:rsidRPr="00882908">
        <w:rPr>
          <w:rFonts w:ascii="Times New Roman" w:hAnsi="Times New Roman" w:cs="Times New Roman"/>
          <w:sz w:val="24"/>
          <w:szCs w:val="24"/>
        </w:rPr>
        <w:t xml:space="preserve">. </w:t>
      </w:r>
      <w:r>
        <w:rPr>
          <w:rFonts w:ascii="Times New Roman" w:hAnsi="Times New Roman" w:cs="Times New Roman"/>
          <w:sz w:val="24"/>
          <w:szCs w:val="24"/>
        </w:rPr>
        <w:t>Последние статьи и документы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тв. составитель Л. Меньшиков; 2004.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 w:history="1">
        <w:r w:rsidRPr="003F2670">
          <w:rPr>
            <w:rStyle w:val="a9"/>
            <w:rFonts w:ascii="Times New Roman" w:hAnsi="Times New Roman" w:cs="Times New Roman"/>
            <w:sz w:val="24"/>
            <w:szCs w:val="24"/>
          </w:rPr>
          <w:t>http://www.kepping.net/index.htm</w:t>
        </w:r>
      </w:hyperlink>
      <w:r>
        <w:rPr>
          <w:rFonts w:ascii="Times New Roman" w:hAnsi="Times New Roman" w:cs="Times New Roman"/>
          <w:sz w:val="24"/>
          <w:szCs w:val="24"/>
        </w:rPr>
        <w:t xml:space="preserve"> (дата обращения: 02.02.2014)</w:t>
      </w:r>
    </w:p>
  </w:footnote>
  <w:footnote w:id="4">
    <w:p w:rsidR="009B1A74" w:rsidRDefault="009B1A74" w:rsidP="009452FF">
      <w:pPr>
        <w:pStyle w:val="a5"/>
      </w:pPr>
      <w:r>
        <w:rPr>
          <w:rStyle w:val="a7"/>
        </w:rPr>
        <w:footnoteRef/>
      </w:r>
      <w:r>
        <w:t xml:space="preserve"> </w:t>
      </w:r>
      <w:r w:rsidRPr="004D7C51">
        <w:rPr>
          <w:rFonts w:ascii="Times New Roman" w:hAnsi="Times New Roman" w:cs="Times New Roman"/>
          <w:sz w:val="22"/>
          <w:szCs w:val="22"/>
        </w:rPr>
        <w:t>Кычанов Е.И. Очерк истории танутского государства/Е.И. Кычанов. – М.: Наука,1968. – 352 с. – С. 3.</w:t>
      </w:r>
    </w:p>
    <w:p w:rsidR="009B1A74" w:rsidRDefault="009B1A74">
      <w:pPr>
        <w:pStyle w:val="a5"/>
      </w:pPr>
    </w:p>
  </w:footnote>
  <w:footnote w:id="5">
    <w:p w:rsidR="009B1A74" w:rsidRDefault="009B1A74">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иску</w:t>
      </w:r>
      <w:r>
        <w:rPr>
          <w:rFonts w:ascii="Times New Roman" w:hAnsi="Times New Roman" w:cs="Times New Roman"/>
          <w:sz w:val="22"/>
          <w:szCs w:val="22"/>
        </w:rPr>
        <w:t>сств СПБГУ,2008. –767с.</w:t>
      </w:r>
      <w:r w:rsidRPr="00CB6466">
        <w:rPr>
          <w:rFonts w:ascii="Times New Roman" w:hAnsi="Times New Roman" w:cs="Times New Roman"/>
          <w:sz w:val="22"/>
          <w:szCs w:val="22"/>
        </w:rPr>
        <w:t xml:space="preserve"> С.</w:t>
      </w:r>
      <w:r>
        <w:rPr>
          <w:rFonts w:ascii="Times New Roman" w:hAnsi="Times New Roman" w:cs="Times New Roman"/>
          <w:sz w:val="22"/>
          <w:szCs w:val="22"/>
        </w:rPr>
        <w:t>5</w:t>
      </w:r>
      <w:r w:rsidRPr="00CB6466">
        <w:rPr>
          <w:rFonts w:ascii="Times New Roman" w:hAnsi="Times New Roman" w:cs="Times New Roman"/>
          <w:sz w:val="22"/>
          <w:szCs w:val="22"/>
        </w:rPr>
        <w:t>.</w:t>
      </w:r>
    </w:p>
  </w:footnote>
  <w:footnote w:id="6">
    <w:p w:rsidR="009B1A74" w:rsidRDefault="009B1A74" w:rsidP="009452FF">
      <w:pPr>
        <w:pStyle w:val="a5"/>
      </w:pPr>
      <w:r>
        <w:rPr>
          <w:rStyle w:val="a7"/>
        </w:rPr>
        <w:footnoteRef/>
      </w:r>
      <w:r w:rsidRPr="009452FF">
        <w:rPr>
          <w:rFonts w:ascii="Times New Roman" w:hAnsi="Times New Roman" w:cs="Times New Roman"/>
          <w:sz w:val="22"/>
          <w:szCs w:val="22"/>
        </w:rPr>
        <w:t xml:space="preserve">Пржевальский Н.М. Монголия и Страна тангутов/Н.М. Пржевальский. </w:t>
      </w:r>
      <w:proofErr w:type="gramStart"/>
      <w:r w:rsidRPr="009452FF">
        <w:rPr>
          <w:rFonts w:ascii="Times New Roman" w:hAnsi="Times New Roman" w:cs="Times New Roman"/>
          <w:sz w:val="22"/>
          <w:szCs w:val="22"/>
        </w:rPr>
        <w:t>–С</w:t>
      </w:r>
      <w:proofErr w:type="gramEnd"/>
      <w:r w:rsidRPr="009452FF">
        <w:rPr>
          <w:rFonts w:ascii="Times New Roman" w:hAnsi="Times New Roman" w:cs="Times New Roman"/>
          <w:sz w:val="22"/>
          <w:szCs w:val="22"/>
        </w:rPr>
        <w:t>Пб.:Типография</w:t>
      </w:r>
      <w:r>
        <w:rPr>
          <w:rFonts w:ascii="Times New Roman" w:hAnsi="Times New Roman" w:cs="Times New Roman"/>
          <w:sz w:val="22"/>
          <w:szCs w:val="22"/>
        </w:rPr>
        <w:t xml:space="preserve"> В.С. Балашева,1875. – 397 с. </w:t>
      </w:r>
      <w:r w:rsidRPr="009452FF">
        <w:rPr>
          <w:rFonts w:ascii="Times New Roman" w:hAnsi="Times New Roman" w:cs="Times New Roman"/>
          <w:sz w:val="22"/>
          <w:szCs w:val="22"/>
        </w:rPr>
        <w:t>С. 256.</w:t>
      </w:r>
    </w:p>
    <w:p w:rsidR="009B1A74" w:rsidRDefault="009B1A74">
      <w:pPr>
        <w:pStyle w:val="a5"/>
      </w:pPr>
    </w:p>
  </w:footnote>
  <w:footnote w:id="7">
    <w:p w:rsidR="009B1A74" w:rsidRDefault="009B1A74">
      <w:pPr>
        <w:pStyle w:val="a5"/>
      </w:pPr>
      <w:r>
        <w:rPr>
          <w:rStyle w:val="a7"/>
        </w:rPr>
        <w:footnoteRef/>
      </w:r>
      <w:r>
        <w:t xml:space="preserve"> </w:t>
      </w:r>
      <w:r w:rsidRPr="00E95335">
        <w:rPr>
          <w:rFonts w:ascii="Times New Roman" w:hAnsi="Times New Roman" w:cs="Times New Roman"/>
          <w:sz w:val="22"/>
          <w:szCs w:val="22"/>
        </w:rPr>
        <w:t>Путешествия Г.Н.Потанина по Монголии, Тибету и Китаю/ СПб</w:t>
      </w:r>
      <w:proofErr w:type="gramStart"/>
      <w:r w:rsidRPr="00E95335">
        <w:rPr>
          <w:rFonts w:ascii="Times New Roman" w:hAnsi="Times New Roman" w:cs="Times New Roman"/>
          <w:sz w:val="22"/>
          <w:szCs w:val="22"/>
        </w:rPr>
        <w:t xml:space="preserve">.: </w:t>
      </w:r>
      <w:proofErr w:type="gramEnd"/>
      <w:r w:rsidRPr="00E95335">
        <w:rPr>
          <w:rFonts w:ascii="Times New Roman" w:hAnsi="Times New Roman" w:cs="Times New Roman"/>
          <w:sz w:val="22"/>
          <w:szCs w:val="22"/>
        </w:rPr>
        <w:t xml:space="preserve">Издательство А.Ф. Девриена, 1886. – 224 </w:t>
      </w:r>
      <w:r>
        <w:rPr>
          <w:rFonts w:ascii="Times New Roman" w:hAnsi="Times New Roman" w:cs="Times New Roman"/>
          <w:sz w:val="22"/>
          <w:szCs w:val="22"/>
        </w:rPr>
        <w:t xml:space="preserve">с. </w:t>
      </w:r>
      <w:r w:rsidRPr="00E95335">
        <w:rPr>
          <w:rFonts w:ascii="Times New Roman" w:hAnsi="Times New Roman" w:cs="Times New Roman"/>
          <w:sz w:val="22"/>
          <w:szCs w:val="22"/>
        </w:rPr>
        <w:t>С.</w:t>
      </w:r>
      <w:r>
        <w:rPr>
          <w:rFonts w:ascii="Times New Roman" w:hAnsi="Times New Roman" w:cs="Times New Roman"/>
          <w:sz w:val="22"/>
          <w:szCs w:val="22"/>
        </w:rPr>
        <w:t>142</w:t>
      </w:r>
      <w:r w:rsidRPr="00E95335">
        <w:rPr>
          <w:rFonts w:ascii="Times New Roman" w:hAnsi="Times New Roman" w:cs="Times New Roman"/>
          <w:sz w:val="22"/>
          <w:szCs w:val="22"/>
        </w:rPr>
        <w:t>.</w:t>
      </w:r>
    </w:p>
  </w:footnote>
  <w:footnote w:id="8">
    <w:p w:rsidR="009B1A74" w:rsidRDefault="009B1A74">
      <w:pPr>
        <w:pStyle w:val="a5"/>
      </w:pPr>
      <w:r>
        <w:rPr>
          <w:rStyle w:val="a7"/>
        </w:rPr>
        <w:footnoteRef/>
      </w:r>
      <w:r>
        <w:t xml:space="preserve"> </w:t>
      </w:r>
      <w:r w:rsidRPr="007F1C3E">
        <w:rPr>
          <w:rFonts w:ascii="Times New Roman" w:hAnsi="Times New Roman" w:cs="Times New Roman"/>
          <w:sz w:val="22"/>
          <w:szCs w:val="22"/>
        </w:rPr>
        <w:t>Гедин</w:t>
      </w:r>
      <w:proofErr w:type="gramStart"/>
      <w:r w:rsidRPr="007F1C3E">
        <w:rPr>
          <w:rFonts w:ascii="Times New Roman" w:hAnsi="Times New Roman" w:cs="Times New Roman"/>
          <w:sz w:val="22"/>
          <w:szCs w:val="22"/>
        </w:rPr>
        <w:t>.С</w:t>
      </w:r>
      <w:proofErr w:type="gramEnd"/>
      <w:r w:rsidRPr="007F1C3E">
        <w:rPr>
          <w:rFonts w:ascii="Times New Roman" w:hAnsi="Times New Roman" w:cs="Times New Roman"/>
          <w:sz w:val="22"/>
          <w:szCs w:val="22"/>
        </w:rPr>
        <w:t xml:space="preserve"> В Сердце Азии/С.Гедин. – СПб</w:t>
      </w:r>
      <w:proofErr w:type="gramStart"/>
      <w:r w:rsidRPr="007F1C3E">
        <w:rPr>
          <w:rFonts w:ascii="Times New Roman" w:hAnsi="Times New Roman" w:cs="Times New Roman"/>
          <w:sz w:val="22"/>
          <w:szCs w:val="22"/>
        </w:rPr>
        <w:t xml:space="preserve">.: </w:t>
      </w:r>
      <w:proofErr w:type="gramEnd"/>
      <w:r w:rsidRPr="007F1C3E">
        <w:rPr>
          <w:rFonts w:ascii="Times New Roman" w:hAnsi="Times New Roman" w:cs="Times New Roman"/>
          <w:sz w:val="22"/>
          <w:szCs w:val="22"/>
        </w:rPr>
        <w:t>Издательство</w:t>
      </w:r>
      <w:r>
        <w:rPr>
          <w:rFonts w:ascii="Times New Roman" w:hAnsi="Times New Roman" w:cs="Times New Roman"/>
          <w:sz w:val="22"/>
          <w:szCs w:val="22"/>
        </w:rPr>
        <w:t xml:space="preserve"> А.Ф. Девриена, 1899. – 463 с.</w:t>
      </w:r>
      <w:r w:rsidRPr="007F1C3E">
        <w:rPr>
          <w:rFonts w:ascii="Times New Roman" w:hAnsi="Times New Roman" w:cs="Times New Roman"/>
          <w:sz w:val="22"/>
          <w:szCs w:val="22"/>
        </w:rPr>
        <w:t xml:space="preserve"> С.358.</w:t>
      </w:r>
      <w:r>
        <w:t xml:space="preserve"> </w:t>
      </w:r>
    </w:p>
  </w:footnote>
  <w:footnote w:id="9">
    <w:p w:rsidR="009B1A74" w:rsidRPr="005D0CE4" w:rsidRDefault="009B1A74">
      <w:pPr>
        <w:pStyle w:val="a5"/>
        <w:rPr>
          <w:rFonts w:ascii="Times New Roman" w:hAnsi="Times New Roman" w:cs="Times New Roman"/>
          <w:sz w:val="22"/>
          <w:szCs w:val="22"/>
        </w:rPr>
      </w:pPr>
      <w:r w:rsidRPr="005D0CE4">
        <w:rPr>
          <w:rStyle w:val="a7"/>
          <w:rFonts w:ascii="Times New Roman" w:hAnsi="Times New Roman" w:cs="Times New Roman"/>
          <w:sz w:val="22"/>
          <w:szCs w:val="22"/>
        </w:rPr>
        <w:footnoteRef/>
      </w:r>
      <w:r w:rsidRPr="005D0CE4">
        <w:rPr>
          <w:rFonts w:ascii="Times New Roman" w:hAnsi="Times New Roman" w:cs="Times New Roman"/>
          <w:sz w:val="22"/>
          <w:szCs w:val="22"/>
        </w:rPr>
        <w:t xml:space="preserve"> Козлов П.К. Монголия и Амдо и мертвый город Хара-Хото/П.К.Козлов. – М.:</w:t>
      </w:r>
      <w:r>
        <w:rPr>
          <w:rFonts w:ascii="Times New Roman" w:hAnsi="Times New Roman" w:cs="Times New Roman"/>
          <w:sz w:val="22"/>
          <w:szCs w:val="22"/>
        </w:rPr>
        <w:t xml:space="preserve"> </w:t>
      </w:r>
      <w:r w:rsidRPr="005D0CE4">
        <w:rPr>
          <w:rFonts w:ascii="Times New Roman" w:hAnsi="Times New Roman" w:cs="Times New Roman"/>
          <w:sz w:val="22"/>
          <w:szCs w:val="22"/>
        </w:rPr>
        <w:t>Государственно</w:t>
      </w:r>
      <w:r>
        <w:rPr>
          <w:rFonts w:ascii="Times New Roman" w:hAnsi="Times New Roman" w:cs="Times New Roman"/>
          <w:sz w:val="22"/>
          <w:szCs w:val="22"/>
        </w:rPr>
        <w:t xml:space="preserve">е издательство,1923. – 346 с. </w:t>
      </w:r>
      <w:r w:rsidRPr="005D0CE4">
        <w:rPr>
          <w:rFonts w:ascii="Times New Roman" w:hAnsi="Times New Roman" w:cs="Times New Roman"/>
          <w:sz w:val="22"/>
          <w:szCs w:val="22"/>
        </w:rPr>
        <w:t>С.10.</w:t>
      </w:r>
    </w:p>
  </w:footnote>
  <w:footnote w:id="10">
    <w:p w:rsidR="009B1A74" w:rsidRDefault="009B1A74">
      <w:pPr>
        <w:pStyle w:val="a5"/>
      </w:pPr>
      <w:r w:rsidRPr="005D0CE4">
        <w:rPr>
          <w:rStyle w:val="a7"/>
          <w:rFonts w:ascii="Times New Roman" w:hAnsi="Times New Roman" w:cs="Times New Roman"/>
          <w:sz w:val="22"/>
          <w:szCs w:val="22"/>
        </w:rPr>
        <w:footnoteRef/>
      </w:r>
      <w:r>
        <w:rPr>
          <w:rFonts w:ascii="Times New Roman" w:hAnsi="Times New Roman" w:cs="Times New Roman"/>
          <w:sz w:val="22"/>
          <w:szCs w:val="22"/>
        </w:rPr>
        <w:t xml:space="preserve"> Там же. </w:t>
      </w:r>
      <w:r w:rsidRPr="005D0CE4">
        <w:rPr>
          <w:rFonts w:ascii="Times New Roman" w:hAnsi="Times New Roman" w:cs="Times New Roman"/>
          <w:sz w:val="22"/>
          <w:szCs w:val="22"/>
        </w:rPr>
        <w:t xml:space="preserve"> С.78.</w:t>
      </w:r>
    </w:p>
  </w:footnote>
  <w:footnote w:id="11">
    <w:p w:rsidR="009B1A74" w:rsidRPr="00813FCE" w:rsidRDefault="009B1A74" w:rsidP="00EB1095">
      <w:pPr>
        <w:pStyle w:val="a5"/>
        <w:rPr>
          <w:lang w:val="en-US"/>
        </w:rPr>
      </w:pPr>
      <w:r>
        <w:rPr>
          <w:rStyle w:val="a7"/>
        </w:rPr>
        <w:footnoteRef/>
      </w:r>
      <w:r>
        <w:t xml:space="preserve"> </w:t>
      </w:r>
      <w:r w:rsidRPr="001D2223">
        <w:rPr>
          <w:rFonts w:ascii="Times New Roman" w:hAnsi="Times New Roman" w:cs="Times New Roman"/>
          <w:sz w:val="22"/>
          <w:szCs w:val="22"/>
        </w:rPr>
        <w:t>Козлов П.К. Русский путешественник  в Центральной Азии/П.К. Козлов. – М.: Издательство Ака</w:t>
      </w:r>
      <w:r>
        <w:rPr>
          <w:rFonts w:ascii="Times New Roman" w:hAnsi="Times New Roman" w:cs="Times New Roman"/>
          <w:sz w:val="22"/>
          <w:szCs w:val="22"/>
        </w:rPr>
        <w:t xml:space="preserve">демии наук СССР,1963. – 535 с. </w:t>
      </w:r>
      <w:r w:rsidRPr="001D2223">
        <w:rPr>
          <w:rFonts w:ascii="Times New Roman" w:hAnsi="Times New Roman" w:cs="Times New Roman"/>
          <w:sz w:val="22"/>
          <w:szCs w:val="22"/>
        </w:rPr>
        <w:t xml:space="preserve"> С</w:t>
      </w:r>
      <w:r w:rsidRPr="00813FCE">
        <w:rPr>
          <w:rFonts w:ascii="Times New Roman" w:hAnsi="Times New Roman" w:cs="Times New Roman"/>
          <w:sz w:val="22"/>
          <w:szCs w:val="22"/>
          <w:lang w:val="en-US"/>
        </w:rPr>
        <w:t>.102.</w:t>
      </w:r>
    </w:p>
  </w:footnote>
  <w:footnote w:id="12">
    <w:p w:rsidR="009B1A74" w:rsidRPr="004A7CBC" w:rsidRDefault="009B1A74">
      <w:pPr>
        <w:pStyle w:val="a5"/>
        <w:rPr>
          <w:lang w:val="en-US"/>
        </w:rPr>
      </w:pPr>
      <w:r>
        <w:rPr>
          <w:rStyle w:val="a7"/>
        </w:rPr>
        <w:footnoteRef/>
      </w:r>
      <w:r w:rsidRPr="00813FCE">
        <w:rPr>
          <w:lang w:val="en-US"/>
        </w:rPr>
        <w:t xml:space="preserve"> </w:t>
      </w:r>
      <w:proofErr w:type="gramStart"/>
      <w:r>
        <w:rPr>
          <w:rFonts w:ascii="Times New Roman" w:hAnsi="Times New Roman" w:cs="Times New Roman"/>
          <w:sz w:val="22"/>
          <w:szCs w:val="22"/>
          <w:lang w:val="en-US"/>
        </w:rPr>
        <w:t>Там же.</w:t>
      </w:r>
      <w:proofErr w:type="gramEnd"/>
      <w:r>
        <w:rPr>
          <w:rFonts w:ascii="Times New Roman" w:hAnsi="Times New Roman" w:cs="Times New Roman"/>
          <w:sz w:val="22"/>
          <w:szCs w:val="22"/>
          <w:lang w:val="en-US"/>
        </w:rPr>
        <w:t xml:space="preserve"> </w:t>
      </w:r>
      <w:r w:rsidRPr="001D2223">
        <w:rPr>
          <w:rFonts w:ascii="Times New Roman" w:hAnsi="Times New Roman" w:cs="Times New Roman"/>
          <w:sz w:val="22"/>
          <w:szCs w:val="22"/>
        </w:rPr>
        <w:t>С</w:t>
      </w:r>
      <w:r w:rsidRPr="004A7CBC">
        <w:rPr>
          <w:rFonts w:ascii="Times New Roman" w:hAnsi="Times New Roman" w:cs="Times New Roman"/>
          <w:sz w:val="22"/>
          <w:szCs w:val="22"/>
          <w:lang w:val="en-US"/>
        </w:rPr>
        <w:t>.102.</w:t>
      </w:r>
    </w:p>
  </w:footnote>
  <w:footnote w:id="13">
    <w:p w:rsidR="009B1A74" w:rsidRPr="004E4E3F" w:rsidRDefault="009B1A74">
      <w:pPr>
        <w:pStyle w:val="a5"/>
      </w:pPr>
      <w:r>
        <w:rPr>
          <w:rStyle w:val="a7"/>
        </w:rPr>
        <w:footnoteRef/>
      </w:r>
      <w:r w:rsidRPr="005D1A23">
        <w:rPr>
          <w:lang w:val="en-US"/>
        </w:rPr>
        <w:t xml:space="preserve"> </w:t>
      </w:r>
      <w:proofErr w:type="gramStart"/>
      <w:r w:rsidRPr="005D1A23">
        <w:rPr>
          <w:rFonts w:ascii="Times New Roman" w:hAnsi="Times New Roman" w:cs="Times New Roman"/>
          <w:sz w:val="22"/>
          <w:szCs w:val="22"/>
          <w:lang w:val="en-US"/>
        </w:rPr>
        <w:t>Aurel Stein M. Serindia Vol.2/M. Aurel Stein.</w:t>
      </w:r>
      <w:proofErr w:type="gramEnd"/>
      <w:r w:rsidRPr="005D1A23">
        <w:rPr>
          <w:rFonts w:ascii="Times New Roman" w:hAnsi="Times New Roman" w:cs="Times New Roman"/>
          <w:sz w:val="22"/>
          <w:szCs w:val="22"/>
          <w:lang w:val="en-US"/>
        </w:rPr>
        <w:t xml:space="preserve"> – Oxford.: Oxford Uni</w:t>
      </w:r>
      <w:r>
        <w:rPr>
          <w:rFonts w:ascii="Times New Roman" w:hAnsi="Times New Roman" w:cs="Times New Roman"/>
          <w:sz w:val="22"/>
          <w:szCs w:val="22"/>
          <w:lang w:val="en-US"/>
        </w:rPr>
        <w:t xml:space="preserve">versity Press, 1921. – 1088 p. </w:t>
      </w:r>
      <w:r w:rsidRPr="005D1A23">
        <w:rPr>
          <w:rFonts w:ascii="Times New Roman" w:hAnsi="Times New Roman" w:cs="Times New Roman"/>
          <w:sz w:val="22"/>
          <w:szCs w:val="22"/>
          <w:lang w:val="en-US"/>
        </w:rPr>
        <w:t xml:space="preserve"> </w:t>
      </w:r>
      <w:proofErr w:type="gramStart"/>
      <w:r w:rsidRPr="005D1A23">
        <w:rPr>
          <w:rFonts w:ascii="Times New Roman" w:hAnsi="Times New Roman" w:cs="Times New Roman"/>
          <w:sz w:val="22"/>
          <w:szCs w:val="22"/>
          <w:lang w:val="en-US"/>
        </w:rPr>
        <w:t>P</w:t>
      </w:r>
      <w:r w:rsidRPr="004E4E3F">
        <w:rPr>
          <w:rFonts w:ascii="Times New Roman" w:hAnsi="Times New Roman" w:cs="Times New Roman"/>
          <w:sz w:val="22"/>
          <w:szCs w:val="22"/>
        </w:rPr>
        <w:t>. 798.</w:t>
      </w:r>
      <w:proofErr w:type="gramEnd"/>
    </w:p>
  </w:footnote>
  <w:footnote w:id="14">
    <w:p w:rsidR="009B1A74" w:rsidRPr="004E4E3F" w:rsidRDefault="009B1A74">
      <w:pPr>
        <w:pStyle w:val="a5"/>
      </w:pPr>
      <w:r>
        <w:rPr>
          <w:rStyle w:val="a7"/>
        </w:rPr>
        <w:footnoteRef/>
      </w:r>
      <w:r>
        <w:rPr>
          <w:rFonts w:ascii="Times New Roman" w:hAnsi="Times New Roman" w:cs="Times New Roman"/>
          <w:sz w:val="22"/>
          <w:szCs w:val="22"/>
        </w:rPr>
        <w:t>Там же</w:t>
      </w:r>
      <w:r w:rsidRPr="004E4E3F">
        <w:rPr>
          <w:rFonts w:ascii="Times New Roman" w:hAnsi="Times New Roman" w:cs="Times New Roman"/>
          <w:sz w:val="22"/>
          <w:szCs w:val="22"/>
        </w:rPr>
        <w:t xml:space="preserve"> </w:t>
      </w:r>
      <w:r>
        <w:rPr>
          <w:rFonts w:ascii="Times New Roman" w:hAnsi="Times New Roman" w:cs="Times New Roman"/>
          <w:sz w:val="22"/>
          <w:szCs w:val="22"/>
          <w:lang w:val="en-US"/>
        </w:rPr>
        <w:t>P</w:t>
      </w:r>
      <w:r w:rsidRPr="004E4E3F">
        <w:rPr>
          <w:rFonts w:ascii="Times New Roman" w:hAnsi="Times New Roman" w:cs="Times New Roman"/>
          <w:sz w:val="22"/>
          <w:szCs w:val="22"/>
        </w:rPr>
        <w:t>.11.</w:t>
      </w:r>
    </w:p>
  </w:footnote>
  <w:footnote w:id="15">
    <w:p w:rsidR="009B1A74" w:rsidRPr="00D20E77" w:rsidRDefault="009B1A74">
      <w:pPr>
        <w:pStyle w:val="a5"/>
        <w:rPr>
          <w:rFonts w:ascii="Times New Roman" w:hAnsi="Times New Roman" w:cs="Times New Roman"/>
          <w:sz w:val="22"/>
          <w:szCs w:val="22"/>
        </w:rPr>
      </w:pPr>
      <w:r>
        <w:rPr>
          <w:rStyle w:val="a7"/>
        </w:rPr>
        <w:footnoteRef/>
      </w:r>
      <w:r>
        <w:t xml:space="preserve"> </w:t>
      </w:r>
      <w:r w:rsidRPr="00D20E77">
        <w:rPr>
          <w:rFonts w:ascii="Times New Roman" w:hAnsi="Times New Roman" w:cs="Times New Roman"/>
          <w:sz w:val="22"/>
          <w:szCs w:val="22"/>
        </w:rPr>
        <w:t>Громковская Л.Л., Кычанов Е.И. Николай Александрович Невский/Л.Л. Громковская, Е.И.Кычанов</w:t>
      </w:r>
      <w:r>
        <w:rPr>
          <w:rFonts w:ascii="Times New Roman" w:hAnsi="Times New Roman" w:cs="Times New Roman"/>
          <w:sz w:val="22"/>
          <w:szCs w:val="22"/>
        </w:rPr>
        <w:t xml:space="preserve">. – М.: Наука, 1978. – 219 с. </w:t>
      </w:r>
      <w:r w:rsidRPr="00D20E77">
        <w:rPr>
          <w:rFonts w:ascii="Times New Roman" w:hAnsi="Times New Roman" w:cs="Times New Roman"/>
          <w:sz w:val="22"/>
          <w:szCs w:val="22"/>
        </w:rPr>
        <w:t xml:space="preserve">С. 155. </w:t>
      </w:r>
    </w:p>
  </w:footnote>
  <w:footnote w:id="16">
    <w:p w:rsidR="009B1A74" w:rsidRDefault="009B1A74">
      <w:pPr>
        <w:pStyle w:val="a5"/>
      </w:pPr>
      <w:r w:rsidRPr="00D20E77">
        <w:rPr>
          <w:rStyle w:val="a7"/>
          <w:rFonts w:ascii="Times New Roman" w:hAnsi="Times New Roman" w:cs="Times New Roman"/>
          <w:sz w:val="22"/>
          <w:szCs w:val="22"/>
        </w:rPr>
        <w:footnoteRef/>
      </w:r>
      <w:r w:rsidRPr="00D20E77">
        <w:rPr>
          <w:rFonts w:ascii="Times New Roman" w:hAnsi="Times New Roman" w:cs="Times New Roman"/>
          <w:sz w:val="22"/>
          <w:szCs w:val="22"/>
        </w:rPr>
        <w:t>Громковская Л.Л., Кычанов Е.И. Николай Александрович Невский/Л.Л. Громковская, Е.И.Кычанов</w:t>
      </w:r>
      <w:r>
        <w:rPr>
          <w:rFonts w:ascii="Times New Roman" w:hAnsi="Times New Roman" w:cs="Times New Roman"/>
          <w:sz w:val="22"/>
          <w:szCs w:val="22"/>
        </w:rPr>
        <w:t xml:space="preserve">. – М.: Наука, 1978. – 219 с. </w:t>
      </w:r>
      <w:r w:rsidRPr="00D20E77">
        <w:rPr>
          <w:rFonts w:ascii="Times New Roman" w:hAnsi="Times New Roman" w:cs="Times New Roman"/>
          <w:sz w:val="22"/>
          <w:szCs w:val="22"/>
        </w:rPr>
        <w:t>С. 161.</w:t>
      </w:r>
    </w:p>
  </w:footnote>
  <w:footnote w:id="17">
    <w:p w:rsidR="009B1A74" w:rsidRDefault="009B1A74">
      <w:pPr>
        <w:pStyle w:val="a5"/>
      </w:pPr>
      <w:r>
        <w:rPr>
          <w:rStyle w:val="a7"/>
        </w:rPr>
        <w:footnoteRef/>
      </w:r>
      <w:r>
        <w:t xml:space="preserve"> </w:t>
      </w:r>
      <w:proofErr w:type="gramStart"/>
      <w:r w:rsidRPr="006E2FB8">
        <w:rPr>
          <w:rFonts w:ascii="Times New Roman" w:hAnsi="Times New Roman" w:cs="Times New Roman"/>
          <w:sz w:val="22"/>
          <w:szCs w:val="22"/>
        </w:rPr>
        <w:t>Невский</w:t>
      </w:r>
      <w:proofErr w:type="gramEnd"/>
      <w:r w:rsidRPr="006E2FB8">
        <w:rPr>
          <w:rFonts w:ascii="Times New Roman" w:hAnsi="Times New Roman" w:cs="Times New Roman"/>
          <w:sz w:val="22"/>
          <w:szCs w:val="22"/>
        </w:rPr>
        <w:t xml:space="preserve"> Н.А. Тангутская филология/Н.И. Невский. – Москва.</w:t>
      </w:r>
      <w:proofErr w:type="gramStart"/>
      <w:r w:rsidRPr="006E2FB8">
        <w:rPr>
          <w:rFonts w:ascii="Times New Roman" w:hAnsi="Times New Roman" w:cs="Times New Roman"/>
          <w:sz w:val="22"/>
          <w:szCs w:val="22"/>
        </w:rPr>
        <w:t>:И</w:t>
      </w:r>
      <w:proofErr w:type="gramEnd"/>
      <w:r w:rsidRPr="006E2FB8">
        <w:rPr>
          <w:rFonts w:ascii="Times New Roman" w:hAnsi="Times New Roman" w:cs="Times New Roman"/>
          <w:sz w:val="22"/>
          <w:szCs w:val="22"/>
        </w:rPr>
        <w:t>здательство Восточно</w:t>
      </w:r>
      <w:r>
        <w:rPr>
          <w:rFonts w:ascii="Times New Roman" w:hAnsi="Times New Roman" w:cs="Times New Roman"/>
          <w:sz w:val="22"/>
          <w:szCs w:val="22"/>
        </w:rPr>
        <w:t>й литературы, 1960.- 601с. С.24</w:t>
      </w:r>
      <w:r w:rsidRPr="006E2FB8">
        <w:rPr>
          <w:rFonts w:ascii="Times New Roman" w:hAnsi="Times New Roman" w:cs="Times New Roman"/>
          <w:sz w:val="22"/>
          <w:szCs w:val="22"/>
        </w:rPr>
        <w:t>.</w:t>
      </w:r>
    </w:p>
  </w:footnote>
  <w:footnote w:id="18">
    <w:p w:rsidR="009B1A74" w:rsidRDefault="009B1A74">
      <w:pPr>
        <w:pStyle w:val="a5"/>
      </w:pPr>
      <w:r>
        <w:rPr>
          <w:rStyle w:val="a7"/>
        </w:rPr>
        <w:footnoteRef/>
      </w:r>
      <w:r>
        <w:t xml:space="preserve"> </w:t>
      </w:r>
      <w:r w:rsidRPr="00D20E77">
        <w:rPr>
          <w:rFonts w:ascii="Times New Roman" w:hAnsi="Times New Roman" w:cs="Times New Roman"/>
          <w:sz w:val="22"/>
          <w:szCs w:val="22"/>
        </w:rPr>
        <w:t>Громковская Л.Л., Кычанов Е.И. Николай Александрович Невский/Л.Л. Громковская, Е.И.Кычано</w:t>
      </w:r>
      <w:r>
        <w:rPr>
          <w:rFonts w:ascii="Times New Roman" w:hAnsi="Times New Roman" w:cs="Times New Roman"/>
          <w:sz w:val="22"/>
          <w:szCs w:val="22"/>
        </w:rPr>
        <w:t>в. – М.: Наука, 1978. – 219 с.</w:t>
      </w:r>
      <w:r w:rsidRPr="00D20E77">
        <w:rPr>
          <w:rFonts w:ascii="Times New Roman" w:hAnsi="Times New Roman" w:cs="Times New Roman"/>
          <w:sz w:val="22"/>
          <w:szCs w:val="22"/>
        </w:rPr>
        <w:t xml:space="preserve"> С. </w:t>
      </w:r>
      <w:r>
        <w:rPr>
          <w:rFonts w:ascii="Times New Roman" w:hAnsi="Times New Roman" w:cs="Times New Roman"/>
          <w:sz w:val="22"/>
          <w:szCs w:val="22"/>
        </w:rPr>
        <w:t>186</w:t>
      </w:r>
      <w:r w:rsidRPr="00D20E77">
        <w:rPr>
          <w:rFonts w:ascii="Times New Roman" w:hAnsi="Times New Roman" w:cs="Times New Roman"/>
          <w:sz w:val="22"/>
          <w:szCs w:val="22"/>
        </w:rPr>
        <w:t>.</w:t>
      </w:r>
    </w:p>
  </w:footnote>
  <w:footnote w:id="19">
    <w:p w:rsidR="009B1A74" w:rsidRDefault="009B1A74">
      <w:pPr>
        <w:pStyle w:val="a5"/>
      </w:pPr>
      <w:r>
        <w:rPr>
          <w:rStyle w:val="a7"/>
        </w:rPr>
        <w:footnoteRef/>
      </w:r>
      <w:r>
        <w:t xml:space="preserve"> </w:t>
      </w:r>
      <w:r w:rsidRPr="00D20E77">
        <w:rPr>
          <w:rFonts w:ascii="Times New Roman" w:hAnsi="Times New Roman" w:cs="Times New Roman"/>
          <w:sz w:val="22"/>
          <w:szCs w:val="22"/>
        </w:rPr>
        <w:t>Громковская Л.Л., Кычанов Е.И. Николай Александрович Невский/Л.Л. Громковская, Е.И.Кычанов</w:t>
      </w:r>
      <w:r>
        <w:rPr>
          <w:rFonts w:ascii="Times New Roman" w:hAnsi="Times New Roman" w:cs="Times New Roman"/>
          <w:sz w:val="22"/>
          <w:szCs w:val="22"/>
        </w:rPr>
        <w:t xml:space="preserve">. – М.: Наука, 1978. – 219 с. </w:t>
      </w:r>
      <w:r w:rsidRPr="00D20E77">
        <w:rPr>
          <w:rFonts w:ascii="Times New Roman" w:hAnsi="Times New Roman" w:cs="Times New Roman"/>
          <w:sz w:val="22"/>
          <w:szCs w:val="22"/>
        </w:rPr>
        <w:t xml:space="preserve">С. </w:t>
      </w:r>
      <w:r>
        <w:rPr>
          <w:rFonts w:ascii="Times New Roman" w:hAnsi="Times New Roman" w:cs="Times New Roman"/>
          <w:sz w:val="22"/>
          <w:szCs w:val="22"/>
        </w:rPr>
        <w:t>164</w:t>
      </w:r>
      <w:r w:rsidRPr="00D20E77">
        <w:rPr>
          <w:rFonts w:ascii="Times New Roman" w:hAnsi="Times New Roman" w:cs="Times New Roman"/>
          <w:sz w:val="22"/>
          <w:szCs w:val="22"/>
        </w:rPr>
        <w:t>.</w:t>
      </w:r>
    </w:p>
  </w:footnote>
  <w:footnote w:id="20">
    <w:p w:rsidR="009B1A74" w:rsidRDefault="009B1A74" w:rsidP="009452FF">
      <w:pPr>
        <w:pStyle w:val="a5"/>
      </w:pPr>
      <w:r>
        <w:rPr>
          <w:rStyle w:val="a7"/>
        </w:rPr>
        <w:footnoteRef/>
      </w:r>
      <w:r>
        <w:t xml:space="preserve"> </w:t>
      </w:r>
      <w:r w:rsidRPr="009452FF">
        <w:rPr>
          <w:rFonts w:ascii="Times New Roman" w:hAnsi="Times New Roman" w:cs="Times New Roman"/>
          <w:sz w:val="22"/>
          <w:szCs w:val="22"/>
        </w:rPr>
        <w:t>Кычанов Е.И. Очерк истории танутского государства/Е.И. Кычан</w:t>
      </w:r>
      <w:r>
        <w:rPr>
          <w:rFonts w:ascii="Times New Roman" w:hAnsi="Times New Roman" w:cs="Times New Roman"/>
          <w:sz w:val="22"/>
          <w:szCs w:val="22"/>
        </w:rPr>
        <w:t xml:space="preserve">ов. – М.: Наука,1968. – 352 с. </w:t>
      </w:r>
      <w:r w:rsidRPr="009452FF">
        <w:rPr>
          <w:rFonts w:ascii="Times New Roman" w:hAnsi="Times New Roman" w:cs="Times New Roman"/>
          <w:sz w:val="22"/>
          <w:szCs w:val="22"/>
        </w:rPr>
        <w:t xml:space="preserve"> С. 4.</w:t>
      </w:r>
    </w:p>
    <w:p w:rsidR="009B1A74" w:rsidRDefault="009B1A74">
      <w:pPr>
        <w:pStyle w:val="a5"/>
      </w:pPr>
    </w:p>
  </w:footnote>
  <w:footnote w:id="21">
    <w:p w:rsidR="009B1A74" w:rsidRDefault="009B1A74">
      <w:pPr>
        <w:pStyle w:val="a5"/>
      </w:pPr>
    </w:p>
  </w:footnote>
  <w:footnote w:id="22">
    <w:p w:rsidR="009B1A74" w:rsidRDefault="009B1A74">
      <w:pPr>
        <w:pStyle w:val="a5"/>
      </w:pPr>
      <w:r>
        <w:rPr>
          <w:rStyle w:val="a7"/>
        </w:rPr>
        <w:footnoteRef/>
      </w:r>
      <w:r>
        <w:t xml:space="preserve"> </w:t>
      </w:r>
      <w:r w:rsidRPr="004A7CBC">
        <w:rPr>
          <w:rFonts w:ascii="Times New Roman" w:hAnsi="Times New Roman" w:cs="Times New Roman"/>
          <w:sz w:val="22"/>
          <w:szCs w:val="22"/>
        </w:rPr>
        <w:t xml:space="preserve">Торчинов Е.А. Путь философии Востока и Запада: Познание </w:t>
      </w:r>
      <w:proofErr w:type="gramStart"/>
      <w:r w:rsidRPr="004A7CBC">
        <w:rPr>
          <w:rFonts w:ascii="Times New Roman" w:hAnsi="Times New Roman" w:cs="Times New Roman"/>
          <w:sz w:val="22"/>
          <w:szCs w:val="22"/>
        </w:rPr>
        <w:t>запредельного</w:t>
      </w:r>
      <w:proofErr w:type="gramEnd"/>
      <w:r w:rsidRPr="004A7CBC">
        <w:rPr>
          <w:rFonts w:ascii="Times New Roman" w:hAnsi="Times New Roman" w:cs="Times New Roman"/>
          <w:sz w:val="22"/>
          <w:szCs w:val="22"/>
        </w:rPr>
        <w:t>/Е.А. Торчинов.- СПб</w:t>
      </w:r>
      <w:proofErr w:type="gramStart"/>
      <w:r w:rsidRPr="004A7CBC">
        <w:rPr>
          <w:rFonts w:ascii="Times New Roman" w:hAnsi="Times New Roman" w:cs="Times New Roman"/>
          <w:sz w:val="22"/>
          <w:szCs w:val="22"/>
        </w:rPr>
        <w:t xml:space="preserve">.: </w:t>
      </w:r>
      <w:proofErr w:type="gramEnd"/>
      <w:r w:rsidRPr="004A7CBC">
        <w:rPr>
          <w:rFonts w:ascii="Times New Roman" w:hAnsi="Times New Roman" w:cs="Times New Roman"/>
          <w:sz w:val="22"/>
          <w:szCs w:val="22"/>
        </w:rPr>
        <w:t>Азбука-Классика, Петербургское Востоковедение,2007. – 480с. С.179 .</w:t>
      </w:r>
    </w:p>
  </w:footnote>
  <w:footnote w:id="23">
    <w:p w:rsidR="009B1A74" w:rsidRDefault="009B1A74">
      <w:pPr>
        <w:pStyle w:val="a5"/>
      </w:pPr>
      <w:r>
        <w:rPr>
          <w:rStyle w:val="a7"/>
        </w:rPr>
        <w:footnoteRef/>
      </w:r>
      <w:r>
        <w:t xml:space="preserve"> </w:t>
      </w:r>
      <w:r w:rsidRPr="003B4F18">
        <w:rPr>
          <w:rFonts w:ascii="Times New Roman" w:hAnsi="Times New Roman" w:cs="Times New Roman"/>
          <w:sz w:val="22"/>
          <w:szCs w:val="22"/>
        </w:rPr>
        <w:t>Щичко В.Ф. Китайский язык. Теория и практика перевода/В.Ф. Щичко.- СПб.</w:t>
      </w:r>
      <w:proofErr w:type="gramStart"/>
      <w:r w:rsidRPr="003B4F18">
        <w:rPr>
          <w:rFonts w:ascii="Times New Roman" w:hAnsi="Times New Roman" w:cs="Times New Roman"/>
          <w:sz w:val="22"/>
          <w:szCs w:val="22"/>
        </w:rPr>
        <w:t>:В</w:t>
      </w:r>
      <w:proofErr w:type="gramEnd"/>
      <w:r w:rsidRPr="003B4F18">
        <w:rPr>
          <w:rFonts w:ascii="Times New Roman" w:hAnsi="Times New Roman" w:cs="Times New Roman"/>
          <w:sz w:val="22"/>
          <w:szCs w:val="22"/>
        </w:rPr>
        <w:t>осток-Запад, 2004. – 223 С. С.5 .</w:t>
      </w:r>
    </w:p>
  </w:footnote>
  <w:footnote w:id="24">
    <w:p w:rsidR="009B1A74" w:rsidRDefault="009B1A74">
      <w:pPr>
        <w:pStyle w:val="a5"/>
      </w:pPr>
      <w:r>
        <w:rPr>
          <w:rStyle w:val="a7"/>
        </w:rPr>
        <w:footnoteRef/>
      </w:r>
      <w:r>
        <w:t xml:space="preserve"> </w:t>
      </w:r>
      <w:r w:rsidRPr="009129A1">
        <w:rPr>
          <w:rFonts w:ascii="Times New Roman" w:hAnsi="Times New Roman" w:cs="Times New Roman"/>
          <w:sz w:val="22"/>
          <w:szCs w:val="22"/>
        </w:rPr>
        <w:t>Торчинов Е.А. Введение в буддологию: курс лекций / Е.АТорчинов</w:t>
      </w:r>
      <w:proofErr w:type="gramStart"/>
      <w:r w:rsidRPr="009129A1">
        <w:rPr>
          <w:rFonts w:ascii="Times New Roman" w:hAnsi="Times New Roman" w:cs="Times New Roman"/>
          <w:sz w:val="22"/>
          <w:szCs w:val="22"/>
        </w:rPr>
        <w:t xml:space="preserve"> .</w:t>
      </w:r>
      <w:proofErr w:type="gramEnd"/>
      <w:r w:rsidRPr="009129A1">
        <w:rPr>
          <w:rFonts w:ascii="Times New Roman" w:hAnsi="Times New Roman" w:cs="Times New Roman"/>
          <w:sz w:val="22"/>
          <w:szCs w:val="22"/>
        </w:rPr>
        <w:t xml:space="preserve"> –</w:t>
      </w:r>
      <w:r w:rsidRPr="009129A1">
        <w:rPr>
          <w:rStyle w:val="apple-converted-space"/>
          <w:rFonts w:ascii="Times New Roman" w:hAnsi="Times New Roman" w:cs="Times New Roman"/>
          <w:b/>
          <w:bCs/>
          <w:i/>
          <w:iCs/>
          <w:color w:val="000000"/>
          <w:sz w:val="22"/>
          <w:szCs w:val="22"/>
        </w:rPr>
        <w:t> </w:t>
      </w:r>
      <w:r w:rsidRPr="009129A1">
        <w:rPr>
          <w:rFonts w:ascii="Times New Roman" w:hAnsi="Times New Roman" w:cs="Times New Roman"/>
          <w:color w:val="000000"/>
          <w:sz w:val="22"/>
          <w:szCs w:val="22"/>
        </w:rPr>
        <w:t>СПб</w:t>
      </w:r>
      <w:r w:rsidRPr="009129A1">
        <w:rPr>
          <w:rFonts w:ascii="Times New Roman" w:hAnsi="Times New Roman" w:cs="Times New Roman"/>
          <w:b/>
          <w:bCs/>
          <w:i/>
          <w:iCs/>
          <w:color w:val="000000"/>
          <w:sz w:val="22"/>
          <w:szCs w:val="22"/>
        </w:rPr>
        <w:t>.:</w:t>
      </w:r>
      <w:r w:rsidRPr="009129A1">
        <w:rPr>
          <w:rStyle w:val="apple-converted-space"/>
          <w:rFonts w:ascii="Times New Roman" w:hAnsi="Times New Roman" w:cs="Times New Roman"/>
          <w:b/>
          <w:bCs/>
          <w:i/>
          <w:iCs/>
          <w:color w:val="000000"/>
          <w:sz w:val="22"/>
          <w:szCs w:val="22"/>
        </w:rPr>
        <w:t> </w:t>
      </w:r>
      <w:r w:rsidRPr="009129A1">
        <w:rPr>
          <w:rFonts w:ascii="Times New Roman" w:hAnsi="Times New Roman" w:cs="Times New Roman"/>
          <w:sz w:val="22"/>
          <w:szCs w:val="22"/>
        </w:rPr>
        <w:t>Санкт-Петербургское философское общество</w:t>
      </w:r>
      <w:r w:rsidRPr="009129A1">
        <w:rPr>
          <w:rFonts w:ascii="Times New Roman" w:hAnsi="Times New Roman" w:cs="Times New Roman"/>
          <w:b/>
          <w:bCs/>
          <w:i/>
          <w:iCs/>
          <w:color w:val="000000"/>
          <w:sz w:val="22"/>
          <w:szCs w:val="22"/>
        </w:rPr>
        <w:t xml:space="preserve">, </w:t>
      </w:r>
      <w:r w:rsidRPr="009129A1">
        <w:rPr>
          <w:rFonts w:ascii="Times New Roman" w:hAnsi="Times New Roman" w:cs="Times New Roman"/>
          <w:color w:val="000000"/>
          <w:sz w:val="22"/>
          <w:szCs w:val="22"/>
        </w:rPr>
        <w:t xml:space="preserve">2000. </w:t>
      </w:r>
      <w:r w:rsidRPr="009129A1">
        <w:rPr>
          <w:rFonts w:ascii="Times New Roman" w:hAnsi="Times New Roman" w:cs="Times New Roman"/>
          <w:sz w:val="22"/>
          <w:szCs w:val="22"/>
        </w:rPr>
        <w:t xml:space="preserve">– </w:t>
      </w:r>
      <w:r w:rsidRPr="009129A1">
        <w:rPr>
          <w:rFonts w:ascii="Times New Roman" w:hAnsi="Times New Roman" w:cs="Times New Roman"/>
          <w:color w:val="000000"/>
          <w:sz w:val="22"/>
          <w:szCs w:val="22"/>
        </w:rPr>
        <w:t>304 с</w:t>
      </w:r>
      <w:r w:rsidRPr="009129A1">
        <w:rPr>
          <w:rFonts w:ascii="Times New Roman" w:hAnsi="Times New Roman" w:cs="Times New Roman"/>
          <w:b/>
          <w:bCs/>
          <w:i/>
          <w:iCs/>
          <w:color w:val="000000"/>
          <w:sz w:val="22"/>
          <w:szCs w:val="22"/>
        </w:rPr>
        <w:t>.</w:t>
      </w:r>
      <w:r w:rsidRPr="009129A1">
        <w:rPr>
          <w:rFonts w:ascii="Times New Roman" w:hAnsi="Times New Roman" w:cs="Times New Roman"/>
          <w:sz w:val="22"/>
          <w:szCs w:val="22"/>
        </w:rPr>
        <w:t xml:space="preserve"> </w:t>
      </w:r>
      <w:r>
        <w:rPr>
          <w:rFonts w:ascii="Times New Roman" w:hAnsi="Times New Roman" w:cs="Times New Roman"/>
          <w:sz w:val="22"/>
          <w:szCs w:val="22"/>
        </w:rPr>
        <w:t>С.</w:t>
      </w:r>
      <w:r>
        <w:rPr>
          <w:rFonts w:ascii="Times New Roman" w:hAnsi="Times New Roman" w:cs="Times New Roman"/>
          <w:color w:val="000000"/>
          <w:sz w:val="22"/>
          <w:szCs w:val="22"/>
        </w:rPr>
        <w:t xml:space="preserve">126 </w:t>
      </w:r>
      <w:r w:rsidRPr="009129A1">
        <w:rPr>
          <w:rFonts w:ascii="Times New Roman" w:hAnsi="Times New Roman" w:cs="Times New Roman"/>
          <w:color w:val="000000"/>
          <w:sz w:val="22"/>
          <w:szCs w:val="22"/>
        </w:rPr>
        <w:t>.</w:t>
      </w:r>
    </w:p>
  </w:footnote>
  <w:footnote w:id="25">
    <w:p w:rsidR="009B1A74" w:rsidRDefault="009B1A74">
      <w:pPr>
        <w:pStyle w:val="a5"/>
      </w:pPr>
      <w:r>
        <w:rPr>
          <w:rStyle w:val="a7"/>
        </w:rPr>
        <w:footnoteRef/>
      </w:r>
      <w:r>
        <w:t xml:space="preserve"> </w:t>
      </w:r>
      <w:r w:rsidRPr="009129A1">
        <w:rPr>
          <w:rFonts w:ascii="Times New Roman" w:hAnsi="Times New Roman" w:cs="Times New Roman"/>
          <w:sz w:val="22"/>
          <w:szCs w:val="22"/>
        </w:rPr>
        <w:t>Торчинов Е.А. Введение в буддологию: курс лекций / Е.АТорчинов</w:t>
      </w:r>
      <w:proofErr w:type="gramStart"/>
      <w:r w:rsidRPr="009129A1">
        <w:rPr>
          <w:rFonts w:ascii="Times New Roman" w:hAnsi="Times New Roman" w:cs="Times New Roman"/>
          <w:sz w:val="22"/>
          <w:szCs w:val="22"/>
        </w:rPr>
        <w:t xml:space="preserve"> .</w:t>
      </w:r>
      <w:proofErr w:type="gramEnd"/>
      <w:r w:rsidRPr="009129A1">
        <w:rPr>
          <w:rFonts w:ascii="Times New Roman" w:hAnsi="Times New Roman" w:cs="Times New Roman"/>
          <w:sz w:val="22"/>
          <w:szCs w:val="22"/>
        </w:rPr>
        <w:t xml:space="preserve"> –</w:t>
      </w:r>
      <w:r w:rsidRPr="009129A1">
        <w:rPr>
          <w:rStyle w:val="apple-converted-space"/>
          <w:rFonts w:ascii="Times New Roman" w:hAnsi="Times New Roman" w:cs="Times New Roman"/>
          <w:b/>
          <w:bCs/>
          <w:i/>
          <w:iCs/>
          <w:color w:val="000000"/>
          <w:sz w:val="22"/>
          <w:szCs w:val="22"/>
        </w:rPr>
        <w:t> </w:t>
      </w:r>
      <w:r w:rsidRPr="009129A1">
        <w:rPr>
          <w:rFonts w:ascii="Times New Roman" w:hAnsi="Times New Roman" w:cs="Times New Roman"/>
          <w:color w:val="000000"/>
          <w:sz w:val="22"/>
          <w:szCs w:val="22"/>
        </w:rPr>
        <w:t>СПб</w:t>
      </w:r>
      <w:r w:rsidRPr="009129A1">
        <w:rPr>
          <w:rFonts w:ascii="Times New Roman" w:hAnsi="Times New Roman" w:cs="Times New Roman"/>
          <w:b/>
          <w:bCs/>
          <w:i/>
          <w:iCs/>
          <w:color w:val="000000"/>
          <w:sz w:val="22"/>
          <w:szCs w:val="22"/>
        </w:rPr>
        <w:t>.:</w:t>
      </w:r>
      <w:r w:rsidRPr="009129A1">
        <w:rPr>
          <w:rStyle w:val="apple-converted-space"/>
          <w:rFonts w:ascii="Times New Roman" w:hAnsi="Times New Roman" w:cs="Times New Roman"/>
          <w:b/>
          <w:bCs/>
          <w:i/>
          <w:iCs/>
          <w:color w:val="000000"/>
          <w:sz w:val="22"/>
          <w:szCs w:val="22"/>
        </w:rPr>
        <w:t> </w:t>
      </w:r>
      <w:r w:rsidRPr="009129A1">
        <w:rPr>
          <w:rFonts w:ascii="Times New Roman" w:hAnsi="Times New Roman" w:cs="Times New Roman"/>
          <w:sz w:val="22"/>
          <w:szCs w:val="22"/>
        </w:rPr>
        <w:t>Санкт-Петербургское философское общество</w:t>
      </w:r>
      <w:r w:rsidRPr="009129A1">
        <w:rPr>
          <w:rFonts w:ascii="Times New Roman" w:hAnsi="Times New Roman" w:cs="Times New Roman"/>
          <w:b/>
          <w:bCs/>
          <w:i/>
          <w:iCs/>
          <w:color w:val="000000"/>
          <w:sz w:val="22"/>
          <w:szCs w:val="22"/>
        </w:rPr>
        <w:t xml:space="preserve">, </w:t>
      </w:r>
      <w:r w:rsidRPr="009129A1">
        <w:rPr>
          <w:rFonts w:ascii="Times New Roman" w:hAnsi="Times New Roman" w:cs="Times New Roman"/>
          <w:color w:val="000000"/>
          <w:sz w:val="22"/>
          <w:szCs w:val="22"/>
        </w:rPr>
        <w:t xml:space="preserve">2000. </w:t>
      </w:r>
      <w:r w:rsidRPr="009129A1">
        <w:rPr>
          <w:rFonts w:ascii="Times New Roman" w:hAnsi="Times New Roman" w:cs="Times New Roman"/>
          <w:sz w:val="22"/>
          <w:szCs w:val="22"/>
        </w:rPr>
        <w:t xml:space="preserve">– </w:t>
      </w:r>
      <w:r w:rsidRPr="009129A1">
        <w:rPr>
          <w:rFonts w:ascii="Times New Roman" w:hAnsi="Times New Roman" w:cs="Times New Roman"/>
          <w:color w:val="000000"/>
          <w:sz w:val="22"/>
          <w:szCs w:val="22"/>
        </w:rPr>
        <w:t>304 с</w:t>
      </w:r>
      <w:r w:rsidRPr="009129A1">
        <w:rPr>
          <w:rFonts w:ascii="Times New Roman" w:hAnsi="Times New Roman" w:cs="Times New Roman"/>
          <w:b/>
          <w:bCs/>
          <w:i/>
          <w:iCs/>
          <w:color w:val="000000"/>
          <w:sz w:val="22"/>
          <w:szCs w:val="22"/>
        </w:rPr>
        <w:t>.</w:t>
      </w:r>
      <w:r w:rsidRPr="009129A1">
        <w:rPr>
          <w:rFonts w:ascii="Times New Roman" w:hAnsi="Times New Roman" w:cs="Times New Roman"/>
          <w:sz w:val="22"/>
          <w:szCs w:val="22"/>
        </w:rPr>
        <w:t xml:space="preserve"> </w:t>
      </w:r>
      <w:r>
        <w:rPr>
          <w:rFonts w:ascii="Times New Roman" w:hAnsi="Times New Roman" w:cs="Times New Roman"/>
          <w:sz w:val="22"/>
          <w:szCs w:val="22"/>
        </w:rPr>
        <w:t>С.</w:t>
      </w:r>
      <w:r>
        <w:rPr>
          <w:rFonts w:ascii="Times New Roman" w:hAnsi="Times New Roman" w:cs="Times New Roman"/>
          <w:color w:val="000000"/>
          <w:sz w:val="22"/>
          <w:szCs w:val="22"/>
        </w:rPr>
        <w:t xml:space="preserve">123 </w:t>
      </w:r>
      <w:r w:rsidRPr="009129A1">
        <w:rPr>
          <w:rFonts w:ascii="Times New Roman" w:hAnsi="Times New Roman" w:cs="Times New Roman"/>
          <w:color w:val="000000"/>
          <w:sz w:val="22"/>
          <w:szCs w:val="22"/>
        </w:rPr>
        <w:t>.</w:t>
      </w:r>
    </w:p>
  </w:footnote>
  <w:footnote w:id="26">
    <w:p w:rsidR="009B1A74" w:rsidRDefault="009B1A74">
      <w:pPr>
        <w:pStyle w:val="a5"/>
      </w:pPr>
      <w:r>
        <w:rPr>
          <w:rStyle w:val="a7"/>
        </w:rPr>
        <w:footnoteRef/>
      </w:r>
      <w:r w:rsidRPr="009129A1">
        <w:rPr>
          <w:rFonts w:ascii="Times New Roman" w:hAnsi="Times New Roman" w:cs="Times New Roman"/>
          <w:sz w:val="22"/>
          <w:szCs w:val="22"/>
        </w:rPr>
        <w:t xml:space="preserve"> </w:t>
      </w:r>
      <w:r w:rsidR="003C7EC8" w:rsidRPr="009129A1">
        <w:rPr>
          <w:rFonts w:ascii="Times New Roman" w:hAnsi="Times New Roman" w:cs="Times New Roman"/>
          <w:sz w:val="22"/>
          <w:szCs w:val="22"/>
        </w:rPr>
        <w:t>Торчинов Е.А. Введение в буддологию: курс лекций / Е.АТорчинов</w:t>
      </w:r>
      <w:proofErr w:type="gramStart"/>
      <w:r w:rsidR="003C7EC8" w:rsidRPr="009129A1">
        <w:rPr>
          <w:rFonts w:ascii="Times New Roman" w:hAnsi="Times New Roman" w:cs="Times New Roman"/>
          <w:sz w:val="22"/>
          <w:szCs w:val="22"/>
        </w:rPr>
        <w:t xml:space="preserve"> .</w:t>
      </w:r>
      <w:proofErr w:type="gramEnd"/>
      <w:r w:rsidR="003C7EC8" w:rsidRPr="009129A1">
        <w:rPr>
          <w:rFonts w:ascii="Times New Roman" w:hAnsi="Times New Roman" w:cs="Times New Roman"/>
          <w:sz w:val="22"/>
          <w:szCs w:val="22"/>
        </w:rPr>
        <w:t xml:space="preserve"> –</w:t>
      </w:r>
      <w:r w:rsidR="003C7EC8" w:rsidRPr="009129A1">
        <w:rPr>
          <w:rStyle w:val="apple-converted-space"/>
          <w:rFonts w:ascii="Times New Roman" w:hAnsi="Times New Roman" w:cs="Times New Roman"/>
          <w:b/>
          <w:bCs/>
          <w:i/>
          <w:iCs/>
          <w:color w:val="000000"/>
          <w:sz w:val="22"/>
          <w:szCs w:val="22"/>
        </w:rPr>
        <w:t> </w:t>
      </w:r>
      <w:r w:rsidR="003C7EC8" w:rsidRPr="009129A1">
        <w:rPr>
          <w:rFonts w:ascii="Times New Roman" w:hAnsi="Times New Roman" w:cs="Times New Roman"/>
          <w:color w:val="000000"/>
          <w:sz w:val="22"/>
          <w:szCs w:val="22"/>
        </w:rPr>
        <w:t>СПб</w:t>
      </w:r>
      <w:r w:rsidR="003C7EC8" w:rsidRPr="009129A1">
        <w:rPr>
          <w:rFonts w:ascii="Times New Roman" w:hAnsi="Times New Roman" w:cs="Times New Roman"/>
          <w:b/>
          <w:bCs/>
          <w:i/>
          <w:iCs/>
          <w:color w:val="000000"/>
          <w:sz w:val="22"/>
          <w:szCs w:val="22"/>
        </w:rPr>
        <w:t>.:</w:t>
      </w:r>
      <w:r w:rsidR="003C7EC8" w:rsidRPr="009129A1">
        <w:rPr>
          <w:rStyle w:val="apple-converted-space"/>
          <w:rFonts w:ascii="Times New Roman" w:hAnsi="Times New Roman" w:cs="Times New Roman"/>
          <w:b/>
          <w:bCs/>
          <w:i/>
          <w:iCs/>
          <w:color w:val="000000"/>
          <w:sz w:val="22"/>
          <w:szCs w:val="22"/>
        </w:rPr>
        <w:t> </w:t>
      </w:r>
      <w:r w:rsidR="003C7EC8" w:rsidRPr="009129A1">
        <w:rPr>
          <w:rFonts w:ascii="Times New Roman" w:hAnsi="Times New Roman" w:cs="Times New Roman"/>
          <w:sz w:val="22"/>
          <w:szCs w:val="22"/>
        </w:rPr>
        <w:t>Санкт-Петербургское философское общество</w:t>
      </w:r>
      <w:r w:rsidR="003C7EC8" w:rsidRPr="009129A1">
        <w:rPr>
          <w:rFonts w:ascii="Times New Roman" w:hAnsi="Times New Roman" w:cs="Times New Roman"/>
          <w:b/>
          <w:bCs/>
          <w:i/>
          <w:iCs/>
          <w:color w:val="000000"/>
          <w:sz w:val="22"/>
          <w:szCs w:val="22"/>
        </w:rPr>
        <w:t xml:space="preserve">, </w:t>
      </w:r>
      <w:r w:rsidR="003C7EC8" w:rsidRPr="009129A1">
        <w:rPr>
          <w:rFonts w:ascii="Times New Roman" w:hAnsi="Times New Roman" w:cs="Times New Roman"/>
          <w:color w:val="000000"/>
          <w:sz w:val="22"/>
          <w:szCs w:val="22"/>
        </w:rPr>
        <w:t xml:space="preserve">2000. </w:t>
      </w:r>
      <w:r w:rsidR="003C7EC8" w:rsidRPr="009129A1">
        <w:rPr>
          <w:rFonts w:ascii="Times New Roman" w:hAnsi="Times New Roman" w:cs="Times New Roman"/>
          <w:sz w:val="22"/>
          <w:szCs w:val="22"/>
        </w:rPr>
        <w:t xml:space="preserve">– </w:t>
      </w:r>
      <w:r w:rsidR="003C7EC8" w:rsidRPr="009129A1">
        <w:rPr>
          <w:rFonts w:ascii="Times New Roman" w:hAnsi="Times New Roman" w:cs="Times New Roman"/>
          <w:color w:val="000000"/>
          <w:sz w:val="22"/>
          <w:szCs w:val="22"/>
        </w:rPr>
        <w:t>304 с</w:t>
      </w:r>
      <w:r w:rsidR="003C7EC8">
        <w:rPr>
          <w:rFonts w:ascii="Times New Roman" w:hAnsi="Times New Roman" w:cs="Times New Roman"/>
          <w:color w:val="000000"/>
          <w:sz w:val="22"/>
          <w:szCs w:val="22"/>
        </w:rPr>
        <w:t>.</w:t>
      </w:r>
      <w:r>
        <w:rPr>
          <w:rFonts w:ascii="Times New Roman" w:hAnsi="Times New Roman" w:cs="Times New Roman"/>
          <w:sz w:val="22"/>
          <w:szCs w:val="22"/>
        </w:rPr>
        <w:t xml:space="preserve"> С.</w:t>
      </w:r>
      <w:r>
        <w:rPr>
          <w:rFonts w:ascii="Times New Roman" w:hAnsi="Times New Roman" w:cs="Times New Roman"/>
          <w:color w:val="000000"/>
          <w:sz w:val="22"/>
          <w:szCs w:val="22"/>
        </w:rPr>
        <w:t xml:space="preserve">124 </w:t>
      </w:r>
      <w:r w:rsidRPr="009129A1">
        <w:rPr>
          <w:rFonts w:ascii="Times New Roman" w:hAnsi="Times New Roman" w:cs="Times New Roman"/>
          <w:color w:val="000000"/>
          <w:sz w:val="22"/>
          <w:szCs w:val="22"/>
        </w:rPr>
        <w:t>.</w:t>
      </w:r>
    </w:p>
  </w:footnote>
  <w:footnote w:id="27">
    <w:p w:rsidR="009B1A74" w:rsidRPr="00C2311E" w:rsidRDefault="009B1A74" w:rsidP="00C2311E">
      <w:pPr>
        <w:pStyle w:val="a5"/>
        <w:rPr>
          <w:rFonts w:ascii="Times New Roman" w:hAnsi="Times New Roman" w:cs="Times New Roman"/>
          <w:sz w:val="22"/>
          <w:szCs w:val="22"/>
        </w:rPr>
      </w:pPr>
      <w:r>
        <w:rPr>
          <w:rStyle w:val="a7"/>
        </w:rPr>
        <w:footnoteRef/>
      </w:r>
      <w:r>
        <w:t xml:space="preserve"> </w:t>
      </w:r>
      <w:r w:rsidRPr="00C2311E">
        <w:rPr>
          <w:rFonts w:ascii="Times New Roman" w:hAnsi="Times New Roman" w:cs="Times New Roman"/>
          <w:sz w:val="22"/>
          <w:szCs w:val="22"/>
        </w:rPr>
        <w:t xml:space="preserve">Фицджералд Ч.П. История Китая/ Ч.П.Фицджералд.- М.: «Центрополиграф», 2008.- 452 с. </w:t>
      </w:r>
      <w:r>
        <w:rPr>
          <w:rFonts w:ascii="Times New Roman" w:hAnsi="Times New Roman" w:cs="Times New Roman"/>
          <w:sz w:val="22"/>
          <w:szCs w:val="22"/>
        </w:rPr>
        <w:t>С.</w:t>
      </w:r>
      <w:r w:rsidRPr="00C2311E">
        <w:rPr>
          <w:rFonts w:ascii="Times New Roman" w:hAnsi="Times New Roman" w:cs="Times New Roman"/>
          <w:sz w:val="22"/>
          <w:szCs w:val="22"/>
        </w:rPr>
        <w:t>139.</w:t>
      </w:r>
    </w:p>
    <w:p w:rsidR="009B1A74" w:rsidRDefault="009B1A74" w:rsidP="00C2311E">
      <w:pPr>
        <w:pStyle w:val="a5"/>
      </w:pPr>
    </w:p>
    <w:p w:rsidR="009B1A74" w:rsidRDefault="009B1A74">
      <w:pPr>
        <w:pStyle w:val="a5"/>
      </w:pPr>
    </w:p>
  </w:footnote>
  <w:footnote w:id="28">
    <w:p w:rsidR="009B1A74" w:rsidRDefault="009B1A74">
      <w:pPr>
        <w:pStyle w:val="a5"/>
      </w:pPr>
      <w:r>
        <w:rPr>
          <w:rStyle w:val="a7"/>
        </w:rPr>
        <w:footnoteRef/>
      </w:r>
      <w:r>
        <w:t xml:space="preserve"> </w:t>
      </w:r>
      <w:r w:rsidRPr="009129A1">
        <w:rPr>
          <w:rFonts w:ascii="Times New Roman" w:hAnsi="Times New Roman" w:cs="Times New Roman"/>
          <w:sz w:val="22"/>
          <w:szCs w:val="22"/>
        </w:rPr>
        <w:t>Торчинов Е.А. Введение в буддологию: курс лекций / Е.АТорчинов</w:t>
      </w:r>
      <w:proofErr w:type="gramStart"/>
      <w:r w:rsidRPr="009129A1">
        <w:rPr>
          <w:rFonts w:ascii="Times New Roman" w:hAnsi="Times New Roman" w:cs="Times New Roman"/>
          <w:sz w:val="22"/>
          <w:szCs w:val="22"/>
        </w:rPr>
        <w:t xml:space="preserve"> .</w:t>
      </w:r>
      <w:proofErr w:type="gramEnd"/>
      <w:r w:rsidRPr="009129A1">
        <w:rPr>
          <w:rFonts w:ascii="Times New Roman" w:hAnsi="Times New Roman" w:cs="Times New Roman"/>
          <w:sz w:val="22"/>
          <w:szCs w:val="22"/>
        </w:rPr>
        <w:t xml:space="preserve"> –</w:t>
      </w:r>
      <w:r w:rsidRPr="009129A1">
        <w:rPr>
          <w:rStyle w:val="apple-converted-space"/>
          <w:rFonts w:ascii="Times New Roman" w:hAnsi="Times New Roman" w:cs="Times New Roman"/>
          <w:b/>
          <w:bCs/>
          <w:i/>
          <w:iCs/>
          <w:color w:val="000000"/>
          <w:sz w:val="22"/>
          <w:szCs w:val="22"/>
        </w:rPr>
        <w:t> </w:t>
      </w:r>
      <w:r w:rsidRPr="009129A1">
        <w:rPr>
          <w:rFonts w:ascii="Times New Roman" w:hAnsi="Times New Roman" w:cs="Times New Roman"/>
          <w:color w:val="000000"/>
          <w:sz w:val="22"/>
          <w:szCs w:val="22"/>
        </w:rPr>
        <w:t>СПб</w:t>
      </w:r>
      <w:r w:rsidRPr="009129A1">
        <w:rPr>
          <w:rFonts w:ascii="Times New Roman" w:hAnsi="Times New Roman" w:cs="Times New Roman"/>
          <w:b/>
          <w:bCs/>
          <w:i/>
          <w:iCs/>
          <w:color w:val="000000"/>
          <w:sz w:val="22"/>
          <w:szCs w:val="22"/>
        </w:rPr>
        <w:t>.:</w:t>
      </w:r>
      <w:r w:rsidRPr="009129A1">
        <w:rPr>
          <w:rStyle w:val="apple-converted-space"/>
          <w:rFonts w:ascii="Times New Roman" w:hAnsi="Times New Roman" w:cs="Times New Roman"/>
          <w:b/>
          <w:bCs/>
          <w:i/>
          <w:iCs/>
          <w:color w:val="000000"/>
          <w:sz w:val="22"/>
          <w:szCs w:val="22"/>
        </w:rPr>
        <w:t> </w:t>
      </w:r>
      <w:r w:rsidRPr="009129A1">
        <w:rPr>
          <w:rFonts w:ascii="Times New Roman" w:hAnsi="Times New Roman" w:cs="Times New Roman"/>
          <w:sz w:val="22"/>
          <w:szCs w:val="22"/>
        </w:rPr>
        <w:t>Санкт-Петербургское философское общество</w:t>
      </w:r>
      <w:r w:rsidRPr="009129A1">
        <w:rPr>
          <w:rFonts w:ascii="Times New Roman" w:hAnsi="Times New Roman" w:cs="Times New Roman"/>
          <w:b/>
          <w:bCs/>
          <w:i/>
          <w:iCs/>
          <w:color w:val="000000"/>
          <w:sz w:val="22"/>
          <w:szCs w:val="22"/>
        </w:rPr>
        <w:t xml:space="preserve">, </w:t>
      </w:r>
      <w:r w:rsidRPr="009129A1">
        <w:rPr>
          <w:rFonts w:ascii="Times New Roman" w:hAnsi="Times New Roman" w:cs="Times New Roman"/>
          <w:color w:val="000000"/>
          <w:sz w:val="22"/>
          <w:szCs w:val="22"/>
        </w:rPr>
        <w:t xml:space="preserve">2000. </w:t>
      </w:r>
      <w:r w:rsidRPr="009129A1">
        <w:rPr>
          <w:rFonts w:ascii="Times New Roman" w:hAnsi="Times New Roman" w:cs="Times New Roman"/>
          <w:sz w:val="22"/>
          <w:szCs w:val="22"/>
        </w:rPr>
        <w:t xml:space="preserve">– </w:t>
      </w:r>
      <w:r w:rsidRPr="009129A1">
        <w:rPr>
          <w:rFonts w:ascii="Times New Roman" w:hAnsi="Times New Roman" w:cs="Times New Roman"/>
          <w:color w:val="000000"/>
          <w:sz w:val="22"/>
          <w:szCs w:val="22"/>
        </w:rPr>
        <w:t>304 с</w:t>
      </w:r>
      <w:r w:rsidRPr="009129A1">
        <w:rPr>
          <w:rFonts w:ascii="Times New Roman" w:hAnsi="Times New Roman" w:cs="Times New Roman"/>
          <w:b/>
          <w:bCs/>
          <w:i/>
          <w:iCs/>
          <w:color w:val="000000"/>
          <w:sz w:val="22"/>
          <w:szCs w:val="22"/>
        </w:rPr>
        <w:t>.</w:t>
      </w:r>
      <w:r w:rsidRPr="009129A1">
        <w:rPr>
          <w:rFonts w:ascii="Times New Roman" w:hAnsi="Times New Roman" w:cs="Times New Roman"/>
          <w:sz w:val="22"/>
          <w:szCs w:val="22"/>
        </w:rPr>
        <w:t xml:space="preserve"> </w:t>
      </w:r>
      <w:r>
        <w:rPr>
          <w:rFonts w:ascii="Times New Roman" w:hAnsi="Times New Roman" w:cs="Times New Roman"/>
          <w:sz w:val="22"/>
          <w:szCs w:val="22"/>
        </w:rPr>
        <w:t>С.</w:t>
      </w:r>
      <w:r>
        <w:rPr>
          <w:rFonts w:ascii="Times New Roman" w:hAnsi="Times New Roman" w:cs="Times New Roman"/>
          <w:color w:val="000000"/>
          <w:sz w:val="22"/>
          <w:szCs w:val="22"/>
        </w:rPr>
        <w:t xml:space="preserve">125 </w:t>
      </w:r>
      <w:r w:rsidRPr="009129A1">
        <w:rPr>
          <w:rFonts w:ascii="Times New Roman" w:hAnsi="Times New Roman" w:cs="Times New Roman"/>
          <w:color w:val="000000"/>
          <w:sz w:val="22"/>
          <w:szCs w:val="22"/>
        </w:rPr>
        <w:t>.</w:t>
      </w:r>
    </w:p>
  </w:footnote>
  <w:footnote w:id="29">
    <w:p w:rsidR="009B1A74" w:rsidRDefault="009B1A74">
      <w:pPr>
        <w:pStyle w:val="a5"/>
      </w:pPr>
      <w:r>
        <w:rPr>
          <w:rStyle w:val="a7"/>
        </w:rPr>
        <w:footnoteRef/>
      </w:r>
      <w:r>
        <w:t xml:space="preserve"> </w:t>
      </w:r>
      <w:r w:rsidRPr="009129A1">
        <w:rPr>
          <w:rFonts w:ascii="Times New Roman" w:hAnsi="Times New Roman" w:cs="Times New Roman"/>
          <w:sz w:val="22"/>
          <w:szCs w:val="22"/>
        </w:rPr>
        <w:t xml:space="preserve">Кравцова М.Е. История культуры Китая / М.Е.Кравцова. – СПб.: </w:t>
      </w:r>
      <w:r>
        <w:rPr>
          <w:rFonts w:ascii="Times New Roman" w:hAnsi="Times New Roman" w:cs="Times New Roman"/>
          <w:sz w:val="22"/>
          <w:szCs w:val="22"/>
        </w:rPr>
        <w:t>ПЛАНЕТА МУЗЫКИ ;  Лань</w:t>
      </w:r>
      <w:r w:rsidRPr="009129A1">
        <w:rPr>
          <w:rFonts w:ascii="Times New Roman" w:hAnsi="Times New Roman" w:cs="Times New Roman"/>
          <w:sz w:val="22"/>
          <w:szCs w:val="22"/>
        </w:rPr>
        <w:t>, 2011.  –  416 с</w:t>
      </w:r>
      <w:proofErr w:type="gramStart"/>
      <w:r w:rsidRPr="009129A1">
        <w:rPr>
          <w:rFonts w:ascii="Times New Roman" w:hAnsi="Times New Roman" w:cs="Times New Roman"/>
          <w:sz w:val="22"/>
          <w:szCs w:val="22"/>
        </w:rPr>
        <w:t xml:space="preserve"> .</w:t>
      </w:r>
      <w:proofErr w:type="gramEnd"/>
      <w:r w:rsidRPr="009129A1">
        <w:rPr>
          <w:rFonts w:ascii="Times New Roman" w:hAnsi="Times New Roman" w:cs="Times New Roman"/>
          <w:sz w:val="22"/>
          <w:szCs w:val="22"/>
        </w:rPr>
        <w:t xml:space="preserve"> </w:t>
      </w:r>
      <w:r>
        <w:rPr>
          <w:rFonts w:ascii="Times New Roman" w:hAnsi="Times New Roman" w:cs="Times New Roman"/>
          <w:sz w:val="22"/>
          <w:szCs w:val="22"/>
        </w:rPr>
        <w:t>С. 202</w:t>
      </w:r>
      <w:r w:rsidRPr="009129A1">
        <w:rPr>
          <w:rFonts w:ascii="Times New Roman" w:hAnsi="Times New Roman" w:cs="Times New Roman"/>
          <w:sz w:val="22"/>
          <w:szCs w:val="22"/>
        </w:rPr>
        <w:t>.</w:t>
      </w:r>
    </w:p>
  </w:footnote>
  <w:footnote w:id="30">
    <w:p w:rsidR="009B1A74" w:rsidRDefault="009B1A74">
      <w:pPr>
        <w:pStyle w:val="a5"/>
      </w:pPr>
      <w:r>
        <w:rPr>
          <w:rStyle w:val="a7"/>
        </w:rPr>
        <w:footnoteRef/>
      </w:r>
      <w:r>
        <w:t xml:space="preserve"> </w:t>
      </w:r>
      <w:r w:rsidRPr="009129A1">
        <w:rPr>
          <w:rFonts w:ascii="Times New Roman" w:hAnsi="Times New Roman" w:cs="Times New Roman"/>
          <w:sz w:val="22"/>
          <w:szCs w:val="22"/>
        </w:rPr>
        <w:t xml:space="preserve">Кравцова М.Е. История культуры Китая / М.Е.Кравцова. – СПб.: </w:t>
      </w:r>
      <w:r>
        <w:rPr>
          <w:rFonts w:ascii="Times New Roman" w:hAnsi="Times New Roman" w:cs="Times New Roman"/>
          <w:sz w:val="22"/>
          <w:szCs w:val="22"/>
        </w:rPr>
        <w:t>ПЛАНЕТА МУЗЫКИ ;  Лань</w:t>
      </w:r>
      <w:r w:rsidRPr="009129A1">
        <w:rPr>
          <w:rFonts w:ascii="Times New Roman" w:hAnsi="Times New Roman" w:cs="Times New Roman"/>
          <w:sz w:val="22"/>
          <w:szCs w:val="22"/>
        </w:rPr>
        <w:t>, 2011.  –  416</w:t>
      </w:r>
      <w:r>
        <w:rPr>
          <w:rFonts w:ascii="Times New Roman" w:hAnsi="Times New Roman" w:cs="Times New Roman"/>
          <w:sz w:val="22"/>
          <w:szCs w:val="22"/>
        </w:rPr>
        <w:t xml:space="preserve"> с</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С. 204</w:t>
      </w:r>
      <w:r w:rsidRPr="009129A1">
        <w:rPr>
          <w:rFonts w:ascii="Times New Roman" w:hAnsi="Times New Roman" w:cs="Times New Roman"/>
          <w:sz w:val="22"/>
          <w:szCs w:val="22"/>
        </w:rPr>
        <w:t>.</w:t>
      </w:r>
    </w:p>
  </w:footnote>
  <w:footnote w:id="31">
    <w:p w:rsidR="009B1A74" w:rsidRPr="00FA0475" w:rsidRDefault="009B1A74" w:rsidP="00B06B59">
      <w:pPr>
        <w:pStyle w:val="a5"/>
        <w:rPr>
          <w:rFonts w:ascii="Times New Roman" w:hAnsi="Times New Roman" w:cs="Times New Roman"/>
          <w:sz w:val="22"/>
          <w:szCs w:val="22"/>
        </w:rPr>
      </w:pPr>
      <w:r>
        <w:rPr>
          <w:rStyle w:val="a7"/>
        </w:rPr>
        <w:footnoteRef/>
      </w:r>
      <w:r>
        <w:t xml:space="preserve"> </w:t>
      </w:r>
      <w:r w:rsidRPr="00FA0475">
        <w:rPr>
          <w:rFonts w:ascii="Times New Roman" w:hAnsi="Times New Roman" w:cs="Times New Roman"/>
          <w:sz w:val="22"/>
          <w:szCs w:val="22"/>
        </w:rPr>
        <w:t>Кычанов Е.И. Очерк истории танутского государства/Е.И. Кычан</w:t>
      </w:r>
      <w:r>
        <w:rPr>
          <w:rFonts w:ascii="Times New Roman" w:hAnsi="Times New Roman" w:cs="Times New Roman"/>
          <w:sz w:val="22"/>
          <w:szCs w:val="22"/>
        </w:rPr>
        <w:t xml:space="preserve">ов. – М.: Наука,1968. – 352 с. </w:t>
      </w:r>
      <w:r w:rsidRPr="00FA0475">
        <w:rPr>
          <w:rFonts w:ascii="Times New Roman" w:hAnsi="Times New Roman" w:cs="Times New Roman"/>
          <w:sz w:val="22"/>
          <w:szCs w:val="22"/>
        </w:rPr>
        <w:t xml:space="preserve"> С. 283.</w:t>
      </w:r>
    </w:p>
    <w:p w:rsidR="009B1A74" w:rsidRPr="00FA0475" w:rsidRDefault="009B1A74">
      <w:pPr>
        <w:pStyle w:val="a5"/>
        <w:rPr>
          <w:rFonts w:ascii="Times New Roman" w:hAnsi="Times New Roman" w:cs="Times New Roman"/>
          <w:sz w:val="22"/>
          <w:szCs w:val="22"/>
        </w:rPr>
      </w:pPr>
    </w:p>
  </w:footnote>
  <w:footnote w:id="32">
    <w:p w:rsidR="009B1A74" w:rsidRPr="00FA0475" w:rsidRDefault="009B1A74" w:rsidP="009255B7">
      <w:pPr>
        <w:pStyle w:val="a5"/>
        <w:rPr>
          <w:rFonts w:ascii="Times New Roman" w:hAnsi="Times New Roman" w:cs="Times New Roman"/>
          <w:sz w:val="22"/>
          <w:szCs w:val="22"/>
        </w:rPr>
      </w:pPr>
      <w:r>
        <w:rPr>
          <w:rStyle w:val="a7"/>
        </w:rPr>
        <w:footnoteRef/>
      </w:r>
      <w:r>
        <w:t xml:space="preserve"> </w:t>
      </w:r>
      <w:r w:rsidRPr="00FA0475">
        <w:rPr>
          <w:rFonts w:ascii="Times New Roman" w:hAnsi="Times New Roman" w:cs="Times New Roman"/>
          <w:sz w:val="22"/>
          <w:szCs w:val="22"/>
        </w:rPr>
        <w:t>Кычанов Е.И. Очерк истории танутского государства/Е.И. Кычано</w:t>
      </w:r>
      <w:r>
        <w:rPr>
          <w:rFonts w:ascii="Times New Roman" w:hAnsi="Times New Roman" w:cs="Times New Roman"/>
          <w:sz w:val="22"/>
          <w:szCs w:val="22"/>
        </w:rPr>
        <w:t>в. – М.: Наука,1968. – 352 с</w:t>
      </w:r>
      <w:r w:rsidRPr="00FA0475">
        <w:rPr>
          <w:rFonts w:ascii="Times New Roman" w:hAnsi="Times New Roman" w:cs="Times New Roman"/>
          <w:sz w:val="22"/>
          <w:szCs w:val="22"/>
        </w:rPr>
        <w:t>. С.285.</w:t>
      </w:r>
    </w:p>
    <w:p w:rsidR="009B1A74" w:rsidRDefault="009B1A74">
      <w:pPr>
        <w:pStyle w:val="a5"/>
      </w:pPr>
    </w:p>
  </w:footnote>
  <w:footnote w:id="33">
    <w:p w:rsidR="009B1A74" w:rsidRDefault="009B1A74">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w:t>
      </w:r>
      <w:r>
        <w:rPr>
          <w:rFonts w:ascii="Times New Roman" w:hAnsi="Times New Roman" w:cs="Times New Roman"/>
          <w:sz w:val="22"/>
          <w:szCs w:val="22"/>
        </w:rPr>
        <w:t>усств СПБГУ,2008. –767с. С.606</w:t>
      </w:r>
      <w:r w:rsidRPr="00CB6466">
        <w:rPr>
          <w:rFonts w:ascii="Times New Roman" w:hAnsi="Times New Roman" w:cs="Times New Roman"/>
          <w:sz w:val="22"/>
          <w:szCs w:val="22"/>
        </w:rPr>
        <w:t>.</w:t>
      </w:r>
    </w:p>
  </w:footnote>
  <w:footnote w:id="34">
    <w:p w:rsidR="009B1A74" w:rsidRDefault="009B1A74">
      <w:pPr>
        <w:pStyle w:val="a5"/>
      </w:pPr>
      <w:r>
        <w:rPr>
          <w:rStyle w:val="a7"/>
        </w:rPr>
        <w:footnoteRef/>
      </w:r>
      <w:r>
        <w:t xml:space="preserve"> </w:t>
      </w:r>
      <w:r w:rsidRPr="009452FF">
        <w:rPr>
          <w:rFonts w:ascii="Times New Roman" w:hAnsi="Times New Roman" w:cs="Times New Roman"/>
          <w:sz w:val="22"/>
          <w:szCs w:val="22"/>
        </w:rPr>
        <w:t xml:space="preserve">Пржевальский Н.М. Монголия и Страна тангутов/Н.М. Пржевальский. </w:t>
      </w:r>
      <w:proofErr w:type="gramStart"/>
      <w:r w:rsidRPr="009452FF">
        <w:rPr>
          <w:rFonts w:ascii="Times New Roman" w:hAnsi="Times New Roman" w:cs="Times New Roman"/>
          <w:sz w:val="22"/>
          <w:szCs w:val="22"/>
        </w:rPr>
        <w:t>–С</w:t>
      </w:r>
      <w:proofErr w:type="gramEnd"/>
      <w:r w:rsidRPr="009452FF">
        <w:rPr>
          <w:rFonts w:ascii="Times New Roman" w:hAnsi="Times New Roman" w:cs="Times New Roman"/>
          <w:sz w:val="22"/>
          <w:szCs w:val="22"/>
        </w:rPr>
        <w:t xml:space="preserve">Пб.:Типография В.С. </w:t>
      </w:r>
      <w:r>
        <w:rPr>
          <w:rFonts w:ascii="Times New Roman" w:hAnsi="Times New Roman" w:cs="Times New Roman"/>
          <w:sz w:val="22"/>
          <w:szCs w:val="22"/>
        </w:rPr>
        <w:t>Балашева,1875. – 397 с. С. 257</w:t>
      </w:r>
      <w:r w:rsidRPr="009452FF">
        <w:rPr>
          <w:rFonts w:ascii="Times New Roman" w:hAnsi="Times New Roman" w:cs="Times New Roman"/>
          <w:sz w:val="22"/>
          <w:szCs w:val="22"/>
        </w:rPr>
        <w:t>.</w:t>
      </w:r>
    </w:p>
  </w:footnote>
  <w:footnote w:id="35">
    <w:p w:rsidR="009B1A74" w:rsidRDefault="009B1A74">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w:t>
      </w:r>
      <w:r>
        <w:rPr>
          <w:rFonts w:ascii="Times New Roman" w:hAnsi="Times New Roman" w:cs="Times New Roman"/>
          <w:sz w:val="22"/>
          <w:szCs w:val="22"/>
        </w:rPr>
        <w:t>усств СПБГУ,2008. –767с. С.606</w:t>
      </w:r>
      <w:r w:rsidRPr="00CB6466">
        <w:rPr>
          <w:rFonts w:ascii="Times New Roman" w:hAnsi="Times New Roman" w:cs="Times New Roman"/>
          <w:sz w:val="22"/>
          <w:szCs w:val="22"/>
        </w:rPr>
        <w:t>.</w:t>
      </w:r>
    </w:p>
  </w:footnote>
  <w:footnote w:id="36">
    <w:p w:rsidR="009B1A74" w:rsidRDefault="009B1A74">
      <w:pPr>
        <w:pStyle w:val="a5"/>
      </w:pPr>
      <w:r>
        <w:rPr>
          <w:rStyle w:val="a7"/>
        </w:rPr>
        <w:footnoteRef/>
      </w:r>
      <w:r>
        <w:t xml:space="preserve"> </w:t>
      </w:r>
      <w:r w:rsidRPr="00FA0475">
        <w:rPr>
          <w:rFonts w:ascii="Times New Roman" w:hAnsi="Times New Roman" w:cs="Times New Roman"/>
          <w:sz w:val="22"/>
          <w:szCs w:val="22"/>
        </w:rPr>
        <w:t>Кычанов Е.И. Очерк истории танутского государства/Е.И. Кычанов. – М</w:t>
      </w:r>
      <w:r>
        <w:rPr>
          <w:rFonts w:ascii="Times New Roman" w:hAnsi="Times New Roman" w:cs="Times New Roman"/>
          <w:sz w:val="22"/>
          <w:szCs w:val="22"/>
        </w:rPr>
        <w:t>.: Наука,1968. – 352 с. С. 285</w:t>
      </w:r>
      <w:r w:rsidRPr="00FA0475">
        <w:rPr>
          <w:rFonts w:ascii="Times New Roman" w:hAnsi="Times New Roman" w:cs="Times New Roman"/>
          <w:sz w:val="22"/>
          <w:szCs w:val="22"/>
        </w:rPr>
        <w:t>.</w:t>
      </w:r>
    </w:p>
  </w:footnote>
  <w:footnote w:id="37">
    <w:p w:rsidR="009B1A74" w:rsidRDefault="009B1A74">
      <w:pPr>
        <w:pStyle w:val="a5"/>
      </w:pPr>
      <w:r>
        <w:rPr>
          <w:rStyle w:val="a7"/>
        </w:rPr>
        <w:footnoteRef/>
      </w:r>
      <w:r w:rsidR="003C7EC8">
        <w:rPr>
          <w:rFonts w:ascii="Times New Roman" w:hAnsi="Times New Roman" w:cs="Times New Roman"/>
          <w:sz w:val="22"/>
          <w:szCs w:val="22"/>
        </w:rPr>
        <w:t xml:space="preserve">Там же. </w:t>
      </w:r>
      <w:r>
        <w:rPr>
          <w:rFonts w:ascii="Times New Roman" w:hAnsi="Times New Roman" w:cs="Times New Roman"/>
          <w:sz w:val="22"/>
          <w:szCs w:val="22"/>
        </w:rPr>
        <w:t xml:space="preserve"> С. </w:t>
      </w:r>
      <w:r w:rsidRPr="007F2AAB">
        <w:rPr>
          <w:rFonts w:ascii="Times New Roman" w:hAnsi="Times New Roman" w:cs="Times New Roman"/>
          <w:sz w:val="22"/>
          <w:szCs w:val="22"/>
        </w:rPr>
        <w:t>289.</w:t>
      </w:r>
    </w:p>
  </w:footnote>
  <w:footnote w:id="38">
    <w:p w:rsidR="009B1A74" w:rsidRDefault="009B1A74">
      <w:pPr>
        <w:pStyle w:val="a5"/>
      </w:pPr>
      <w:r>
        <w:rPr>
          <w:rStyle w:val="a7"/>
        </w:rPr>
        <w:footnoteRef/>
      </w:r>
      <w:r>
        <w:t xml:space="preserve"> </w:t>
      </w:r>
      <w:r w:rsidRPr="009C1E71">
        <w:rPr>
          <w:rFonts w:ascii="Times New Roman" w:hAnsi="Times New Roman" w:cs="Times New Roman"/>
          <w:sz w:val="22"/>
          <w:szCs w:val="22"/>
        </w:rPr>
        <w:t>Там же. С.284.</w:t>
      </w:r>
    </w:p>
  </w:footnote>
  <w:footnote w:id="39">
    <w:p w:rsidR="009B1A74" w:rsidRPr="00875DD6" w:rsidRDefault="009B1A74">
      <w:pPr>
        <w:pStyle w:val="a5"/>
        <w:rPr>
          <w:rFonts w:ascii="Times New Roman" w:hAnsi="Times New Roman" w:cs="Times New Roman"/>
          <w:sz w:val="22"/>
          <w:szCs w:val="22"/>
        </w:rPr>
      </w:pPr>
      <w:r>
        <w:rPr>
          <w:rStyle w:val="a7"/>
        </w:rPr>
        <w:footnoteRef/>
      </w:r>
      <w:r>
        <w:t xml:space="preserve"> </w:t>
      </w:r>
      <w:r w:rsidRPr="00FA0475">
        <w:rPr>
          <w:rFonts w:ascii="Times New Roman" w:hAnsi="Times New Roman" w:cs="Times New Roman"/>
          <w:sz w:val="22"/>
          <w:szCs w:val="22"/>
        </w:rPr>
        <w:t>Кычанов Е.И. Очерк истории танутского государства/Е.И. Кычанов. – М</w:t>
      </w:r>
      <w:r>
        <w:rPr>
          <w:rFonts w:ascii="Times New Roman" w:hAnsi="Times New Roman" w:cs="Times New Roman"/>
          <w:sz w:val="22"/>
          <w:szCs w:val="22"/>
        </w:rPr>
        <w:t xml:space="preserve">.: Наука,1968. – 352 с. </w:t>
      </w:r>
      <w:r w:rsidRPr="00875DD6">
        <w:rPr>
          <w:rFonts w:ascii="Times New Roman" w:hAnsi="Times New Roman" w:cs="Times New Roman"/>
          <w:sz w:val="22"/>
          <w:szCs w:val="22"/>
        </w:rPr>
        <w:t>С. 284.</w:t>
      </w:r>
    </w:p>
  </w:footnote>
  <w:footnote w:id="40">
    <w:p w:rsidR="009B1A74" w:rsidRPr="00875DD6" w:rsidRDefault="009B1A74" w:rsidP="00B06B59">
      <w:pPr>
        <w:pStyle w:val="a5"/>
        <w:rPr>
          <w:rFonts w:ascii="Times New Roman" w:hAnsi="Times New Roman" w:cs="Times New Roman"/>
          <w:sz w:val="22"/>
          <w:szCs w:val="22"/>
        </w:rPr>
      </w:pPr>
      <w:r w:rsidRPr="00875DD6">
        <w:rPr>
          <w:rStyle w:val="a7"/>
          <w:rFonts w:ascii="Times New Roman" w:hAnsi="Times New Roman" w:cs="Times New Roman"/>
          <w:sz w:val="22"/>
          <w:szCs w:val="22"/>
        </w:rPr>
        <w:footnoteRef/>
      </w:r>
      <w:r w:rsidR="003C7EC8" w:rsidRPr="00FA0475">
        <w:rPr>
          <w:rFonts w:ascii="Times New Roman" w:hAnsi="Times New Roman" w:cs="Times New Roman"/>
          <w:sz w:val="22"/>
          <w:szCs w:val="22"/>
        </w:rPr>
        <w:t>Кычанов Е.И. Очерк истории танутского государства/Е.И. Кычанов. – М</w:t>
      </w:r>
      <w:r w:rsidR="003C7EC8">
        <w:rPr>
          <w:rFonts w:ascii="Times New Roman" w:hAnsi="Times New Roman" w:cs="Times New Roman"/>
          <w:sz w:val="22"/>
          <w:szCs w:val="22"/>
        </w:rPr>
        <w:t>.: Наука,1968. – 352 с</w:t>
      </w:r>
      <w:r w:rsidRPr="00875DD6">
        <w:rPr>
          <w:rFonts w:ascii="Times New Roman" w:hAnsi="Times New Roman" w:cs="Times New Roman"/>
          <w:sz w:val="22"/>
          <w:szCs w:val="22"/>
        </w:rPr>
        <w:t xml:space="preserve"> С. 284.</w:t>
      </w:r>
    </w:p>
    <w:p w:rsidR="009B1A74" w:rsidRPr="00875DD6" w:rsidRDefault="009B1A74">
      <w:pPr>
        <w:pStyle w:val="a5"/>
        <w:rPr>
          <w:rFonts w:ascii="Times New Roman" w:hAnsi="Times New Roman" w:cs="Times New Roman"/>
          <w:sz w:val="22"/>
          <w:szCs w:val="22"/>
        </w:rPr>
      </w:pPr>
    </w:p>
  </w:footnote>
  <w:footnote w:id="41">
    <w:p w:rsidR="009B1A74" w:rsidRDefault="009B1A74">
      <w:pPr>
        <w:pStyle w:val="a5"/>
      </w:pPr>
      <w:r>
        <w:rPr>
          <w:rStyle w:val="a7"/>
        </w:rPr>
        <w:footnoteRef/>
      </w:r>
      <w:r>
        <w:t xml:space="preserve"> </w:t>
      </w:r>
      <w:r w:rsidRPr="004A7CBC">
        <w:rPr>
          <w:rFonts w:ascii="Times New Roman" w:hAnsi="Times New Roman" w:cs="Times New Roman"/>
          <w:sz w:val="22"/>
          <w:szCs w:val="22"/>
        </w:rPr>
        <w:t>Солонин К.Ю. Обретение учения. Традиция Хуаянь-Чань в буддизме тангутского государства Си Ся/К.Ю. Солонин. – СПб</w:t>
      </w:r>
      <w:proofErr w:type="gramStart"/>
      <w:r w:rsidRPr="004A7CBC">
        <w:rPr>
          <w:rFonts w:ascii="Times New Roman" w:hAnsi="Times New Roman" w:cs="Times New Roman"/>
          <w:sz w:val="22"/>
          <w:szCs w:val="22"/>
        </w:rPr>
        <w:t xml:space="preserve">.: </w:t>
      </w:r>
      <w:proofErr w:type="gramEnd"/>
      <w:r w:rsidRPr="004A7CBC">
        <w:rPr>
          <w:rFonts w:ascii="Times New Roman" w:hAnsi="Times New Roman" w:cs="Times New Roman"/>
          <w:sz w:val="22"/>
          <w:szCs w:val="22"/>
        </w:rPr>
        <w:t>Изд-во С.-Петерб. ун-та, 2007.- 266 с. С. 3.</w:t>
      </w:r>
    </w:p>
  </w:footnote>
  <w:footnote w:id="42">
    <w:p w:rsidR="009B1A74" w:rsidRDefault="009B1A74">
      <w:pPr>
        <w:pStyle w:val="a5"/>
      </w:pPr>
      <w:r>
        <w:rPr>
          <w:rStyle w:val="a7"/>
        </w:rPr>
        <w:footnoteRef/>
      </w:r>
      <w:r>
        <w:t xml:space="preserve"> </w:t>
      </w:r>
      <w:r w:rsidRPr="00FA0475">
        <w:rPr>
          <w:rFonts w:ascii="Times New Roman" w:hAnsi="Times New Roman" w:cs="Times New Roman"/>
          <w:sz w:val="22"/>
          <w:szCs w:val="22"/>
        </w:rPr>
        <w:t>Кычанов Е.И. Очерк истории танутского государства/Е.И. Кычанов. – М</w:t>
      </w:r>
      <w:r>
        <w:rPr>
          <w:rFonts w:ascii="Times New Roman" w:hAnsi="Times New Roman" w:cs="Times New Roman"/>
          <w:sz w:val="22"/>
          <w:szCs w:val="22"/>
        </w:rPr>
        <w:t>.: Наука,1968. – 352 с.  С. 292</w:t>
      </w:r>
      <w:r w:rsidRPr="00875DD6">
        <w:rPr>
          <w:rFonts w:ascii="Times New Roman" w:hAnsi="Times New Roman" w:cs="Times New Roman"/>
          <w:sz w:val="22"/>
          <w:szCs w:val="22"/>
        </w:rPr>
        <w:t>.</w:t>
      </w:r>
    </w:p>
  </w:footnote>
  <w:footnote w:id="43">
    <w:p w:rsidR="009B1A74" w:rsidRDefault="009B1A74">
      <w:pPr>
        <w:pStyle w:val="a5"/>
      </w:pPr>
      <w:r>
        <w:rPr>
          <w:rStyle w:val="a7"/>
        </w:rPr>
        <w:footnoteRef/>
      </w:r>
      <w:r w:rsidR="003C7EC8">
        <w:rPr>
          <w:rFonts w:ascii="Times New Roman" w:hAnsi="Times New Roman" w:cs="Times New Roman"/>
          <w:sz w:val="22"/>
          <w:szCs w:val="22"/>
        </w:rPr>
        <w:t xml:space="preserve">Там же. </w:t>
      </w:r>
      <w:r>
        <w:rPr>
          <w:rFonts w:ascii="Times New Roman" w:hAnsi="Times New Roman" w:cs="Times New Roman"/>
          <w:sz w:val="22"/>
          <w:szCs w:val="22"/>
        </w:rPr>
        <w:t>С.285.</w:t>
      </w:r>
    </w:p>
  </w:footnote>
  <w:footnote w:id="44">
    <w:p w:rsidR="009B1A74" w:rsidRDefault="009B1A74">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w:t>
      </w:r>
      <w:r>
        <w:rPr>
          <w:rFonts w:ascii="Times New Roman" w:hAnsi="Times New Roman" w:cs="Times New Roman"/>
          <w:sz w:val="22"/>
          <w:szCs w:val="22"/>
        </w:rPr>
        <w:t>усств СПБГУ,2008. –767с. С.607</w:t>
      </w:r>
      <w:r w:rsidRPr="00CB6466">
        <w:rPr>
          <w:rFonts w:ascii="Times New Roman" w:hAnsi="Times New Roman" w:cs="Times New Roman"/>
          <w:sz w:val="22"/>
          <w:szCs w:val="22"/>
        </w:rPr>
        <w:t>.</w:t>
      </w:r>
    </w:p>
  </w:footnote>
  <w:footnote w:id="45">
    <w:p w:rsidR="009B1A74" w:rsidRDefault="009B1A74">
      <w:pPr>
        <w:pStyle w:val="a5"/>
      </w:pPr>
      <w:r>
        <w:rPr>
          <w:rStyle w:val="a7"/>
        </w:rPr>
        <w:footnoteRef/>
      </w:r>
      <w:r>
        <w:t xml:space="preserve"> </w:t>
      </w:r>
      <w:r w:rsidR="003C7EC8"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003C7EC8" w:rsidRPr="00CB6466">
        <w:rPr>
          <w:rFonts w:ascii="Times New Roman" w:hAnsi="Times New Roman" w:cs="Times New Roman"/>
          <w:sz w:val="22"/>
          <w:szCs w:val="22"/>
        </w:rPr>
        <w:t>–С</w:t>
      </w:r>
      <w:proofErr w:type="gramEnd"/>
      <w:r w:rsidR="003C7EC8" w:rsidRPr="00CB6466">
        <w:rPr>
          <w:rFonts w:ascii="Times New Roman" w:hAnsi="Times New Roman" w:cs="Times New Roman"/>
          <w:sz w:val="22"/>
          <w:szCs w:val="22"/>
        </w:rPr>
        <w:t>Пб.:Факультет филологии и иск</w:t>
      </w:r>
      <w:r w:rsidR="003C7EC8">
        <w:rPr>
          <w:rFonts w:ascii="Times New Roman" w:hAnsi="Times New Roman" w:cs="Times New Roman"/>
          <w:sz w:val="22"/>
          <w:szCs w:val="22"/>
        </w:rPr>
        <w:t xml:space="preserve">усств СПБГУ,2008. –767с. </w:t>
      </w:r>
      <w:r>
        <w:rPr>
          <w:rFonts w:ascii="Times New Roman" w:hAnsi="Times New Roman" w:cs="Times New Roman"/>
          <w:sz w:val="22"/>
          <w:szCs w:val="22"/>
        </w:rPr>
        <w:t>С. 616</w:t>
      </w:r>
      <w:r w:rsidRPr="00875DD6">
        <w:rPr>
          <w:rFonts w:ascii="Times New Roman" w:hAnsi="Times New Roman" w:cs="Times New Roman"/>
          <w:sz w:val="22"/>
          <w:szCs w:val="22"/>
        </w:rPr>
        <w:t>.</w:t>
      </w:r>
    </w:p>
  </w:footnote>
  <w:footnote w:id="46">
    <w:p w:rsidR="009B1A74" w:rsidRDefault="003C7EC8" w:rsidP="00B60FAE">
      <w:pPr>
        <w:pStyle w:val="a5"/>
      </w:pPr>
      <w:r>
        <w:rPr>
          <w:rStyle w:val="a7"/>
        </w:rPr>
        <w:t>46</w:t>
      </w:r>
      <w:r>
        <w:t xml:space="preserve"> </w:t>
      </w:r>
      <w:r w:rsidRPr="003C7EC8">
        <w:rPr>
          <w:rFonts w:ascii="Times New Roman" w:hAnsi="Times New Roman" w:cs="Times New Roman"/>
          <w:sz w:val="24"/>
          <w:szCs w:val="24"/>
        </w:rPr>
        <w:t>Там же.</w:t>
      </w:r>
      <w:r w:rsidR="009B1A74">
        <w:rPr>
          <w:rFonts w:ascii="Times New Roman" w:hAnsi="Times New Roman" w:cs="Times New Roman"/>
          <w:sz w:val="22"/>
          <w:szCs w:val="22"/>
        </w:rPr>
        <w:t xml:space="preserve"> С.606</w:t>
      </w:r>
      <w:r w:rsidR="009B1A74" w:rsidRPr="00CB6466">
        <w:rPr>
          <w:rFonts w:ascii="Times New Roman" w:hAnsi="Times New Roman" w:cs="Times New Roman"/>
          <w:sz w:val="22"/>
          <w:szCs w:val="22"/>
        </w:rPr>
        <w:t>.</w:t>
      </w:r>
    </w:p>
    <w:p w:rsidR="009B1A74" w:rsidRDefault="009B1A74">
      <w:pPr>
        <w:pStyle w:val="a5"/>
      </w:pPr>
    </w:p>
  </w:footnote>
  <w:footnote w:id="47">
    <w:p w:rsidR="009B1A74" w:rsidRDefault="009B1A74">
      <w:pPr>
        <w:pStyle w:val="a5"/>
      </w:pPr>
      <w:r>
        <w:rPr>
          <w:rStyle w:val="a7"/>
        </w:rPr>
        <w:footnoteRef/>
      </w:r>
      <w:r>
        <w:t xml:space="preserve"> </w:t>
      </w:r>
      <w:r w:rsidR="003C7EC8"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003C7EC8" w:rsidRPr="00CB6466">
        <w:rPr>
          <w:rFonts w:ascii="Times New Roman" w:hAnsi="Times New Roman" w:cs="Times New Roman"/>
          <w:sz w:val="22"/>
          <w:szCs w:val="22"/>
        </w:rPr>
        <w:t>–С</w:t>
      </w:r>
      <w:proofErr w:type="gramEnd"/>
      <w:r w:rsidR="003C7EC8" w:rsidRPr="00CB6466">
        <w:rPr>
          <w:rFonts w:ascii="Times New Roman" w:hAnsi="Times New Roman" w:cs="Times New Roman"/>
          <w:sz w:val="22"/>
          <w:szCs w:val="22"/>
        </w:rPr>
        <w:t>Пб.:Факультет филологии и иск</w:t>
      </w:r>
      <w:r w:rsidR="003C7EC8">
        <w:rPr>
          <w:rFonts w:ascii="Times New Roman" w:hAnsi="Times New Roman" w:cs="Times New Roman"/>
          <w:sz w:val="22"/>
          <w:szCs w:val="22"/>
        </w:rPr>
        <w:t xml:space="preserve">усств СПБГУ,2008. –767с. </w:t>
      </w:r>
      <w:r>
        <w:rPr>
          <w:rFonts w:ascii="Times New Roman" w:hAnsi="Times New Roman" w:cs="Times New Roman"/>
          <w:sz w:val="22"/>
          <w:szCs w:val="22"/>
        </w:rPr>
        <w:t>С. 607</w:t>
      </w:r>
      <w:r w:rsidRPr="00875DD6">
        <w:rPr>
          <w:rFonts w:ascii="Times New Roman" w:hAnsi="Times New Roman" w:cs="Times New Roman"/>
          <w:sz w:val="22"/>
          <w:szCs w:val="22"/>
        </w:rPr>
        <w:t>.</w:t>
      </w:r>
    </w:p>
  </w:footnote>
  <w:footnote w:id="48">
    <w:p w:rsidR="009B1A74" w:rsidRDefault="009B1A74" w:rsidP="00B60FAE">
      <w:pPr>
        <w:pStyle w:val="a5"/>
      </w:pPr>
      <w:r>
        <w:rPr>
          <w:rStyle w:val="a7"/>
        </w:rPr>
        <w:footnoteRef/>
      </w:r>
      <w:r>
        <w:rPr>
          <w:rFonts w:ascii="Times New Roman" w:hAnsi="Times New Roman" w:cs="Times New Roman"/>
          <w:sz w:val="22"/>
          <w:szCs w:val="22"/>
        </w:rPr>
        <w:t xml:space="preserve"> </w:t>
      </w:r>
      <w:r w:rsidR="003C7EC8">
        <w:rPr>
          <w:rFonts w:ascii="Times New Roman" w:hAnsi="Times New Roman" w:cs="Times New Roman"/>
          <w:sz w:val="22"/>
          <w:szCs w:val="22"/>
        </w:rPr>
        <w:t xml:space="preserve">Там же. </w:t>
      </w:r>
      <w:r>
        <w:rPr>
          <w:rFonts w:ascii="Times New Roman" w:hAnsi="Times New Roman" w:cs="Times New Roman"/>
          <w:sz w:val="22"/>
          <w:szCs w:val="22"/>
        </w:rPr>
        <w:t>С.285</w:t>
      </w:r>
      <w:r w:rsidRPr="00CB6466">
        <w:rPr>
          <w:rFonts w:ascii="Times New Roman" w:hAnsi="Times New Roman" w:cs="Times New Roman"/>
          <w:sz w:val="22"/>
          <w:szCs w:val="22"/>
        </w:rPr>
        <w:t>.</w:t>
      </w:r>
    </w:p>
    <w:p w:rsidR="009B1A74" w:rsidRDefault="009B1A74">
      <w:pPr>
        <w:pStyle w:val="a5"/>
      </w:pPr>
    </w:p>
  </w:footnote>
  <w:footnote w:id="49">
    <w:p w:rsidR="009B1A74" w:rsidRDefault="009B1A74">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w:t>
      </w:r>
      <w:r>
        <w:rPr>
          <w:rFonts w:ascii="Times New Roman" w:hAnsi="Times New Roman" w:cs="Times New Roman"/>
          <w:sz w:val="22"/>
          <w:szCs w:val="22"/>
        </w:rPr>
        <w:t xml:space="preserve">усств СПБГУ,2008. –767с. </w:t>
      </w:r>
      <w:r w:rsidRPr="00CB6466">
        <w:rPr>
          <w:rFonts w:ascii="Times New Roman" w:hAnsi="Times New Roman" w:cs="Times New Roman"/>
          <w:sz w:val="22"/>
          <w:szCs w:val="22"/>
        </w:rPr>
        <w:t>С.604.</w:t>
      </w:r>
    </w:p>
  </w:footnote>
  <w:footnote w:id="50">
    <w:p w:rsidR="009B1A74" w:rsidRDefault="009B1A74">
      <w:pPr>
        <w:pStyle w:val="a5"/>
      </w:pPr>
      <w:r>
        <w:rPr>
          <w:rStyle w:val="a7"/>
        </w:rPr>
        <w:footnoteRef/>
      </w:r>
      <w:r>
        <w:t xml:space="preserve"> </w:t>
      </w:r>
      <w:r w:rsidRPr="00FA0475">
        <w:rPr>
          <w:rFonts w:ascii="Times New Roman" w:hAnsi="Times New Roman" w:cs="Times New Roman"/>
          <w:sz w:val="22"/>
          <w:szCs w:val="22"/>
        </w:rPr>
        <w:t>Кычанов Е.И. Очерк истории тан</w:t>
      </w:r>
      <w:r>
        <w:rPr>
          <w:rFonts w:ascii="Times New Roman" w:hAnsi="Times New Roman" w:cs="Times New Roman"/>
          <w:sz w:val="22"/>
          <w:szCs w:val="22"/>
        </w:rPr>
        <w:t>г</w:t>
      </w:r>
      <w:r w:rsidRPr="00FA0475">
        <w:rPr>
          <w:rFonts w:ascii="Times New Roman" w:hAnsi="Times New Roman" w:cs="Times New Roman"/>
          <w:sz w:val="22"/>
          <w:szCs w:val="22"/>
        </w:rPr>
        <w:t>утского государства/Е.И. Кычанов. – М</w:t>
      </w:r>
      <w:r>
        <w:rPr>
          <w:rFonts w:ascii="Times New Roman" w:hAnsi="Times New Roman" w:cs="Times New Roman"/>
          <w:sz w:val="22"/>
          <w:szCs w:val="22"/>
        </w:rPr>
        <w:t>.: Наука,1968. – 352 с.</w:t>
      </w:r>
      <w:r w:rsidRPr="00CB6466">
        <w:rPr>
          <w:rFonts w:ascii="Times New Roman" w:hAnsi="Times New Roman" w:cs="Times New Roman"/>
          <w:sz w:val="22"/>
          <w:szCs w:val="22"/>
        </w:rPr>
        <w:t xml:space="preserve"> С.</w:t>
      </w:r>
      <w:r>
        <w:rPr>
          <w:rFonts w:ascii="Times New Roman" w:hAnsi="Times New Roman" w:cs="Times New Roman"/>
          <w:sz w:val="22"/>
          <w:szCs w:val="22"/>
        </w:rPr>
        <w:t>288</w:t>
      </w:r>
      <w:r w:rsidRPr="00CB6466">
        <w:rPr>
          <w:rFonts w:ascii="Times New Roman" w:hAnsi="Times New Roman" w:cs="Times New Roman"/>
          <w:sz w:val="22"/>
          <w:szCs w:val="22"/>
        </w:rPr>
        <w:t>.</w:t>
      </w:r>
    </w:p>
  </w:footnote>
  <w:footnote w:id="51">
    <w:p w:rsidR="009B1A74" w:rsidRDefault="009B1A74">
      <w:pPr>
        <w:pStyle w:val="a5"/>
      </w:pPr>
      <w:r>
        <w:rPr>
          <w:rStyle w:val="a7"/>
        </w:rPr>
        <w:footnoteRef/>
      </w:r>
      <w:r>
        <w:t xml:space="preserve"> </w:t>
      </w:r>
      <w:r w:rsidRPr="00FA0475">
        <w:rPr>
          <w:rFonts w:ascii="Times New Roman" w:hAnsi="Times New Roman" w:cs="Times New Roman"/>
          <w:sz w:val="22"/>
          <w:szCs w:val="22"/>
        </w:rPr>
        <w:t>Кычанов Е.И. Очерк истории тан</w:t>
      </w:r>
      <w:r>
        <w:rPr>
          <w:rFonts w:ascii="Times New Roman" w:hAnsi="Times New Roman" w:cs="Times New Roman"/>
          <w:sz w:val="22"/>
          <w:szCs w:val="22"/>
        </w:rPr>
        <w:t>г</w:t>
      </w:r>
      <w:r w:rsidRPr="00FA0475">
        <w:rPr>
          <w:rFonts w:ascii="Times New Roman" w:hAnsi="Times New Roman" w:cs="Times New Roman"/>
          <w:sz w:val="22"/>
          <w:szCs w:val="22"/>
        </w:rPr>
        <w:t>утского государства/Е.И. Кычанов. – М</w:t>
      </w:r>
      <w:r>
        <w:rPr>
          <w:rFonts w:ascii="Times New Roman" w:hAnsi="Times New Roman" w:cs="Times New Roman"/>
          <w:sz w:val="22"/>
          <w:szCs w:val="22"/>
        </w:rPr>
        <w:t>.: Наука,1968. – 352 с. С. 292</w:t>
      </w:r>
      <w:r w:rsidRPr="00875DD6">
        <w:rPr>
          <w:rFonts w:ascii="Times New Roman" w:hAnsi="Times New Roman" w:cs="Times New Roman"/>
          <w:sz w:val="22"/>
          <w:szCs w:val="22"/>
        </w:rPr>
        <w:t>.</w:t>
      </w:r>
    </w:p>
  </w:footnote>
  <w:footnote w:id="52">
    <w:p w:rsidR="009B1A74" w:rsidRDefault="009B1A74">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w:t>
      </w:r>
      <w:r>
        <w:rPr>
          <w:rFonts w:ascii="Times New Roman" w:hAnsi="Times New Roman" w:cs="Times New Roman"/>
          <w:sz w:val="22"/>
          <w:szCs w:val="22"/>
        </w:rPr>
        <w:t>усств СПБГУ,2008. –767с. С.601</w:t>
      </w:r>
      <w:r w:rsidRPr="00CB6466">
        <w:rPr>
          <w:rFonts w:ascii="Times New Roman" w:hAnsi="Times New Roman" w:cs="Times New Roman"/>
          <w:sz w:val="22"/>
          <w:szCs w:val="22"/>
        </w:rPr>
        <w:t>.</w:t>
      </w:r>
    </w:p>
  </w:footnote>
  <w:footnote w:id="53">
    <w:p w:rsidR="009B1A74" w:rsidRDefault="009B1A74">
      <w:pPr>
        <w:pStyle w:val="a5"/>
      </w:pPr>
      <w:r>
        <w:rPr>
          <w:rStyle w:val="a7"/>
        </w:rPr>
        <w:footnoteRef/>
      </w:r>
      <w:r>
        <w:t xml:space="preserve"> </w:t>
      </w:r>
      <w:r w:rsidRPr="009129A1">
        <w:rPr>
          <w:rFonts w:ascii="Times New Roman" w:hAnsi="Times New Roman" w:cs="Times New Roman"/>
          <w:sz w:val="22"/>
          <w:szCs w:val="22"/>
        </w:rPr>
        <w:t xml:space="preserve">Кравцова М.Е. История культуры Китая / М.Е.Кравцова. – СПб.: </w:t>
      </w:r>
      <w:r>
        <w:rPr>
          <w:rFonts w:ascii="Times New Roman" w:hAnsi="Times New Roman" w:cs="Times New Roman"/>
          <w:sz w:val="22"/>
          <w:szCs w:val="22"/>
        </w:rPr>
        <w:t>ПЛАНЕТА МУЗЫКИ ;  Лань, 2011.  –  416 с</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С. 315</w:t>
      </w:r>
      <w:r w:rsidRPr="009129A1">
        <w:rPr>
          <w:rFonts w:ascii="Times New Roman" w:hAnsi="Times New Roman" w:cs="Times New Roman"/>
          <w:sz w:val="22"/>
          <w:szCs w:val="22"/>
        </w:rPr>
        <w:t>.</w:t>
      </w:r>
    </w:p>
  </w:footnote>
  <w:footnote w:id="54">
    <w:p w:rsidR="009B1A74" w:rsidRDefault="009B1A74">
      <w:pPr>
        <w:pStyle w:val="a5"/>
      </w:pPr>
      <w:r>
        <w:rPr>
          <w:rStyle w:val="a7"/>
        </w:rPr>
        <w:footnoteRef/>
      </w:r>
      <w:r>
        <w:t xml:space="preserve"> </w:t>
      </w:r>
      <w:r w:rsidRPr="009129A1">
        <w:rPr>
          <w:rFonts w:ascii="Times New Roman" w:hAnsi="Times New Roman" w:cs="Times New Roman"/>
          <w:sz w:val="22"/>
          <w:szCs w:val="22"/>
        </w:rPr>
        <w:t xml:space="preserve">Кравцова М.Е. История культуры Китая / М.Е.Кравцова. – СПб.: </w:t>
      </w:r>
      <w:r>
        <w:rPr>
          <w:rFonts w:ascii="Times New Roman" w:hAnsi="Times New Roman" w:cs="Times New Roman"/>
          <w:sz w:val="22"/>
          <w:szCs w:val="22"/>
        </w:rPr>
        <w:t>ПЛАНЕТА МУЗЫКИ ;  Лань, 2011.  –  416 с</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С. 316</w:t>
      </w:r>
      <w:r w:rsidRPr="009129A1">
        <w:rPr>
          <w:rFonts w:ascii="Times New Roman" w:hAnsi="Times New Roman" w:cs="Times New Roman"/>
          <w:sz w:val="22"/>
          <w:szCs w:val="22"/>
        </w:rPr>
        <w:t>.</w:t>
      </w:r>
    </w:p>
  </w:footnote>
  <w:footnote w:id="55">
    <w:p w:rsidR="009B1A74" w:rsidRDefault="009B1A74">
      <w:pPr>
        <w:pStyle w:val="a5"/>
      </w:pPr>
      <w:r>
        <w:rPr>
          <w:rStyle w:val="a7"/>
        </w:rPr>
        <w:footnoteRef/>
      </w:r>
      <w:r>
        <w:t xml:space="preserve"> </w:t>
      </w:r>
      <w:r w:rsidRPr="007C3362">
        <w:rPr>
          <w:rFonts w:ascii="Times New Roman" w:hAnsi="Times New Roman" w:cs="Times New Roman"/>
          <w:sz w:val="22"/>
          <w:szCs w:val="22"/>
        </w:rPr>
        <w:t>Сторожук А.Г. Введение в китайскую иероглифику/А.Г. Сторож</w:t>
      </w:r>
      <w:r>
        <w:rPr>
          <w:rFonts w:ascii="Times New Roman" w:hAnsi="Times New Roman" w:cs="Times New Roman"/>
          <w:sz w:val="22"/>
          <w:szCs w:val="22"/>
        </w:rPr>
        <w:t>ук. – СПб.</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АРО, 2002. – 591с. </w:t>
      </w:r>
      <w:r w:rsidRPr="007C3362">
        <w:rPr>
          <w:rFonts w:ascii="Times New Roman" w:hAnsi="Times New Roman" w:cs="Times New Roman"/>
          <w:sz w:val="22"/>
          <w:szCs w:val="22"/>
        </w:rPr>
        <w:t>С.3.</w:t>
      </w:r>
    </w:p>
  </w:footnote>
  <w:footnote w:id="56">
    <w:p w:rsidR="009B1A74" w:rsidRDefault="009B1A74">
      <w:pPr>
        <w:pStyle w:val="a5"/>
      </w:pPr>
      <w:r>
        <w:rPr>
          <w:rStyle w:val="a7"/>
        </w:rPr>
        <w:footnoteRef/>
      </w:r>
      <w:r>
        <w:t xml:space="preserve"> </w:t>
      </w:r>
      <w:r w:rsidRPr="009129A1">
        <w:rPr>
          <w:rFonts w:ascii="Times New Roman" w:hAnsi="Times New Roman" w:cs="Times New Roman"/>
          <w:sz w:val="22"/>
          <w:szCs w:val="22"/>
        </w:rPr>
        <w:t xml:space="preserve">Кравцова М.Е. История культуры Китая / М.Е.Кравцова. – СПб.: </w:t>
      </w:r>
      <w:r>
        <w:rPr>
          <w:rFonts w:ascii="Times New Roman" w:hAnsi="Times New Roman" w:cs="Times New Roman"/>
          <w:sz w:val="22"/>
          <w:szCs w:val="22"/>
        </w:rPr>
        <w:t>ПЛАНЕТА МУЗЫКИ ;  Лань, 2011.  –  416 с</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С. 322</w:t>
      </w:r>
      <w:r w:rsidRPr="009129A1">
        <w:rPr>
          <w:rFonts w:ascii="Times New Roman" w:hAnsi="Times New Roman" w:cs="Times New Roman"/>
          <w:sz w:val="22"/>
          <w:szCs w:val="22"/>
        </w:rPr>
        <w:t>.</w:t>
      </w:r>
    </w:p>
  </w:footnote>
  <w:footnote w:id="57">
    <w:p w:rsidR="009B1A74" w:rsidRDefault="009B1A74">
      <w:pPr>
        <w:pStyle w:val="a5"/>
      </w:pPr>
      <w:r>
        <w:rPr>
          <w:rStyle w:val="a7"/>
        </w:rPr>
        <w:footnoteRef/>
      </w:r>
      <w:r>
        <w:t xml:space="preserve"> </w:t>
      </w:r>
      <w:r w:rsidRPr="00967161">
        <w:rPr>
          <w:rFonts w:ascii="Times New Roman" w:hAnsi="Times New Roman" w:cs="Times New Roman"/>
          <w:sz w:val="24"/>
          <w:szCs w:val="24"/>
        </w:rPr>
        <w:t>Там же. С.324.</w:t>
      </w:r>
    </w:p>
  </w:footnote>
  <w:footnote w:id="58">
    <w:p w:rsidR="009B1A74" w:rsidRDefault="009B1A74">
      <w:pPr>
        <w:pStyle w:val="a5"/>
      </w:pPr>
      <w:r>
        <w:rPr>
          <w:rStyle w:val="a7"/>
        </w:rPr>
        <w:footnoteRef/>
      </w:r>
      <w:r>
        <w:t xml:space="preserve"> </w:t>
      </w:r>
      <w:r w:rsidRPr="00865860">
        <w:rPr>
          <w:rFonts w:ascii="Times New Roman" w:hAnsi="Times New Roman" w:cs="Times New Roman"/>
          <w:sz w:val="22"/>
          <w:szCs w:val="22"/>
        </w:rPr>
        <w:t>Крюков М.В. Язык иньских надписей/М.В. Крюков</w:t>
      </w:r>
      <w:r>
        <w:rPr>
          <w:rFonts w:ascii="Times New Roman" w:hAnsi="Times New Roman" w:cs="Times New Roman"/>
          <w:sz w:val="22"/>
          <w:szCs w:val="22"/>
        </w:rPr>
        <w:t>.- М.: Наука, 1973.- 136 с. С.13</w:t>
      </w:r>
      <w:r w:rsidRPr="00865860">
        <w:rPr>
          <w:rFonts w:ascii="Times New Roman" w:hAnsi="Times New Roman" w:cs="Times New Roman"/>
          <w:sz w:val="22"/>
          <w:szCs w:val="22"/>
        </w:rPr>
        <w:t>.</w:t>
      </w:r>
    </w:p>
  </w:footnote>
  <w:footnote w:id="59">
    <w:p w:rsidR="009B1A74" w:rsidRDefault="009B1A74">
      <w:pPr>
        <w:pStyle w:val="a5"/>
      </w:pPr>
      <w:r>
        <w:rPr>
          <w:rStyle w:val="a7"/>
        </w:rPr>
        <w:footnoteRef/>
      </w:r>
      <w:r>
        <w:t xml:space="preserve"> </w:t>
      </w:r>
      <w:r w:rsidRPr="00FE0BFE">
        <w:rPr>
          <w:rFonts w:ascii="Times New Roman" w:hAnsi="Times New Roman" w:cs="Times New Roman"/>
          <w:sz w:val="24"/>
          <w:szCs w:val="24"/>
        </w:rPr>
        <w:t>Там же. С.15.</w:t>
      </w:r>
    </w:p>
  </w:footnote>
  <w:footnote w:id="60">
    <w:p w:rsidR="009B1A74" w:rsidRDefault="009B1A74">
      <w:pPr>
        <w:pStyle w:val="a5"/>
      </w:pPr>
      <w:r>
        <w:rPr>
          <w:rStyle w:val="a7"/>
        </w:rPr>
        <w:footnoteRef/>
      </w:r>
      <w:r>
        <w:t xml:space="preserve"> </w:t>
      </w:r>
      <w:r w:rsidRPr="00A946C2">
        <w:rPr>
          <w:rFonts w:ascii="Times New Roman" w:hAnsi="Times New Roman" w:cs="Times New Roman"/>
          <w:sz w:val="22"/>
          <w:szCs w:val="22"/>
        </w:rPr>
        <w:t xml:space="preserve">И цзин («Книга перемен»)/Пер. </w:t>
      </w:r>
      <w:proofErr w:type="gramStart"/>
      <w:r w:rsidRPr="00A946C2">
        <w:rPr>
          <w:rFonts w:ascii="Times New Roman" w:hAnsi="Times New Roman" w:cs="Times New Roman"/>
          <w:sz w:val="22"/>
          <w:szCs w:val="22"/>
        </w:rPr>
        <w:t>с</w:t>
      </w:r>
      <w:proofErr w:type="gramEnd"/>
      <w:r w:rsidRPr="00A946C2">
        <w:rPr>
          <w:rFonts w:ascii="Times New Roman" w:hAnsi="Times New Roman" w:cs="Times New Roman"/>
          <w:sz w:val="22"/>
          <w:szCs w:val="22"/>
        </w:rPr>
        <w:t xml:space="preserve"> кит. А.Лукьянова, Ю.Щуцкого. – СПб</w:t>
      </w:r>
      <w:proofErr w:type="gramStart"/>
      <w:r w:rsidRPr="00A946C2">
        <w:rPr>
          <w:rFonts w:ascii="Times New Roman" w:hAnsi="Times New Roman" w:cs="Times New Roman"/>
          <w:sz w:val="22"/>
          <w:szCs w:val="22"/>
        </w:rPr>
        <w:t xml:space="preserve">.: </w:t>
      </w:r>
      <w:proofErr w:type="gramEnd"/>
      <w:r w:rsidRPr="00A946C2">
        <w:rPr>
          <w:rFonts w:ascii="Times New Roman" w:hAnsi="Times New Roman" w:cs="Times New Roman"/>
          <w:sz w:val="22"/>
          <w:szCs w:val="22"/>
        </w:rPr>
        <w:t xml:space="preserve">Издательский дом </w:t>
      </w:r>
      <w:r>
        <w:rPr>
          <w:rFonts w:ascii="Times New Roman" w:hAnsi="Times New Roman" w:cs="Times New Roman"/>
          <w:sz w:val="22"/>
          <w:szCs w:val="22"/>
        </w:rPr>
        <w:t xml:space="preserve">«Азбука-классика», 2008.-304 с. </w:t>
      </w:r>
      <w:r w:rsidRPr="00A946C2">
        <w:rPr>
          <w:rFonts w:ascii="Times New Roman" w:hAnsi="Times New Roman" w:cs="Times New Roman"/>
          <w:sz w:val="22"/>
          <w:szCs w:val="22"/>
        </w:rPr>
        <w:t>С.279.</w:t>
      </w:r>
    </w:p>
  </w:footnote>
  <w:footnote w:id="61">
    <w:p w:rsidR="009B1A74" w:rsidRDefault="009B1A74">
      <w:pPr>
        <w:pStyle w:val="a5"/>
      </w:pPr>
      <w:r>
        <w:rPr>
          <w:rStyle w:val="a7"/>
        </w:rPr>
        <w:footnoteRef/>
      </w:r>
      <w:r>
        <w:t xml:space="preserve"> </w:t>
      </w:r>
      <w:r w:rsidRPr="00865860">
        <w:rPr>
          <w:rFonts w:ascii="Times New Roman" w:hAnsi="Times New Roman" w:cs="Times New Roman"/>
          <w:sz w:val="22"/>
          <w:szCs w:val="22"/>
        </w:rPr>
        <w:t>Крюков М.В. Язык иньских надписей/М.В. Кр</w:t>
      </w:r>
      <w:r>
        <w:rPr>
          <w:rFonts w:ascii="Times New Roman" w:hAnsi="Times New Roman" w:cs="Times New Roman"/>
          <w:sz w:val="22"/>
          <w:szCs w:val="22"/>
        </w:rPr>
        <w:t>юков.- М.: Наука, 1973.- 136 с.</w:t>
      </w:r>
      <w:r w:rsidRPr="00865860">
        <w:rPr>
          <w:rFonts w:ascii="Times New Roman" w:hAnsi="Times New Roman" w:cs="Times New Roman"/>
          <w:sz w:val="22"/>
          <w:szCs w:val="22"/>
        </w:rPr>
        <w:t>С.12.</w:t>
      </w:r>
    </w:p>
  </w:footnote>
  <w:footnote w:id="62">
    <w:p w:rsidR="009B1A74" w:rsidRDefault="009B1A74">
      <w:pPr>
        <w:pStyle w:val="a5"/>
      </w:pPr>
      <w:r>
        <w:rPr>
          <w:rStyle w:val="a7"/>
        </w:rPr>
        <w:footnoteRef/>
      </w:r>
      <w:r>
        <w:t xml:space="preserve"> </w:t>
      </w:r>
      <w:r w:rsidRPr="009129A1">
        <w:rPr>
          <w:rFonts w:ascii="Times New Roman" w:hAnsi="Times New Roman" w:cs="Times New Roman"/>
          <w:sz w:val="22"/>
          <w:szCs w:val="22"/>
        </w:rPr>
        <w:t xml:space="preserve">Кравцова М.Е. История культуры Китая / М.Е.Кравцова. – СПб.: </w:t>
      </w:r>
      <w:r>
        <w:rPr>
          <w:rFonts w:ascii="Times New Roman" w:hAnsi="Times New Roman" w:cs="Times New Roman"/>
          <w:sz w:val="22"/>
          <w:szCs w:val="22"/>
        </w:rPr>
        <w:t>ПЛАНЕТА МУЗЫКИ ;  Лань, 2011.  –  416 с</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С. 316</w:t>
      </w:r>
      <w:r w:rsidRPr="009129A1">
        <w:rPr>
          <w:rFonts w:ascii="Times New Roman" w:hAnsi="Times New Roman" w:cs="Times New Roman"/>
          <w:sz w:val="22"/>
          <w:szCs w:val="22"/>
        </w:rPr>
        <w:t>.</w:t>
      </w:r>
    </w:p>
  </w:footnote>
  <w:footnote w:id="63">
    <w:p w:rsidR="009B1A74" w:rsidRDefault="009B1A74">
      <w:pPr>
        <w:pStyle w:val="a5"/>
      </w:pPr>
      <w:r>
        <w:rPr>
          <w:rStyle w:val="a7"/>
        </w:rPr>
        <w:footnoteRef/>
      </w:r>
      <w:r>
        <w:t xml:space="preserve"> </w:t>
      </w:r>
      <w:r w:rsidRPr="009129A1">
        <w:rPr>
          <w:rFonts w:ascii="Times New Roman" w:hAnsi="Times New Roman" w:cs="Times New Roman"/>
          <w:sz w:val="22"/>
          <w:szCs w:val="22"/>
        </w:rPr>
        <w:t xml:space="preserve">Кравцова М.Е. История культуры Китая / М.Е.Кравцова. – СПб.: </w:t>
      </w:r>
      <w:r>
        <w:rPr>
          <w:rFonts w:ascii="Times New Roman" w:hAnsi="Times New Roman" w:cs="Times New Roman"/>
          <w:sz w:val="22"/>
          <w:szCs w:val="22"/>
        </w:rPr>
        <w:t>ПЛАНЕТА МУЗЫКИ ;  Лань, 2011.  –  416 с</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С. 316</w:t>
      </w:r>
      <w:r w:rsidRPr="009129A1">
        <w:rPr>
          <w:rFonts w:ascii="Times New Roman" w:hAnsi="Times New Roman" w:cs="Times New Roman"/>
          <w:sz w:val="22"/>
          <w:szCs w:val="22"/>
        </w:rPr>
        <w:t>.</w:t>
      </w:r>
    </w:p>
  </w:footnote>
  <w:footnote w:id="64">
    <w:p w:rsidR="009B1A74" w:rsidRDefault="009B1A74" w:rsidP="00655F5B">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w:t>
      </w:r>
      <w:r>
        <w:rPr>
          <w:rFonts w:ascii="Times New Roman" w:hAnsi="Times New Roman" w:cs="Times New Roman"/>
          <w:sz w:val="22"/>
          <w:szCs w:val="22"/>
        </w:rPr>
        <w:t>усств СПБГУ,2008. –767с. С.436</w:t>
      </w:r>
      <w:r w:rsidRPr="00CB6466">
        <w:rPr>
          <w:rFonts w:ascii="Times New Roman" w:hAnsi="Times New Roman" w:cs="Times New Roman"/>
          <w:sz w:val="22"/>
          <w:szCs w:val="22"/>
        </w:rPr>
        <w:t>.</w:t>
      </w:r>
    </w:p>
    <w:p w:rsidR="009B1A74" w:rsidRDefault="009B1A74">
      <w:pPr>
        <w:pStyle w:val="a5"/>
      </w:pPr>
    </w:p>
  </w:footnote>
  <w:footnote w:id="65">
    <w:p w:rsidR="009B1A74" w:rsidRDefault="009B1A74">
      <w:pPr>
        <w:pStyle w:val="a5"/>
      </w:pPr>
      <w:r>
        <w:rPr>
          <w:rStyle w:val="a7"/>
        </w:rPr>
        <w:footnoteRef/>
      </w:r>
      <w:r>
        <w:t xml:space="preserve"> </w:t>
      </w:r>
      <w:proofErr w:type="gramStart"/>
      <w:r w:rsidRPr="006E2FB8">
        <w:rPr>
          <w:rFonts w:ascii="Times New Roman" w:hAnsi="Times New Roman" w:cs="Times New Roman"/>
          <w:sz w:val="22"/>
          <w:szCs w:val="22"/>
        </w:rPr>
        <w:t>Невский</w:t>
      </w:r>
      <w:proofErr w:type="gramEnd"/>
      <w:r w:rsidRPr="006E2FB8">
        <w:rPr>
          <w:rFonts w:ascii="Times New Roman" w:hAnsi="Times New Roman" w:cs="Times New Roman"/>
          <w:sz w:val="22"/>
          <w:szCs w:val="22"/>
        </w:rPr>
        <w:t xml:space="preserve"> Н.А. Тангутская филология/Н.И. Невский. – Москва.</w:t>
      </w:r>
      <w:proofErr w:type="gramStart"/>
      <w:r w:rsidRPr="006E2FB8">
        <w:rPr>
          <w:rFonts w:ascii="Times New Roman" w:hAnsi="Times New Roman" w:cs="Times New Roman"/>
          <w:sz w:val="22"/>
          <w:szCs w:val="22"/>
        </w:rPr>
        <w:t>:И</w:t>
      </w:r>
      <w:proofErr w:type="gramEnd"/>
      <w:r w:rsidRPr="006E2FB8">
        <w:rPr>
          <w:rFonts w:ascii="Times New Roman" w:hAnsi="Times New Roman" w:cs="Times New Roman"/>
          <w:sz w:val="22"/>
          <w:szCs w:val="22"/>
        </w:rPr>
        <w:t>здательство Восточной литературы, 1960.- 601с.- С.20.</w:t>
      </w:r>
    </w:p>
  </w:footnote>
  <w:footnote w:id="66">
    <w:p w:rsidR="009B1A74" w:rsidRDefault="009B1A74">
      <w:pPr>
        <w:pStyle w:val="a5"/>
      </w:pPr>
      <w:r>
        <w:rPr>
          <w:rStyle w:val="a7"/>
        </w:rPr>
        <w:footnoteRef/>
      </w:r>
      <w:r>
        <w:t xml:space="preserve"> </w:t>
      </w:r>
      <w:r w:rsidRPr="00FA0475">
        <w:rPr>
          <w:rFonts w:ascii="Times New Roman" w:hAnsi="Times New Roman" w:cs="Times New Roman"/>
          <w:sz w:val="22"/>
          <w:szCs w:val="22"/>
        </w:rPr>
        <w:t>Кычанов Е.И. Очерк истории тан</w:t>
      </w:r>
      <w:r>
        <w:rPr>
          <w:rFonts w:ascii="Times New Roman" w:hAnsi="Times New Roman" w:cs="Times New Roman"/>
          <w:sz w:val="22"/>
          <w:szCs w:val="22"/>
        </w:rPr>
        <w:t>г</w:t>
      </w:r>
      <w:r w:rsidRPr="00FA0475">
        <w:rPr>
          <w:rFonts w:ascii="Times New Roman" w:hAnsi="Times New Roman" w:cs="Times New Roman"/>
          <w:sz w:val="22"/>
          <w:szCs w:val="22"/>
        </w:rPr>
        <w:t>утского государства/Е.И. Кычанов. – М</w:t>
      </w:r>
      <w:r>
        <w:rPr>
          <w:rFonts w:ascii="Times New Roman" w:hAnsi="Times New Roman" w:cs="Times New Roman"/>
          <w:sz w:val="22"/>
          <w:szCs w:val="22"/>
        </w:rPr>
        <w:t>.: Наука,1968. – 352 с</w:t>
      </w:r>
      <w:proofErr w:type="gramStart"/>
      <w:r>
        <w:rPr>
          <w:rFonts w:ascii="Times New Roman" w:hAnsi="Times New Roman" w:cs="Times New Roman"/>
          <w:sz w:val="22"/>
          <w:szCs w:val="22"/>
        </w:rPr>
        <w:t xml:space="preserve">. – </w:t>
      </w:r>
      <w:r>
        <w:t xml:space="preserve"> </w:t>
      </w:r>
      <w:r w:rsidRPr="00CB6466">
        <w:rPr>
          <w:rFonts w:ascii="Times New Roman" w:hAnsi="Times New Roman" w:cs="Times New Roman"/>
          <w:sz w:val="22"/>
          <w:szCs w:val="22"/>
        </w:rPr>
        <w:t xml:space="preserve">– </w:t>
      </w:r>
      <w:proofErr w:type="gramEnd"/>
      <w:r w:rsidRPr="00CB6466">
        <w:rPr>
          <w:rFonts w:ascii="Times New Roman" w:hAnsi="Times New Roman" w:cs="Times New Roman"/>
          <w:sz w:val="22"/>
          <w:szCs w:val="22"/>
        </w:rPr>
        <w:t>С.</w:t>
      </w:r>
      <w:r>
        <w:rPr>
          <w:rFonts w:ascii="Times New Roman" w:hAnsi="Times New Roman" w:cs="Times New Roman"/>
          <w:sz w:val="22"/>
          <w:szCs w:val="22"/>
        </w:rPr>
        <w:t>260</w:t>
      </w:r>
      <w:r w:rsidRPr="00CB6466">
        <w:rPr>
          <w:rFonts w:ascii="Times New Roman" w:hAnsi="Times New Roman" w:cs="Times New Roman"/>
          <w:sz w:val="22"/>
          <w:szCs w:val="22"/>
        </w:rPr>
        <w:t>.</w:t>
      </w:r>
    </w:p>
  </w:footnote>
  <w:footnote w:id="67">
    <w:p w:rsidR="009B1A74" w:rsidRDefault="009B1A74">
      <w:pPr>
        <w:pStyle w:val="a5"/>
      </w:pPr>
      <w:r>
        <w:rPr>
          <w:rStyle w:val="a7"/>
        </w:rPr>
        <w:footnoteRef/>
      </w:r>
      <w:r w:rsidRPr="00FA0475">
        <w:rPr>
          <w:rFonts w:ascii="Times New Roman" w:hAnsi="Times New Roman" w:cs="Times New Roman"/>
          <w:sz w:val="22"/>
          <w:szCs w:val="22"/>
        </w:rPr>
        <w:t>Кычанов Е.И. Очерк истории тан</w:t>
      </w:r>
      <w:r>
        <w:rPr>
          <w:rFonts w:ascii="Times New Roman" w:hAnsi="Times New Roman" w:cs="Times New Roman"/>
          <w:sz w:val="22"/>
          <w:szCs w:val="22"/>
        </w:rPr>
        <w:t>г</w:t>
      </w:r>
      <w:r w:rsidRPr="00FA0475">
        <w:rPr>
          <w:rFonts w:ascii="Times New Roman" w:hAnsi="Times New Roman" w:cs="Times New Roman"/>
          <w:sz w:val="22"/>
          <w:szCs w:val="22"/>
        </w:rPr>
        <w:t>утского государства/Е.И. Кычанов. – М</w:t>
      </w:r>
      <w:r>
        <w:rPr>
          <w:rFonts w:ascii="Times New Roman" w:hAnsi="Times New Roman" w:cs="Times New Roman"/>
          <w:sz w:val="22"/>
          <w:szCs w:val="22"/>
        </w:rPr>
        <w:t>.: Наука,1968. – 352 с</w:t>
      </w:r>
      <w:proofErr w:type="gramStart"/>
      <w:r>
        <w:rPr>
          <w:rFonts w:ascii="Times New Roman" w:hAnsi="Times New Roman" w:cs="Times New Roman"/>
          <w:sz w:val="22"/>
          <w:szCs w:val="22"/>
        </w:rPr>
        <w:t xml:space="preserve">. – </w:t>
      </w:r>
      <w:r>
        <w:t xml:space="preserve"> </w:t>
      </w:r>
      <w:r w:rsidRPr="00CB6466">
        <w:rPr>
          <w:rFonts w:ascii="Times New Roman" w:hAnsi="Times New Roman" w:cs="Times New Roman"/>
          <w:sz w:val="22"/>
          <w:szCs w:val="22"/>
        </w:rPr>
        <w:t xml:space="preserve">– </w:t>
      </w:r>
      <w:r>
        <w:t xml:space="preserve"> </w:t>
      </w:r>
      <w:proofErr w:type="gramEnd"/>
      <w:r w:rsidRPr="00BE7C5D">
        <w:rPr>
          <w:rFonts w:ascii="Times New Roman" w:hAnsi="Times New Roman" w:cs="Times New Roman"/>
          <w:sz w:val="24"/>
          <w:szCs w:val="24"/>
        </w:rPr>
        <w:t>С.263.</w:t>
      </w:r>
    </w:p>
  </w:footnote>
  <w:footnote w:id="68">
    <w:p w:rsidR="009B1A74" w:rsidRDefault="009B1A74">
      <w:pPr>
        <w:pStyle w:val="a5"/>
      </w:pPr>
      <w:r>
        <w:rPr>
          <w:rStyle w:val="a7"/>
        </w:rPr>
        <w:footnoteRef/>
      </w:r>
      <w:r>
        <w:rPr>
          <w:rFonts w:ascii="Times New Roman" w:hAnsi="Times New Roman" w:cs="Times New Roman"/>
          <w:sz w:val="22"/>
          <w:szCs w:val="22"/>
        </w:rPr>
        <w:t>Там же.</w:t>
      </w:r>
      <w:r>
        <w:t xml:space="preserve"> </w:t>
      </w:r>
      <w:r w:rsidRPr="00CB6466">
        <w:rPr>
          <w:rFonts w:ascii="Times New Roman" w:hAnsi="Times New Roman" w:cs="Times New Roman"/>
          <w:sz w:val="22"/>
          <w:szCs w:val="22"/>
        </w:rPr>
        <w:t>С.</w:t>
      </w:r>
      <w:r>
        <w:rPr>
          <w:rFonts w:ascii="Times New Roman" w:hAnsi="Times New Roman" w:cs="Times New Roman"/>
          <w:sz w:val="22"/>
          <w:szCs w:val="22"/>
        </w:rPr>
        <w:t>264</w:t>
      </w:r>
      <w:r w:rsidRPr="00CB6466">
        <w:rPr>
          <w:rFonts w:ascii="Times New Roman" w:hAnsi="Times New Roman" w:cs="Times New Roman"/>
          <w:sz w:val="22"/>
          <w:szCs w:val="22"/>
        </w:rPr>
        <w:t>.</w:t>
      </w:r>
    </w:p>
  </w:footnote>
  <w:footnote w:id="69">
    <w:p w:rsidR="009B1A74" w:rsidRDefault="009B1A74" w:rsidP="00E617E5">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w:t>
      </w:r>
      <w:r w:rsidR="003C7EC8">
        <w:rPr>
          <w:rFonts w:ascii="Times New Roman" w:hAnsi="Times New Roman" w:cs="Times New Roman"/>
          <w:sz w:val="22"/>
          <w:szCs w:val="22"/>
        </w:rPr>
        <w:t xml:space="preserve"> </w:t>
      </w:r>
      <w:r w:rsidRPr="00CB6466">
        <w:rPr>
          <w:rFonts w:ascii="Times New Roman" w:hAnsi="Times New Roman" w:cs="Times New Roman"/>
          <w:sz w:val="22"/>
          <w:szCs w:val="22"/>
        </w:rPr>
        <w:t>Факультет филологии и иск</w:t>
      </w:r>
      <w:r>
        <w:rPr>
          <w:rFonts w:ascii="Times New Roman" w:hAnsi="Times New Roman" w:cs="Times New Roman"/>
          <w:sz w:val="22"/>
          <w:szCs w:val="22"/>
        </w:rPr>
        <w:t>усств СПБГУ,2008. –767с. – С.411</w:t>
      </w:r>
      <w:r w:rsidRPr="00CB6466">
        <w:rPr>
          <w:rFonts w:ascii="Times New Roman" w:hAnsi="Times New Roman" w:cs="Times New Roman"/>
          <w:sz w:val="22"/>
          <w:szCs w:val="22"/>
        </w:rPr>
        <w:t>.</w:t>
      </w:r>
    </w:p>
    <w:p w:rsidR="009B1A74" w:rsidRDefault="009B1A74">
      <w:pPr>
        <w:pStyle w:val="a5"/>
      </w:pPr>
    </w:p>
  </w:footnote>
  <w:footnote w:id="70">
    <w:p w:rsidR="009B1A74" w:rsidRDefault="009B1A74" w:rsidP="00A86BDB">
      <w:pPr>
        <w:pStyle w:val="a5"/>
      </w:pPr>
      <w:r>
        <w:rPr>
          <w:rStyle w:val="a7"/>
        </w:rPr>
        <w:footnoteRef/>
      </w:r>
      <w:r>
        <w:rPr>
          <w:rFonts w:ascii="Times New Roman" w:hAnsi="Times New Roman" w:cs="Times New Roman"/>
          <w:sz w:val="22"/>
          <w:szCs w:val="22"/>
        </w:rPr>
        <w:t>Там же. С.390</w:t>
      </w:r>
      <w:r w:rsidRPr="00CB6466">
        <w:rPr>
          <w:rFonts w:ascii="Times New Roman" w:hAnsi="Times New Roman" w:cs="Times New Roman"/>
          <w:sz w:val="22"/>
          <w:szCs w:val="22"/>
        </w:rPr>
        <w:t>.</w:t>
      </w:r>
    </w:p>
    <w:p w:rsidR="009B1A74" w:rsidRDefault="009B1A74">
      <w:pPr>
        <w:pStyle w:val="a5"/>
      </w:pPr>
    </w:p>
  </w:footnote>
  <w:footnote w:id="71">
    <w:p w:rsidR="009B1A74" w:rsidRDefault="009B1A74" w:rsidP="00E617E5">
      <w:pPr>
        <w:pStyle w:val="a5"/>
      </w:pPr>
      <w:r>
        <w:rPr>
          <w:rStyle w:val="a7"/>
        </w:rPr>
        <w:footnoteRef/>
      </w:r>
      <w:r>
        <w:t xml:space="preserve"> </w:t>
      </w:r>
      <w:r w:rsidRPr="00FA0475">
        <w:rPr>
          <w:rFonts w:ascii="Times New Roman" w:hAnsi="Times New Roman" w:cs="Times New Roman"/>
          <w:sz w:val="22"/>
          <w:szCs w:val="22"/>
        </w:rPr>
        <w:t>Кычанов Е.И. Очерк истории тан</w:t>
      </w:r>
      <w:r>
        <w:rPr>
          <w:rFonts w:ascii="Times New Roman" w:hAnsi="Times New Roman" w:cs="Times New Roman"/>
          <w:sz w:val="22"/>
          <w:szCs w:val="22"/>
        </w:rPr>
        <w:t>г</w:t>
      </w:r>
      <w:r w:rsidRPr="00FA0475">
        <w:rPr>
          <w:rFonts w:ascii="Times New Roman" w:hAnsi="Times New Roman" w:cs="Times New Roman"/>
          <w:sz w:val="22"/>
          <w:szCs w:val="22"/>
        </w:rPr>
        <w:t>утского государства/Е.И. Кычанов. – М</w:t>
      </w:r>
      <w:r>
        <w:rPr>
          <w:rFonts w:ascii="Times New Roman" w:hAnsi="Times New Roman" w:cs="Times New Roman"/>
          <w:sz w:val="22"/>
          <w:szCs w:val="22"/>
        </w:rPr>
        <w:t>.: Наука,1968. – 352 с</w:t>
      </w:r>
      <w:proofErr w:type="gramStart"/>
      <w:r>
        <w:rPr>
          <w:rFonts w:ascii="Times New Roman" w:hAnsi="Times New Roman" w:cs="Times New Roman"/>
          <w:sz w:val="22"/>
          <w:szCs w:val="22"/>
        </w:rPr>
        <w:t xml:space="preserve">. – </w:t>
      </w:r>
      <w:r>
        <w:t xml:space="preserve"> </w:t>
      </w:r>
      <w:r w:rsidRPr="00CB6466">
        <w:rPr>
          <w:rFonts w:ascii="Times New Roman" w:hAnsi="Times New Roman" w:cs="Times New Roman"/>
          <w:sz w:val="22"/>
          <w:szCs w:val="22"/>
        </w:rPr>
        <w:t xml:space="preserve">– </w:t>
      </w:r>
      <w:proofErr w:type="gramEnd"/>
      <w:r w:rsidRPr="00CB6466">
        <w:rPr>
          <w:rFonts w:ascii="Times New Roman" w:hAnsi="Times New Roman" w:cs="Times New Roman"/>
          <w:sz w:val="22"/>
          <w:szCs w:val="22"/>
        </w:rPr>
        <w:t>С.</w:t>
      </w:r>
      <w:r>
        <w:rPr>
          <w:rFonts w:ascii="Times New Roman" w:hAnsi="Times New Roman" w:cs="Times New Roman"/>
          <w:sz w:val="22"/>
          <w:szCs w:val="22"/>
        </w:rPr>
        <w:t>265</w:t>
      </w:r>
      <w:r w:rsidRPr="00CB6466">
        <w:rPr>
          <w:rFonts w:ascii="Times New Roman" w:hAnsi="Times New Roman" w:cs="Times New Roman"/>
          <w:sz w:val="22"/>
          <w:szCs w:val="22"/>
        </w:rPr>
        <w:t>.</w:t>
      </w:r>
    </w:p>
  </w:footnote>
  <w:footnote w:id="72">
    <w:p w:rsidR="009B1A74" w:rsidRDefault="009B1A74">
      <w:pPr>
        <w:pStyle w:val="a5"/>
      </w:pPr>
      <w:r>
        <w:rPr>
          <w:rStyle w:val="a7"/>
        </w:rPr>
        <w:footnoteRef/>
      </w:r>
      <w:r>
        <w:t xml:space="preserve"> </w:t>
      </w:r>
      <w:r w:rsidRPr="00C9534C">
        <w:rPr>
          <w:rFonts w:ascii="Times New Roman" w:hAnsi="Times New Roman" w:cs="Times New Roman"/>
          <w:sz w:val="24"/>
          <w:szCs w:val="24"/>
        </w:rPr>
        <w:t>Там же С.390.</w:t>
      </w:r>
    </w:p>
  </w:footnote>
  <w:footnote w:id="73">
    <w:p w:rsidR="009B1A74" w:rsidRDefault="009B1A74">
      <w:pPr>
        <w:pStyle w:val="a5"/>
      </w:pPr>
      <w:r>
        <w:rPr>
          <w:rStyle w:val="a7"/>
        </w:rPr>
        <w:footnoteRef/>
      </w:r>
      <w:r>
        <w:rPr>
          <w:rFonts w:ascii="Times New Roman" w:hAnsi="Times New Roman" w:cs="Times New Roman"/>
          <w:sz w:val="22"/>
          <w:szCs w:val="22"/>
        </w:rPr>
        <w:t xml:space="preserve"> Там же.</w:t>
      </w:r>
      <w:r w:rsidRPr="00CB6466">
        <w:rPr>
          <w:rFonts w:ascii="Times New Roman" w:hAnsi="Times New Roman" w:cs="Times New Roman"/>
          <w:sz w:val="22"/>
          <w:szCs w:val="22"/>
        </w:rPr>
        <w:t xml:space="preserve"> С.</w:t>
      </w:r>
      <w:r>
        <w:rPr>
          <w:rFonts w:ascii="Times New Roman" w:hAnsi="Times New Roman" w:cs="Times New Roman"/>
          <w:sz w:val="22"/>
          <w:szCs w:val="22"/>
        </w:rPr>
        <w:t>264</w:t>
      </w:r>
      <w:r w:rsidRPr="00CB6466">
        <w:rPr>
          <w:rFonts w:ascii="Times New Roman" w:hAnsi="Times New Roman" w:cs="Times New Roman"/>
          <w:sz w:val="22"/>
          <w:szCs w:val="22"/>
        </w:rPr>
        <w:t>.</w:t>
      </w:r>
    </w:p>
  </w:footnote>
  <w:footnote w:id="74">
    <w:p w:rsidR="009B1A74" w:rsidRDefault="009B1A74">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w:t>
      </w:r>
      <w:r>
        <w:rPr>
          <w:rFonts w:ascii="Times New Roman" w:hAnsi="Times New Roman" w:cs="Times New Roman"/>
          <w:sz w:val="22"/>
          <w:szCs w:val="22"/>
        </w:rPr>
        <w:t>усств СПБГУ,2008. –767с. – С.394</w:t>
      </w:r>
      <w:r w:rsidRPr="004C28F3">
        <w:rPr>
          <w:rFonts w:ascii="Times New Roman" w:hAnsi="Times New Roman" w:cs="Times New Roman"/>
          <w:sz w:val="22"/>
          <w:szCs w:val="22"/>
        </w:rPr>
        <w:t>.</w:t>
      </w:r>
    </w:p>
  </w:footnote>
  <w:footnote w:id="75">
    <w:p w:rsidR="009B1A74" w:rsidRPr="006F59BE" w:rsidRDefault="009B1A74">
      <w:pPr>
        <w:pStyle w:val="a5"/>
      </w:pPr>
      <w:r>
        <w:rPr>
          <w:rStyle w:val="a7"/>
        </w:rPr>
        <w:footnoteRef/>
      </w:r>
      <w:r w:rsidRPr="006F59BE">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w:t>
      </w:r>
      <w:r>
        <w:rPr>
          <w:rFonts w:ascii="Times New Roman" w:hAnsi="Times New Roman" w:cs="Times New Roman"/>
          <w:sz w:val="22"/>
          <w:szCs w:val="22"/>
        </w:rPr>
        <w:t xml:space="preserve">усств СПБГУ,2008. –767с. – </w:t>
      </w:r>
      <w:r w:rsidRPr="004C28F3">
        <w:rPr>
          <w:rFonts w:ascii="Times New Roman" w:hAnsi="Times New Roman" w:cs="Times New Roman"/>
          <w:sz w:val="22"/>
          <w:szCs w:val="22"/>
        </w:rPr>
        <w:t>С</w:t>
      </w:r>
      <w:r w:rsidRPr="006F59BE">
        <w:rPr>
          <w:rFonts w:ascii="Times New Roman" w:hAnsi="Times New Roman" w:cs="Times New Roman"/>
          <w:sz w:val="22"/>
          <w:szCs w:val="22"/>
        </w:rPr>
        <w:t>.393.</w:t>
      </w:r>
    </w:p>
  </w:footnote>
  <w:footnote w:id="76">
    <w:p w:rsidR="009B1A74" w:rsidRPr="00F22A66" w:rsidRDefault="009B1A74">
      <w:pPr>
        <w:pStyle w:val="a5"/>
      </w:pPr>
      <w:r>
        <w:rPr>
          <w:rStyle w:val="a7"/>
        </w:rPr>
        <w:footnoteRef/>
      </w:r>
      <w:r w:rsidRPr="004A7CBC">
        <w:t xml:space="preserve"> </w:t>
      </w:r>
      <w:r w:rsidRPr="004902E4">
        <w:rPr>
          <w:rFonts w:ascii="Times New Roman" w:hAnsi="Times New Roman" w:cs="Times New Roman"/>
          <w:sz w:val="24"/>
          <w:szCs w:val="24"/>
          <w:lang w:val="en-US"/>
        </w:rPr>
        <w:t>Keping</w:t>
      </w:r>
      <w:r w:rsidRPr="004A7CBC">
        <w:rPr>
          <w:rFonts w:ascii="Times New Roman" w:hAnsi="Times New Roman" w:cs="Times New Roman"/>
          <w:sz w:val="24"/>
          <w:szCs w:val="24"/>
        </w:rPr>
        <w:t xml:space="preserve"> </w:t>
      </w:r>
      <w:r w:rsidRPr="004902E4">
        <w:rPr>
          <w:rFonts w:ascii="Times New Roman" w:hAnsi="Times New Roman" w:cs="Times New Roman"/>
          <w:sz w:val="24"/>
          <w:szCs w:val="24"/>
          <w:lang w:val="en-US"/>
        </w:rPr>
        <w:t>K</w:t>
      </w:r>
      <w:r w:rsidRPr="004A7CBC">
        <w:rPr>
          <w:rFonts w:ascii="Times New Roman" w:hAnsi="Times New Roman" w:cs="Times New Roman"/>
          <w:sz w:val="24"/>
          <w:szCs w:val="24"/>
        </w:rPr>
        <w:t>.</w:t>
      </w:r>
      <w:r w:rsidRPr="004902E4">
        <w:rPr>
          <w:rFonts w:ascii="Times New Roman" w:hAnsi="Times New Roman" w:cs="Times New Roman"/>
          <w:sz w:val="24"/>
          <w:szCs w:val="24"/>
          <w:lang w:val="en-US"/>
        </w:rPr>
        <w:t>B</w:t>
      </w:r>
      <w:r w:rsidRPr="004A7CBC">
        <w:rPr>
          <w:rFonts w:ascii="Times New Roman" w:hAnsi="Times New Roman" w:cs="Times New Roman"/>
          <w:sz w:val="24"/>
          <w:szCs w:val="24"/>
        </w:rPr>
        <w:t xml:space="preserve">. </w:t>
      </w:r>
      <w:r w:rsidRPr="004902E4">
        <w:rPr>
          <w:rFonts w:ascii="Times New Roman" w:hAnsi="Times New Roman" w:cs="Times New Roman"/>
          <w:sz w:val="24"/>
          <w:szCs w:val="24"/>
          <w:lang w:val="en-US"/>
        </w:rPr>
        <w:t>Tangut</w:t>
      </w:r>
      <w:r w:rsidRPr="004A7CBC">
        <w:rPr>
          <w:rFonts w:ascii="Times New Roman" w:hAnsi="Times New Roman" w:cs="Times New Roman"/>
          <w:sz w:val="24"/>
          <w:szCs w:val="24"/>
        </w:rPr>
        <w:t xml:space="preserve"> </w:t>
      </w:r>
      <w:r w:rsidRPr="004902E4">
        <w:rPr>
          <w:rFonts w:ascii="Times New Roman" w:hAnsi="Times New Roman" w:cs="Times New Roman"/>
          <w:sz w:val="24"/>
          <w:szCs w:val="24"/>
          <w:lang w:val="en-US"/>
        </w:rPr>
        <w:t>Ritual</w:t>
      </w:r>
      <w:r w:rsidRPr="004A7CBC">
        <w:rPr>
          <w:rFonts w:ascii="Times New Roman" w:hAnsi="Times New Roman" w:cs="Times New Roman"/>
          <w:sz w:val="24"/>
          <w:szCs w:val="24"/>
        </w:rPr>
        <w:t xml:space="preserve"> </w:t>
      </w:r>
      <w:r w:rsidRPr="004902E4">
        <w:rPr>
          <w:rFonts w:ascii="Times New Roman" w:hAnsi="Times New Roman" w:cs="Times New Roman"/>
          <w:sz w:val="24"/>
          <w:szCs w:val="24"/>
          <w:lang w:val="en-US"/>
        </w:rPr>
        <w:t>Language</w:t>
      </w:r>
      <w:r w:rsidRPr="004A7CBC">
        <w:rPr>
          <w:rFonts w:ascii="Times New Roman" w:hAnsi="Times New Roman" w:cs="Times New Roman"/>
          <w:sz w:val="24"/>
          <w:szCs w:val="24"/>
        </w:rPr>
        <w:t xml:space="preserve"> [</w:t>
      </w:r>
      <w:r>
        <w:rPr>
          <w:rFonts w:ascii="Times New Roman" w:hAnsi="Times New Roman" w:cs="Times New Roman"/>
          <w:sz w:val="24"/>
          <w:szCs w:val="24"/>
        </w:rPr>
        <w:t>Электронный</w:t>
      </w:r>
      <w:r w:rsidRPr="004A7CBC">
        <w:rPr>
          <w:rFonts w:ascii="Times New Roman" w:hAnsi="Times New Roman" w:cs="Times New Roman"/>
          <w:sz w:val="24"/>
          <w:szCs w:val="24"/>
        </w:rPr>
        <w:t xml:space="preserve"> </w:t>
      </w:r>
      <w:r>
        <w:rPr>
          <w:rFonts w:ascii="Times New Roman" w:hAnsi="Times New Roman" w:cs="Times New Roman"/>
          <w:sz w:val="24"/>
          <w:szCs w:val="24"/>
        </w:rPr>
        <w:t>ресурс</w:t>
      </w:r>
      <w:r w:rsidRPr="004A7CBC">
        <w:rPr>
          <w:rFonts w:ascii="Times New Roman" w:hAnsi="Times New Roman" w:cs="Times New Roman"/>
          <w:sz w:val="24"/>
          <w:szCs w:val="24"/>
        </w:rPr>
        <w:t xml:space="preserve">]: </w:t>
      </w:r>
      <w:r w:rsidRPr="004A7CBC">
        <w:t xml:space="preserve">  </w:t>
      </w:r>
      <w:r>
        <w:rPr>
          <w:rFonts w:ascii="Times New Roman" w:hAnsi="Times New Roman" w:cs="Times New Roman"/>
          <w:sz w:val="24"/>
          <w:szCs w:val="24"/>
        </w:rPr>
        <w:t>Ксения</w:t>
      </w:r>
      <w:r w:rsidRPr="004A7CBC">
        <w:rPr>
          <w:rFonts w:ascii="Times New Roman" w:hAnsi="Times New Roman" w:cs="Times New Roman"/>
          <w:sz w:val="24"/>
          <w:szCs w:val="24"/>
        </w:rPr>
        <w:t xml:space="preserve"> </w:t>
      </w:r>
      <w:r>
        <w:rPr>
          <w:rFonts w:ascii="Times New Roman" w:hAnsi="Times New Roman" w:cs="Times New Roman"/>
          <w:sz w:val="24"/>
          <w:szCs w:val="24"/>
        </w:rPr>
        <w:t>Кепинг</w:t>
      </w:r>
      <w:r w:rsidRPr="004A7CBC">
        <w:rPr>
          <w:rFonts w:ascii="Times New Roman" w:hAnsi="Times New Roman" w:cs="Times New Roman"/>
          <w:sz w:val="24"/>
          <w:szCs w:val="24"/>
        </w:rPr>
        <w:t xml:space="preserve">. </w:t>
      </w:r>
      <w:r>
        <w:rPr>
          <w:rFonts w:ascii="Times New Roman" w:hAnsi="Times New Roman" w:cs="Times New Roman"/>
          <w:sz w:val="24"/>
          <w:szCs w:val="24"/>
        </w:rPr>
        <w:t xml:space="preserve">Последние статьи и документы. / отв. составитель Л. Меньшиков; 2004.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2" w:history="1">
        <w:r w:rsidRPr="003F2670">
          <w:rPr>
            <w:rStyle w:val="a9"/>
            <w:rFonts w:ascii="Times New Roman" w:hAnsi="Times New Roman" w:cs="Times New Roman"/>
            <w:sz w:val="24"/>
            <w:szCs w:val="24"/>
          </w:rPr>
          <w:t>http://www.kepping.net/index.htm</w:t>
        </w:r>
      </w:hyperlink>
      <w:r>
        <w:rPr>
          <w:rFonts w:ascii="Times New Roman" w:hAnsi="Times New Roman" w:cs="Times New Roman"/>
          <w:sz w:val="24"/>
          <w:szCs w:val="24"/>
        </w:rPr>
        <w:t xml:space="preserve"> (дата обращения: 02.11.2013)</w:t>
      </w:r>
    </w:p>
  </w:footnote>
  <w:footnote w:id="77">
    <w:p w:rsidR="009B1A74" w:rsidRDefault="009B1A74" w:rsidP="004C28F3">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w:t>
      </w:r>
      <w:r>
        <w:rPr>
          <w:rFonts w:ascii="Times New Roman" w:hAnsi="Times New Roman" w:cs="Times New Roman"/>
          <w:sz w:val="22"/>
          <w:szCs w:val="22"/>
        </w:rPr>
        <w:t>усств СПБГУ,2008. –767с. – С.39</w:t>
      </w:r>
      <w:r w:rsidRPr="004902E4">
        <w:rPr>
          <w:rFonts w:ascii="Times New Roman" w:hAnsi="Times New Roman" w:cs="Times New Roman"/>
          <w:sz w:val="22"/>
          <w:szCs w:val="22"/>
        </w:rPr>
        <w:t>3</w:t>
      </w:r>
      <w:r w:rsidRPr="004C28F3">
        <w:rPr>
          <w:rFonts w:ascii="Times New Roman" w:hAnsi="Times New Roman" w:cs="Times New Roman"/>
          <w:sz w:val="22"/>
          <w:szCs w:val="22"/>
        </w:rPr>
        <w:t>.</w:t>
      </w:r>
    </w:p>
  </w:footnote>
  <w:footnote w:id="78">
    <w:p w:rsidR="009B1A74" w:rsidRDefault="009B1A74">
      <w:pPr>
        <w:pStyle w:val="a5"/>
      </w:pPr>
      <w:r>
        <w:rPr>
          <w:rStyle w:val="a7"/>
        </w:rPr>
        <w:footnoteRef/>
      </w:r>
      <w:r>
        <w:t xml:space="preserve"> </w:t>
      </w:r>
      <w:r>
        <w:rPr>
          <w:rFonts w:ascii="Times New Roman" w:hAnsi="Times New Roman" w:cs="Times New Roman"/>
          <w:sz w:val="22"/>
          <w:szCs w:val="22"/>
        </w:rPr>
        <w:t xml:space="preserve">Там же </w:t>
      </w:r>
      <w:r w:rsidRPr="00EA73AE">
        <w:rPr>
          <w:rFonts w:ascii="Times New Roman" w:hAnsi="Times New Roman" w:cs="Times New Roman"/>
          <w:sz w:val="24"/>
          <w:szCs w:val="24"/>
        </w:rPr>
        <w:t>С. 392.</w:t>
      </w:r>
    </w:p>
  </w:footnote>
  <w:footnote w:id="79">
    <w:p w:rsidR="009B1A74" w:rsidRDefault="009B1A74">
      <w:pPr>
        <w:pStyle w:val="a5"/>
      </w:pPr>
      <w:r>
        <w:rPr>
          <w:rStyle w:val="a7"/>
        </w:rPr>
        <w:footnoteRef/>
      </w:r>
      <w:r>
        <w:t xml:space="preserve"> </w:t>
      </w:r>
      <w:r w:rsidRPr="00FA0475">
        <w:rPr>
          <w:rFonts w:ascii="Times New Roman" w:hAnsi="Times New Roman" w:cs="Times New Roman"/>
          <w:sz w:val="22"/>
          <w:szCs w:val="22"/>
        </w:rPr>
        <w:t>Кычанов Е.И. Очерк истории тан</w:t>
      </w:r>
      <w:r>
        <w:rPr>
          <w:rFonts w:ascii="Times New Roman" w:hAnsi="Times New Roman" w:cs="Times New Roman"/>
          <w:sz w:val="22"/>
          <w:szCs w:val="22"/>
        </w:rPr>
        <w:t>г</w:t>
      </w:r>
      <w:r w:rsidRPr="00FA0475">
        <w:rPr>
          <w:rFonts w:ascii="Times New Roman" w:hAnsi="Times New Roman" w:cs="Times New Roman"/>
          <w:sz w:val="22"/>
          <w:szCs w:val="22"/>
        </w:rPr>
        <w:t>утского государства/Е.И. Кычанов. – М</w:t>
      </w:r>
      <w:r>
        <w:rPr>
          <w:rFonts w:ascii="Times New Roman" w:hAnsi="Times New Roman" w:cs="Times New Roman"/>
          <w:sz w:val="22"/>
          <w:szCs w:val="22"/>
        </w:rPr>
        <w:t>.: Наука,1968. – 352 с</w:t>
      </w:r>
      <w:proofErr w:type="gramStart"/>
      <w:r>
        <w:rPr>
          <w:rFonts w:ascii="Times New Roman" w:hAnsi="Times New Roman" w:cs="Times New Roman"/>
          <w:sz w:val="22"/>
          <w:szCs w:val="22"/>
        </w:rPr>
        <w:t xml:space="preserve">. – </w:t>
      </w:r>
      <w:r>
        <w:t xml:space="preserve"> </w:t>
      </w:r>
      <w:r w:rsidRPr="00CB6466">
        <w:rPr>
          <w:rFonts w:ascii="Times New Roman" w:hAnsi="Times New Roman" w:cs="Times New Roman"/>
          <w:sz w:val="22"/>
          <w:szCs w:val="22"/>
        </w:rPr>
        <w:t xml:space="preserve">– </w:t>
      </w:r>
      <w:proofErr w:type="gramEnd"/>
      <w:r w:rsidRPr="00CB6466">
        <w:rPr>
          <w:rFonts w:ascii="Times New Roman" w:hAnsi="Times New Roman" w:cs="Times New Roman"/>
          <w:sz w:val="22"/>
          <w:szCs w:val="22"/>
        </w:rPr>
        <w:t>С.</w:t>
      </w:r>
      <w:r>
        <w:rPr>
          <w:rFonts w:ascii="Times New Roman" w:hAnsi="Times New Roman" w:cs="Times New Roman"/>
          <w:sz w:val="22"/>
          <w:szCs w:val="22"/>
        </w:rPr>
        <w:t>265</w:t>
      </w:r>
      <w:r w:rsidRPr="00CB6466">
        <w:rPr>
          <w:rFonts w:ascii="Times New Roman" w:hAnsi="Times New Roman" w:cs="Times New Roman"/>
          <w:sz w:val="22"/>
          <w:szCs w:val="22"/>
        </w:rPr>
        <w:t>.</w:t>
      </w:r>
    </w:p>
  </w:footnote>
  <w:footnote w:id="80">
    <w:p w:rsidR="009B1A74" w:rsidRDefault="009B1A74">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w:t>
      </w:r>
      <w:r>
        <w:rPr>
          <w:rFonts w:ascii="Times New Roman" w:hAnsi="Times New Roman" w:cs="Times New Roman"/>
          <w:sz w:val="22"/>
          <w:szCs w:val="22"/>
        </w:rPr>
        <w:t>усств СПБГУ,2008. –767с. – С.399</w:t>
      </w:r>
      <w:r w:rsidRPr="004C28F3">
        <w:rPr>
          <w:rFonts w:ascii="Times New Roman" w:hAnsi="Times New Roman" w:cs="Times New Roman"/>
          <w:sz w:val="22"/>
          <w:szCs w:val="22"/>
        </w:rPr>
        <w:t>.</w:t>
      </w:r>
    </w:p>
  </w:footnote>
  <w:footnote w:id="81">
    <w:p w:rsidR="009B1A74" w:rsidRDefault="009B1A74">
      <w:pPr>
        <w:pStyle w:val="a5"/>
      </w:pPr>
      <w:r>
        <w:rPr>
          <w:rStyle w:val="a7"/>
        </w:rPr>
        <w:footnoteRef/>
      </w:r>
      <w:r>
        <w:t xml:space="preserve"> </w:t>
      </w:r>
      <w:r w:rsidRPr="00AF698D">
        <w:rPr>
          <w:rFonts w:ascii="Times New Roman" w:hAnsi="Times New Roman" w:cs="Times New Roman"/>
          <w:sz w:val="22"/>
          <w:szCs w:val="22"/>
        </w:rPr>
        <w:t>Там же. С.509</w:t>
      </w:r>
      <w:r>
        <w:rPr>
          <w:rFonts w:ascii="Times New Roman" w:hAnsi="Times New Roman" w:cs="Times New Roman"/>
          <w:sz w:val="22"/>
          <w:szCs w:val="22"/>
        </w:rPr>
        <w:t>.</w:t>
      </w:r>
    </w:p>
  </w:footnote>
  <w:footnote w:id="82">
    <w:p w:rsidR="009B1A74" w:rsidRDefault="009B1A74">
      <w:pPr>
        <w:pStyle w:val="a5"/>
      </w:pPr>
      <w:r>
        <w:rPr>
          <w:rStyle w:val="a7"/>
        </w:rPr>
        <w:footnoteRef/>
      </w:r>
      <w:r>
        <w:t xml:space="preserve"> </w:t>
      </w:r>
      <w:r w:rsidRPr="00AF698D">
        <w:rPr>
          <w:rFonts w:ascii="Times New Roman" w:hAnsi="Times New Roman" w:cs="Times New Roman"/>
          <w:sz w:val="22"/>
          <w:szCs w:val="22"/>
        </w:rPr>
        <w:t>Там же. С.509.</w:t>
      </w:r>
    </w:p>
  </w:footnote>
  <w:footnote w:id="83">
    <w:p w:rsidR="009B1A74" w:rsidRDefault="009B1A74">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w:t>
      </w:r>
      <w:r>
        <w:rPr>
          <w:rFonts w:ascii="Times New Roman" w:hAnsi="Times New Roman" w:cs="Times New Roman"/>
          <w:sz w:val="22"/>
          <w:szCs w:val="22"/>
        </w:rPr>
        <w:t xml:space="preserve">усств СПБГУ,2008. –767с. – </w:t>
      </w:r>
      <w:r>
        <w:rPr>
          <w:rFonts w:ascii="Times New Roman" w:hAnsi="Times New Roman" w:cs="Times New Roman"/>
          <w:sz w:val="24"/>
          <w:szCs w:val="24"/>
        </w:rPr>
        <w:t>С. 431</w:t>
      </w:r>
      <w:r w:rsidRPr="00EA73AE">
        <w:rPr>
          <w:rFonts w:ascii="Times New Roman" w:hAnsi="Times New Roman" w:cs="Times New Roman"/>
          <w:sz w:val="24"/>
          <w:szCs w:val="24"/>
        </w:rPr>
        <w:t>.</w:t>
      </w:r>
    </w:p>
  </w:footnote>
  <w:footnote w:id="84">
    <w:p w:rsidR="009B1A74" w:rsidRDefault="009B1A74">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w:t>
      </w:r>
      <w:r>
        <w:rPr>
          <w:rFonts w:ascii="Times New Roman" w:hAnsi="Times New Roman" w:cs="Times New Roman"/>
          <w:sz w:val="22"/>
          <w:szCs w:val="22"/>
        </w:rPr>
        <w:t>усств СПБГУ,2008. –767с. – С.432</w:t>
      </w:r>
      <w:r w:rsidRPr="00CB6466">
        <w:rPr>
          <w:rFonts w:ascii="Times New Roman" w:hAnsi="Times New Roman" w:cs="Times New Roman"/>
          <w:sz w:val="22"/>
          <w:szCs w:val="22"/>
        </w:rPr>
        <w:t>.</w:t>
      </w:r>
    </w:p>
  </w:footnote>
  <w:footnote w:id="85">
    <w:p w:rsidR="009B1A74" w:rsidRDefault="009B1A74" w:rsidP="008F7E89">
      <w:pPr>
        <w:pStyle w:val="a5"/>
      </w:pPr>
      <w:r>
        <w:rPr>
          <w:rStyle w:val="a7"/>
        </w:rPr>
        <w:footnoteRef/>
      </w:r>
      <w:r>
        <w:t xml:space="preserve"> </w:t>
      </w:r>
      <w:r w:rsidRPr="007F4C77">
        <w:rPr>
          <w:rFonts w:ascii="Times New Roman" w:hAnsi="Times New Roman" w:cs="Times New Roman"/>
          <w:sz w:val="22"/>
          <w:szCs w:val="22"/>
        </w:rPr>
        <w:t xml:space="preserve">Кепинг К.Б. Памятники тангутской лексикографии/К.Б.Кепинг // </w:t>
      </w:r>
      <w:r w:rsidRPr="007F4C77">
        <w:rPr>
          <w:rFonts w:ascii="Times New Roman" w:eastAsia="SimSun" w:hAnsi="Times New Roman" w:cs="Times New Roman"/>
          <w:sz w:val="22"/>
          <w:szCs w:val="22"/>
        </w:rPr>
        <w:t>История лингвистических учений. Средневековый Восток. - Л., 1981. - С. 258 - 261</w:t>
      </w:r>
    </w:p>
  </w:footnote>
  <w:footnote w:id="86">
    <w:p w:rsidR="009B1A74" w:rsidRDefault="009B1A74">
      <w:pPr>
        <w:pStyle w:val="a5"/>
      </w:pPr>
      <w:r>
        <w:rPr>
          <w:rStyle w:val="a7"/>
        </w:rPr>
        <w:footnoteRef/>
      </w:r>
      <w:r>
        <w:t xml:space="preserve"> </w:t>
      </w:r>
      <w:r w:rsidRPr="00FA0475">
        <w:rPr>
          <w:rFonts w:ascii="Times New Roman" w:hAnsi="Times New Roman" w:cs="Times New Roman"/>
          <w:sz w:val="22"/>
          <w:szCs w:val="22"/>
        </w:rPr>
        <w:t>Кычанов Е.И. Очерк истории тан</w:t>
      </w:r>
      <w:r>
        <w:rPr>
          <w:rFonts w:ascii="Times New Roman" w:hAnsi="Times New Roman" w:cs="Times New Roman"/>
          <w:sz w:val="22"/>
          <w:szCs w:val="22"/>
        </w:rPr>
        <w:t>г</w:t>
      </w:r>
      <w:r w:rsidRPr="00FA0475">
        <w:rPr>
          <w:rFonts w:ascii="Times New Roman" w:hAnsi="Times New Roman" w:cs="Times New Roman"/>
          <w:sz w:val="22"/>
          <w:szCs w:val="22"/>
        </w:rPr>
        <w:t>утского государства/Е.И. Кычанов. – М</w:t>
      </w:r>
      <w:r>
        <w:rPr>
          <w:rFonts w:ascii="Times New Roman" w:hAnsi="Times New Roman" w:cs="Times New Roman"/>
          <w:sz w:val="22"/>
          <w:szCs w:val="22"/>
        </w:rPr>
        <w:t>.: Наука,1968. – 352 с</w:t>
      </w:r>
      <w:proofErr w:type="gramStart"/>
      <w:r>
        <w:rPr>
          <w:rFonts w:ascii="Times New Roman" w:hAnsi="Times New Roman" w:cs="Times New Roman"/>
          <w:sz w:val="22"/>
          <w:szCs w:val="22"/>
        </w:rPr>
        <w:t xml:space="preserve">. – </w:t>
      </w:r>
      <w:r>
        <w:t xml:space="preserve"> </w:t>
      </w:r>
      <w:r w:rsidRPr="00CB6466">
        <w:rPr>
          <w:rFonts w:ascii="Times New Roman" w:hAnsi="Times New Roman" w:cs="Times New Roman"/>
          <w:sz w:val="22"/>
          <w:szCs w:val="22"/>
        </w:rPr>
        <w:t xml:space="preserve">– </w:t>
      </w:r>
      <w:proofErr w:type="gramEnd"/>
      <w:r w:rsidRPr="00CB6466">
        <w:rPr>
          <w:rFonts w:ascii="Times New Roman" w:hAnsi="Times New Roman" w:cs="Times New Roman"/>
          <w:sz w:val="22"/>
          <w:szCs w:val="22"/>
        </w:rPr>
        <w:t>С.</w:t>
      </w:r>
      <w:r>
        <w:rPr>
          <w:rFonts w:ascii="Times New Roman" w:hAnsi="Times New Roman" w:cs="Times New Roman"/>
          <w:sz w:val="22"/>
          <w:szCs w:val="22"/>
        </w:rPr>
        <w:t>267</w:t>
      </w:r>
      <w:r w:rsidRPr="00CB6466">
        <w:rPr>
          <w:rFonts w:ascii="Times New Roman" w:hAnsi="Times New Roman" w:cs="Times New Roman"/>
          <w:sz w:val="22"/>
          <w:szCs w:val="22"/>
        </w:rPr>
        <w:t>.</w:t>
      </w:r>
    </w:p>
  </w:footnote>
  <w:footnote w:id="87">
    <w:p w:rsidR="009B1A74" w:rsidRDefault="009B1A74">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w:t>
      </w:r>
      <w:r>
        <w:rPr>
          <w:rFonts w:ascii="Times New Roman" w:hAnsi="Times New Roman" w:cs="Times New Roman"/>
          <w:sz w:val="22"/>
          <w:szCs w:val="22"/>
        </w:rPr>
        <w:t>усств СПБГУ,2008. –767с. – С.390</w:t>
      </w:r>
      <w:r w:rsidRPr="00CB6466">
        <w:rPr>
          <w:rFonts w:ascii="Times New Roman" w:hAnsi="Times New Roman" w:cs="Times New Roman"/>
          <w:sz w:val="22"/>
          <w:szCs w:val="22"/>
        </w:rPr>
        <w:t>.</w:t>
      </w:r>
    </w:p>
  </w:footnote>
  <w:footnote w:id="88">
    <w:p w:rsidR="009B1A74" w:rsidRDefault="009B1A74">
      <w:pPr>
        <w:pStyle w:val="a5"/>
      </w:pPr>
      <w:r>
        <w:rPr>
          <w:rStyle w:val="a7"/>
        </w:rPr>
        <w:footnoteRef/>
      </w:r>
      <w:r>
        <w:t xml:space="preserve"> </w:t>
      </w:r>
      <w:r w:rsidRPr="00FA0475">
        <w:rPr>
          <w:rFonts w:ascii="Times New Roman" w:hAnsi="Times New Roman" w:cs="Times New Roman"/>
          <w:sz w:val="22"/>
          <w:szCs w:val="22"/>
        </w:rPr>
        <w:t>Кычанов Е.И. Очерк истории тан</w:t>
      </w:r>
      <w:r>
        <w:rPr>
          <w:rFonts w:ascii="Times New Roman" w:hAnsi="Times New Roman" w:cs="Times New Roman"/>
          <w:sz w:val="22"/>
          <w:szCs w:val="22"/>
        </w:rPr>
        <w:t>г</w:t>
      </w:r>
      <w:r w:rsidRPr="00FA0475">
        <w:rPr>
          <w:rFonts w:ascii="Times New Roman" w:hAnsi="Times New Roman" w:cs="Times New Roman"/>
          <w:sz w:val="22"/>
          <w:szCs w:val="22"/>
        </w:rPr>
        <w:t>утского государства/Е.И. Кычанов. – М</w:t>
      </w:r>
      <w:r>
        <w:rPr>
          <w:rFonts w:ascii="Times New Roman" w:hAnsi="Times New Roman" w:cs="Times New Roman"/>
          <w:sz w:val="22"/>
          <w:szCs w:val="22"/>
        </w:rPr>
        <w:t>.: Наука,1968. – 352 с</w:t>
      </w:r>
      <w:proofErr w:type="gramStart"/>
      <w:r>
        <w:rPr>
          <w:rFonts w:ascii="Times New Roman" w:hAnsi="Times New Roman" w:cs="Times New Roman"/>
          <w:sz w:val="22"/>
          <w:szCs w:val="22"/>
        </w:rPr>
        <w:t xml:space="preserve">. – </w:t>
      </w:r>
      <w:r>
        <w:t xml:space="preserve"> </w:t>
      </w:r>
      <w:r w:rsidRPr="00CB6466">
        <w:rPr>
          <w:rFonts w:ascii="Times New Roman" w:hAnsi="Times New Roman" w:cs="Times New Roman"/>
          <w:sz w:val="22"/>
          <w:szCs w:val="22"/>
        </w:rPr>
        <w:t xml:space="preserve">– </w:t>
      </w:r>
      <w:proofErr w:type="gramEnd"/>
      <w:r w:rsidRPr="00CB6466">
        <w:rPr>
          <w:rFonts w:ascii="Times New Roman" w:hAnsi="Times New Roman" w:cs="Times New Roman"/>
          <w:sz w:val="22"/>
          <w:szCs w:val="22"/>
        </w:rPr>
        <w:t>С.</w:t>
      </w:r>
      <w:r>
        <w:rPr>
          <w:rFonts w:ascii="Times New Roman" w:hAnsi="Times New Roman" w:cs="Times New Roman"/>
          <w:sz w:val="22"/>
          <w:szCs w:val="22"/>
        </w:rPr>
        <w:t>267</w:t>
      </w:r>
      <w:r w:rsidRPr="00CB6466">
        <w:rPr>
          <w:rFonts w:ascii="Times New Roman" w:hAnsi="Times New Roman" w:cs="Times New Roman"/>
          <w:sz w:val="22"/>
          <w:szCs w:val="22"/>
        </w:rPr>
        <w:t>.</w:t>
      </w:r>
    </w:p>
  </w:footnote>
  <w:footnote w:id="89">
    <w:p w:rsidR="009B1A74" w:rsidRDefault="009B1A74">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w:t>
      </w:r>
      <w:r>
        <w:rPr>
          <w:rFonts w:ascii="Times New Roman" w:hAnsi="Times New Roman" w:cs="Times New Roman"/>
          <w:sz w:val="22"/>
          <w:szCs w:val="22"/>
        </w:rPr>
        <w:t>усств СПБГУ,2008. –767с. – С.511</w:t>
      </w:r>
      <w:r w:rsidRPr="00CB6466">
        <w:rPr>
          <w:rFonts w:ascii="Times New Roman" w:hAnsi="Times New Roman" w:cs="Times New Roman"/>
          <w:sz w:val="22"/>
          <w:szCs w:val="22"/>
        </w:rPr>
        <w:t>.</w:t>
      </w:r>
    </w:p>
  </w:footnote>
  <w:footnote w:id="90">
    <w:p w:rsidR="009B1A74" w:rsidRDefault="009B1A74">
      <w:pPr>
        <w:pStyle w:val="a5"/>
      </w:pPr>
      <w:r>
        <w:rPr>
          <w:rStyle w:val="a7"/>
        </w:rPr>
        <w:footnoteRef/>
      </w:r>
      <w:r>
        <w:t xml:space="preserve"> </w:t>
      </w:r>
      <w:r w:rsidRPr="007F4C77">
        <w:rPr>
          <w:rFonts w:ascii="Times New Roman" w:hAnsi="Times New Roman" w:cs="Times New Roman"/>
          <w:sz w:val="22"/>
          <w:szCs w:val="22"/>
        </w:rPr>
        <w:t xml:space="preserve">Кепинг К.Б. </w:t>
      </w:r>
      <w:r>
        <w:rPr>
          <w:rFonts w:ascii="Times New Roman" w:hAnsi="Times New Roman" w:cs="Times New Roman"/>
          <w:sz w:val="22"/>
          <w:szCs w:val="22"/>
        </w:rPr>
        <w:t>Рукописный фрагмент военного трактата Сунь-цзы в тангутском переводе</w:t>
      </w:r>
      <w:r w:rsidRPr="007F4C77">
        <w:rPr>
          <w:rFonts w:ascii="Times New Roman" w:hAnsi="Times New Roman" w:cs="Times New Roman"/>
          <w:sz w:val="22"/>
          <w:szCs w:val="22"/>
        </w:rPr>
        <w:t>/К.Б.Кепинг //</w:t>
      </w:r>
      <w:r>
        <w:rPr>
          <w:rFonts w:ascii="Times New Roman" w:eastAsia="SimSun" w:hAnsi="Times New Roman" w:cs="Times New Roman"/>
          <w:sz w:val="22"/>
          <w:szCs w:val="22"/>
        </w:rPr>
        <w:t>Письменные памятники Востока. - М., 1972. - С. 161 – 166.- С. 161.</w:t>
      </w:r>
    </w:p>
  </w:footnote>
  <w:footnote w:id="91">
    <w:p w:rsidR="009B1A74" w:rsidRDefault="009B1A74">
      <w:pPr>
        <w:pStyle w:val="a5"/>
      </w:pPr>
      <w:r>
        <w:rPr>
          <w:rStyle w:val="a7"/>
        </w:rPr>
        <w:footnoteRef/>
      </w:r>
      <w:r>
        <w:rPr>
          <w:rFonts w:ascii="Times New Roman" w:hAnsi="Times New Roman" w:cs="Times New Roman"/>
          <w:sz w:val="22"/>
          <w:szCs w:val="22"/>
        </w:rPr>
        <w:t xml:space="preserve"> </w:t>
      </w:r>
      <w:r w:rsidRPr="00FA0475">
        <w:rPr>
          <w:rFonts w:ascii="Times New Roman" w:hAnsi="Times New Roman" w:cs="Times New Roman"/>
          <w:sz w:val="22"/>
          <w:szCs w:val="22"/>
        </w:rPr>
        <w:t>Кычанов Е.И. Очерк истории тан</w:t>
      </w:r>
      <w:r>
        <w:rPr>
          <w:rFonts w:ascii="Times New Roman" w:hAnsi="Times New Roman" w:cs="Times New Roman"/>
          <w:sz w:val="22"/>
          <w:szCs w:val="22"/>
        </w:rPr>
        <w:t>г</w:t>
      </w:r>
      <w:r w:rsidRPr="00FA0475">
        <w:rPr>
          <w:rFonts w:ascii="Times New Roman" w:hAnsi="Times New Roman" w:cs="Times New Roman"/>
          <w:sz w:val="22"/>
          <w:szCs w:val="22"/>
        </w:rPr>
        <w:t>утского государства/Е.И. Кычанов. – М</w:t>
      </w:r>
      <w:r>
        <w:rPr>
          <w:rFonts w:ascii="Times New Roman" w:hAnsi="Times New Roman" w:cs="Times New Roman"/>
          <w:sz w:val="22"/>
          <w:szCs w:val="22"/>
        </w:rPr>
        <w:t>.: Наука,1968. – 352 с</w:t>
      </w:r>
      <w:proofErr w:type="gramStart"/>
      <w:r>
        <w:rPr>
          <w:rFonts w:ascii="Times New Roman" w:hAnsi="Times New Roman" w:cs="Times New Roman"/>
          <w:sz w:val="22"/>
          <w:szCs w:val="22"/>
        </w:rPr>
        <w:t xml:space="preserve">. – </w:t>
      </w:r>
      <w:r>
        <w:t xml:space="preserve"> </w:t>
      </w:r>
      <w:r w:rsidRPr="00CB6466">
        <w:rPr>
          <w:rFonts w:ascii="Times New Roman" w:hAnsi="Times New Roman" w:cs="Times New Roman"/>
          <w:sz w:val="22"/>
          <w:szCs w:val="22"/>
        </w:rPr>
        <w:t xml:space="preserve">– </w:t>
      </w:r>
      <w:proofErr w:type="gramEnd"/>
      <w:r>
        <w:rPr>
          <w:rFonts w:ascii="Times New Roman" w:hAnsi="Times New Roman" w:cs="Times New Roman"/>
          <w:sz w:val="22"/>
          <w:szCs w:val="22"/>
        </w:rPr>
        <w:t>С.272</w:t>
      </w:r>
      <w:r w:rsidRPr="00CB6466">
        <w:rPr>
          <w:rFonts w:ascii="Times New Roman" w:hAnsi="Times New Roman" w:cs="Times New Roman"/>
          <w:sz w:val="22"/>
          <w:szCs w:val="22"/>
        </w:rPr>
        <w:t>.</w:t>
      </w:r>
    </w:p>
  </w:footnote>
  <w:footnote w:id="92">
    <w:p w:rsidR="009B1A74" w:rsidRDefault="009B1A74">
      <w:pPr>
        <w:pStyle w:val="a5"/>
      </w:pPr>
      <w:r>
        <w:rPr>
          <w:rStyle w:val="a7"/>
        </w:rPr>
        <w:footnoteRef/>
      </w:r>
      <w:r>
        <w:t xml:space="preserve"> </w:t>
      </w:r>
      <w:r w:rsidRPr="00CB6466">
        <w:rPr>
          <w:rFonts w:ascii="Times New Roman" w:hAnsi="Times New Roman" w:cs="Times New Roman"/>
          <w:sz w:val="22"/>
          <w:szCs w:val="22"/>
        </w:rPr>
        <w:t xml:space="preserve">Кычанов Е.И. История танутского государства/Е.И. Кычанов. </w:t>
      </w:r>
      <w:proofErr w:type="gramStart"/>
      <w:r w:rsidRPr="00CB6466">
        <w:rPr>
          <w:rFonts w:ascii="Times New Roman" w:hAnsi="Times New Roman" w:cs="Times New Roman"/>
          <w:sz w:val="22"/>
          <w:szCs w:val="22"/>
        </w:rPr>
        <w:t>–С</w:t>
      </w:r>
      <w:proofErr w:type="gramEnd"/>
      <w:r w:rsidRPr="00CB6466">
        <w:rPr>
          <w:rFonts w:ascii="Times New Roman" w:hAnsi="Times New Roman" w:cs="Times New Roman"/>
          <w:sz w:val="22"/>
          <w:szCs w:val="22"/>
        </w:rPr>
        <w:t>Пб.:Факультет филологии и иск</w:t>
      </w:r>
      <w:r>
        <w:rPr>
          <w:rFonts w:ascii="Times New Roman" w:hAnsi="Times New Roman" w:cs="Times New Roman"/>
          <w:sz w:val="22"/>
          <w:szCs w:val="22"/>
        </w:rPr>
        <w:t>усств СПБГУ,2008. –767с. – С.514</w:t>
      </w:r>
      <w:r w:rsidRPr="00CB6466">
        <w:rPr>
          <w:rFonts w:ascii="Times New Roman" w:hAnsi="Times New Roman" w:cs="Times New Roman"/>
          <w:sz w:val="22"/>
          <w:szCs w:val="22"/>
        </w:rPr>
        <w:t>.</w:t>
      </w:r>
    </w:p>
  </w:footnote>
  <w:footnote w:id="93">
    <w:p w:rsidR="009B1A74" w:rsidRDefault="009B1A74">
      <w:pPr>
        <w:pStyle w:val="a5"/>
      </w:pPr>
      <w:r>
        <w:rPr>
          <w:rStyle w:val="a7"/>
        </w:rPr>
        <w:footnoteRef/>
      </w:r>
      <w:r>
        <w:t xml:space="preserve"> </w:t>
      </w:r>
      <w:r>
        <w:rPr>
          <w:rFonts w:ascii="Times New Roman" w:hAnsi="Times New Roman" w:cs="Times New Roman"/>
          <w:sz w:val="22"/>
          <w:szCs w:val="22"/>
        </w:rPr>
        <w:t>Там же. – С.272</w:t>
      </w:r>
      <w:r w:rsidRPr="00CB6466">
        <w:rPr>
          <w:rFonts w:ascii="Times New Roman" w:hAnsi="Times New Roman" w:cs="Times New Roman"/>
          <w:sz w:val="22"/>
          <w:szCs w:val="22"/>
        </w:rPr>
        <w:t>.</w:t>
      </w:r>
    </w:p>
  </w:footnote>
  <w:footnote w:id="94">
    <w:p w:rsidR="009B1A74" w:rsidRDefault="009B1A74">
      <w:pPr>
        <w:pStyle w:val="a5"/>
      </w:pPr>
      <w:r>
        <w:rPr>
          <w:rStyle w:val="a7"/>
        </w:rPr>
        <w:footnoteRef/>
      </w:r>
      <w:r>
        <w:t xml:space="preserve"> </w:t>
      </w:r>
      <w:r w:rsidRPr="00FA0475">
        <w:rPr>
          <w:rFonts w:ascii="Times New Roman" w:hAnsi="Times New Roman" w:cs="Times New Roman"/>
          <w:sz w:val="22"/>
          <w:szCs w:val="22"/>
        </w:rPr>
        <w:t>Кычанов Е.И. Очерк истории тан</w:t>
      </w:r>
      <w:r>
        <w:rPr>
          <w:rFonts w:ascii="Times New Roman" w:hAnsi="Times New Roman" w:cs="Times New Roman"/>
          <w:sz w:val="22"/>
          <w:szCs w:val="22"/>
        </w:rPr>
        <w:t>г</w:t>
      </w:r>
      <w:r w:rsidRPr="00FA0475">
        <w:rPr>
          <w:rFonts w:ascii="Times New Roman" w:hAnsi="Times New Roman" w:cs="Times New Roman"/>
          <w:sz w:val="22"/>
          <w:szCs w:val="22"/>
        </w:rPr>
        <w:t>утского государства/Е.И. Кычанов. – М</w:t>
      </w:r>
      <w:r>
        <w:rPr>
          <w:rFonts w:ascii="Times New Roman" w:hAnsi="Times New Roman" w:cs="Times New Roman"/>
          <w:sz w:val="22"/>
          <w:szCs w:val="22"/>
        </w:rPr>
        <w:t>.: Наука,1968. – 352 с</w:t>
      </w:r>
      <w:proofErr w:type="gramStart"/>
      <w:r>
        <w:rPr>
          <w:rFonts w:ascii="Times New Roman" w:hAnsi="Times New Roman" w:cs="Times New Roman"/>
          <w:sz w:val="22"/>
          <w:szCs w:val="22"/>
        </w:rPr>
        <w:t xml:space="preserve">. – </w:t>
      </w:r>
      <w:r>
        <w:t xml:space="preserve"> </w:t>
      </w:r>
      <w:r w:rsidRPr="00CB6466">
        <w:rPr>
          <w:rFonts w:ascii="Times New Roman" w:hAnsi="Times New Roman" w:cs="Times New Roman"/>
          <w:sz w:val="22"/>
          <w:szCs w:val="22"/>
        </w:rPr>
        <w:t xml:space="preserve">– </w:t>
      </w:r>
      <w:proofErr w:type="gramEnd"/>
      <w:r w:rsidRPr="00CB6466">
        <w:rPr>
          <w:rFonts w:ascii="Times New Roman" w:hAnsi="Times New Roman" w:cs="Times New Roman"/>
          <w:sz w:val="22"/>
          <w:szCs w:val="22"/>
        </w:rPr>
        <w:t>С.</w:t>
      </w:r>
      <w:r>
        <w:rPr>
          <w:rFonts w:ascii="Times New Roman" w:hAnsi="Times New Roman" w:cs="Times New Roman"/>
          <w:sz w:val="22"/>
          <w:szCs w:val="22"/>
        </w:rPr>
        <w:t>272</w:t>
      </w:r>
      <w:r w:rsidRPr="00CB6466">
        <w:rPr>
          <w:rFonts w:ascii="Times New Roman" w:hAnsi="Times New Roman" w:cs="Times New Roman"/>
          <w:sz w:val="22"/>
          <w:szCs w:val="22"/>
        </w:rPr>
        <w:t>.</w:t>
      </w:r>
    </w:p>
  </w:footnote>
  <w:footnote w:id="95">
    <w:p w:rsidR="009B1A74" w:rsidRDefault="009B1A74">
      <w:pPr>
        <w:pStyle w:val="a5"/>
      </w:pPr>
      <w:r>
        <w:rPr>
          <w:rStyle w:val="a7"/>
        </w:rPr>
        <w:footnoteRef/>
      </w:r>
      <w:r>
        <w:t xml:space="preserve"> </w:t>
      </w:r>
      <w:r w:rsidRPr="009129A1">
        <w:rPr>
          <w:rFonts w:ascii="Times New Roman" w:hAnsi="Times New Roman" w:cs="Times New Roman"/>
          <w:sz w:val="22"/>
          <w:szCs w:val="22"/>
        </w:rPr>
        <w:t xml:space="preserve">Кравцова М.Е. История </w:t>
      </w:r>
      <w:r>
        <w:rPr>
          <w:rFonts w:ascii="Times New Roman" w:hAnsi="Times New Roman" w:cs="Times New Roman"/>
          <w:sz w:val="22"/>
          <w:szCs w:val="22"/>
        </w:rPr>
        <w:t xml:space="preserve">искусства </w:t>
      </w:r>
      <w:r w:rsidRPr="009129A1">
        <w:rPr>
          <w:rFonts w:ascii="Times New Roman" w:hAnsi="Times New Roman" w:cs="Times New Roman"/>
          <w:sz w:val="22"/>
          <w:szCs w:val="22"/>
        </w:rPr>
        <w:t xml:space="preserve">Китая / М.Е.Кравцова. – СПб.: </w:t>
      </w:r>
      <w:r>
        <w:rPr>
          <w:rFonts w:ascii="Times New Roman" w:hAnsi="Times New Roman" w:cs="Times New Roman"/>
          <w:sz w:val="22"/>
          <w:szCs w:val="22"/>
        </w:rPr>
        <w:t>ПЛАНЕТА МУЗЫКИ ;  Лань, 2004</w:t>
      </w:r>
      <w:r w:rsidRPr="009129A1">
        <w:rPr>
          <w:rFonts w:ascii="Times New Roman" w:hAnsi="Times New Roman" w:cs="Times New Roman"/>
          <w:sz w:val="22"/>
          <w:szCs w:val="22"/>
        </w:rPr>
        <w:t xml:space="preserve">.  –  </w:t>
      </w:r>
      <w:r>
        <w:rPr>
          <w:rFonts w:ascii="Times New Roman" w:hAnsi="Times New Roman" w:cs="Times New Roman"/>
          <w:sz w:val="22"/>
          <w:szCs w:val="22"/>
        </w:rPr>
        <w:t>960</w:t>
      </w:r>
      <w:r w:rsidRPr="009129A1">
        <w:rPr>
          <w:rFonts w:ascii="Times New Roman" w:hAnsi="Times New Roman" w:cs="Times New Roman"/>
          <w:sz w:val="22"/>
          <w:szCs w:val="22"/>
        </w:rPr>
        <w:t>с</w:t>
      </w:r>
      <w:proofErr w:type="gramStart"/>
      <w:r w:rsidRPr="009129A1">
        <w:rPr>
          <w:rFonts w:ascii="Times New Roman" w:hAnsi="Times New Roman" w:cs="Times New Roman"/>
          <w:sz w:val="22"/>
          <w:szCs w:val="22"/>
        </w:rPr>
        <w:t xml:space="preserve"> .</w:t>
      </w:r>
      <w:proofErr w:type="gramEnd"/>
      <w:r w:rsidRPr="009129A1">
        <w:rPr>
          <w:rFonts w:ascii="Times New Roman" w:hAnsi="Times New Roman" w:cs="Times New Roman"/>
          <w:sz w:val="22"/>
          <w:szCs w:val="22"/>
        </w:rPr>
        <w:t xml:space="preserve"> </w:t>
      </w:r>
      <w:r>
        <w:rPr>
          <w:rFonts w:ascii="Times New Roman" w:hAnsi="Times New Roman" w:cs="Times New Roman"/>
          <w:sz w:val="22"/>
          <w:szCs w:val="22"/>
        </w:rPr>
        <w:t>– С. 669</w:t>
      </w:r>
      <w:r w:rsidRPr="009129A1">
        <w:rPr>
          <w:rFonts w:ascii="Times New Roman" w:hAnsi="Times New Roman" w:cs="Times New Roman"/>
          <w:sz w:val="22"/>
          <w:szCs w:val="22"/>
        </w:rPr>
        <w:t>.</w:t>
      </w:r>
    </w:p>
  </w:footnote>
  <w:footnote w:id="96">
    <w:p w:rsidR="009B1A74" w:rsidRDefault="009B1A74">
      <w:pPr>
        <w:pStyle w:val="a5"/>
      </w:pPr>
      <w:r>
        <w:rPr>
          <w:rStyle w:val="a7"/>
        </w:rPr>
        <w:footnoteRef/>
      </w:r>
      <w:r>
        <w:t xml:space="preserve"> </w:t>
      </w:r>
      <w:r w:rsidRPr="009129A1">
        <w:rPr>
          <w:rFonts w:ascii="Times New Roman" w:hAnsi="Times New Roman" w:cs="Times New Roman"/>
          <w:sz w:val="22"/>
          <w:szCs w:val="22"/>
        </w:rPr>
        <w:t xml:space="preserve">Кравцова М.Е. История </w:t>
      </w:r>
      <w:r>
        <w:rPr>
          <w:rFonts w:ascii="Times New Roman" w:hAnsi="Times New Roman" w:cs="Times New Roman"/>
          <w:sz w:val="22"/>
          <w:szCs w:val="22"/>
        </w:rPr>
        <w:t xml:space="preserve">искусства </w:t>
      </w:r>
      <w:r w:rsidRPr="009129A1">
        <w:rPr>
          <w:rFonts w:ascii="Times New Roman" w:hAnsi="Times New Roman" w:cs="Times New Roman"/>
          <w:sz w:val="22"/>
          <w:szCs w:val="22"/>
        </w:rPr>
        <w:t xml:space="preserve">Китая / М.Е.Кравцова. – СПб.: </w:t>
      </w:r>
      <w:r>
        <w:rPr>
          <w:rFonts w:ascii="Times New Roman" w:hAnsi="Times New Roman" w:cs="Times New Roman"/>
          <w:sz w:val="22"/>
          <w:szCs w:val="22"/>
        </w:rPr>
        <w:t>ПЛАНЕТА МУЗЫКИ ;  Лань, 2004</w:t>
      </w:r>
      <w:r w:rsidRPr="009129A1">
        <w:rPr>
          <w:rFonts w:ascii="Times New Roman" w:hAnsi="Times New Roman" w:cs="Times New Roman"/>
          <w:sz w:val="22"/>
          <w:szCs w:val="22"/>
        </w:rPr>
        <w:t xml:space="preserve">.  –  </w:t>
      </w:r>
      <w:r>
        <w:rPr>
          <w:rFonts w:ascii="Times New Roman" w:hAnsi="Times New Roman" w:cs="Times New Roman"/>
          <w:sz w:val="22"/>
          <w:szCs w:val="22"/>
        </w:rPr>
        <w:t>960</w:t>
      </w:r>
      <w:r w:rsidRPr="009129A1">
        <w:rPr>
          <w:rFonts w:ascii="Times New Roman" w:hAnsi="Times New Roman" w:cs="Times New Roman"/>
          <w:sz w:val="22"/>
          <w:szCs w:val="22"/>
        </w:rPr>
        <w:t>с</w:t>
      </w:r>
      <w:proofErr w:type="gramStart"/>
      <w:r w:rsidRPr="009129A1">
        <w:rPr>
          <w:rFonts w:ascii="Times New Roman" w:hAnsi="Times New Roman" w:cs="Times New Roman"/>
          <w:sz w:val="22"/>
          <w:szCs w:val="22"/>
        </w:rPr>
        <w:t xml:space="preserve"> .</w:t>
      </w:r>
      <w:proofErr w:type="gramEnd"/>
      <w:r w:rsidRPr="009129A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4749">
        <w:rPr>
          <w:rFonts w:ascii="Times New Roman" w:hAnsi="Times New Roman" w:cs="Times New Roman"/>
          <w:sz w:val="24"/>
          <w:szCs w:val="24"/>
        </w:rPr>
        <w:t>С. 670.</w:t>
      </w:r>
    </w:p>
  </w:footnote>
  <w:footnote w:id="97">
    <w:p w:rsidR="009B1A74" w:rsidRDefault="009B1A74">
      <w:pPr>
        <w:pStyle w:val="a5"/>
      </w:pPr>
      <w:r>
        <w:rPr>
          <w:rStyle w:val="a7"/>
        </w:rPr>
        <w:footnoteRef/>
      </w:r>
      <w:r>
        <w:t xml:space="preserve"> </w:t>
      </w:r>
      <w:r w:rsidRPr="009129A1">
        <w:rPr>
          <w:rFonts w:ascii="Times New Roman" w:hAnsi="Times New Roman" w:cs="Times New Roman"/>
          <w:sz w:val="22"/>
          <w:szCs w:val="22"/>
        </w:rPr>
        <w:t xml:space="preserve">Кравцова М.Е. История культуры Китая / М.Е.Кравцова. – СПб.: </w:t>
      </w:r>
      <w:r>
        <w:rPr>
          <w:rFonts w:ascii="Times New Roman" w:hAnsi="Times New Roman" w:cs="Times New Roman"/>
          <w:sz w:val="22"/>
          <w:szCs w:val="22"/>
        </w:rPr>
        <w:t>ПЛАНЕТА МУЗЫКИ ;  Лань</w:t>
      </w:r>
      <w:r w:rsidRPr="009129A1">
        <w:rPr>
          <w:rFonts w:ascii="Times New Roman" w:hAnsi="Times New Roman" w:cs="Times New Roman"/>
          <w:sz w:val="22"/>
          <w:szCs w:val="22"/>
        </w:rPr>
        <w:t>, 2011.  –  416 с</w:t>
      </w:r>
      <w:proofErr w:type="gramStart"/>
      <w:r w:rsidRPr="009129A1">
        <w:rPr>
          <w:rFonts w:ascii="Times New Roman" w:hAnsi="Times New Roman" w:cs="Times New Roman"/>
          <w:sz w:val="22"/>
          <w:szCs w:val="22"/>
        </w:rPr>
        <w:t xml:space="preserve"> .</w:t>
      </w:r>
      <w:proofErr w:type="gramEnd"/>
      <w:r w:rsidRPr="009129A1">
        <w:rPr>
          <w:rFonts w:ascii="Times New Roman" w:hAnsi="Times New Roman" w:cs="Times New Roman"/>
          <w:sz w:val="22"/>
          <w:szCs w:val="22"/>
        </w:rPr>
        <w:t xml:space="preserve"> </w:t>
      </w:r>
      <w:r>
        <w:rPr>
          <w:rFonts w:ascii="Times New Roman" w:hAnsi="Times New Roman" w:cs="Times New Roman"/>
          <w:sz w:val="22"/>
          <w:szCs w:val="22"/>
        </w:rPr>
        <w:t>– С. 274</w:t>
      </w:r>
      <w:r w:rsidRPr="009129A1">
        <w:rPr>
          <w:rFonts w:ascii="Times New Roman" w:hAnsi="Times New Roman" w:cs="Times New Roman"/>
          <w:sz w:val="22"/>
          <w:szCs w:val="22"/>
        </w:rPr>
        <w:t>.</w:t>
      </w:r>
    </w:p>
  </w:footnote>
  <w:footnote w:id="98">
    <w:p w:rsidR="009B1A74" w:rsidRDefault="009B1A74">
      <w:pPr>
        <w:pStyle w:val="a5"/>
      </w:pPr>
      <w:r>
        <w:rPr>
          <w:rStyle w:val="a7"/>
        </w:rPr>
        <w:footnoteRef/>
      </w:r>
      <w:r>
        <w:t xml:space="preserve"> </w:t>
      </w:r>
      <w:r w:rsidRPr="00FA0475">
        <w:rPr>
          <w:rFonts w:ascii="Times New Roman" w:hAnsi="Times New Roman" w:cs="Times New Roman"/>
          <w:sz w:val="22"/>
          <w:szCs w:val="22"/>
        </w:rPr>
        <w:t>Кычанов Е.И. Очерк истории тан</w:t>
      </w:r>
      <w:r>
        <w:rPr>
          <w:rFonts w:ascii="Times New Roman" w:hAnsi="Times New Roman" w:cs="Times New Roman"/>
          <w:sz w:val="22"/>
          <w:szCs w:val="22"/>
        </w:rPr>
        <w:t>г</w:t>
      </w:r>
      <w:r w:rsidRPr="00FA0475">
        <w:rPr>
          <w:rFonts w:ascii="Times New Roman" w:hAnsi="Times New Roman" w:cs="Times New Roman"/>
          <w:sz w:val="22"/>
          <w:szCs w:val="22"/>
        </w:rPr>
        <w:t>утского государства/Е.И. Кычанов. – М</w:t>
      </w:r>
      <w:r>
        <w:rPr>
          <w:rFonts w:ascii="Times New Roman" w:hAnsi="Times New Roman" w:cs="Times New Roman"/>
          <w:sz w:val="22"/>
          <w:szCs w:val="22"/>
        </w:rPr>
        <w:t>.: Наука,1968. – 352 с</w:t>
      </w:r>
      <w:proofErr w:type="gramStart"/>
      <w:r>
        <w:rPr>
          <w:rFonts w:ascii="Times New Roman" w:hAnsi="Times New Roman" w:cs="Times New Roman"/>
          <w:sz w:val="22"/>
          <w:szCs w:val="22"/>
        </w:rPr>
        <w:t xml:space="preserve">. – </w:t>
      </w:r>
      <w:r>
        <w:t xml:space="preserve"> </w:t>
      </w:r>
      <w:r w:rsidRPr="00CB6466">
        <w:rPr>
          <w:rFonts w:ascii="Times New Roman" w:hAnsi="Times New Roman" w:cs="Times New Roman"/>
          <w:sz w:val="22"/>
          <w:szCs w:val="22"/>
        </w:rPr>
        <w:t xml:space="preserve">– </w:t>
      </w:r>
      <w:proofErr w:type="gramEnd"/>
      <w:r w:rsidRPr="00CB6466">
        <w:rPr>
          <w:rFonts w:ascii="Times New Roman" w:hAnsi="Times New Roman" w:cs="Times New Roman"/>
          <w:sz w:val="22"/>
          <w:szCs w:val="22"/>
        </w:rPr>
        <w:t>С.</w:t>
      </w:r>
      <w:r>
        <w:rPr>
          <w:rFonts w:ascii="Times New Roman" w:hAnsi="Times New Roman" w:cs="Times New Roman"/>
          <w:sz w:val="22"/>
          <w:szCs w:val="22"/>
        </w:rPr>
        <w:t>269</w:t>
      </w:r>
      <w:r w:rsidRPr="00CB6466">
        <w:rPr>
          <w:rFonts w:ascii="Times New Roman" w:hAnsi="Times New Roman" w:cs="Times New Roman"/>
          <w:sz w:val="22"/>
          <w:szCs w:val="22"/>
        </w:rPr>
        <w:t>.</w:t>
      </w:r>
    </w:p>
  </w:footnote>
  <w:footnote w:id="99">
    <w:p w:rsidR="009B1A74" w:rsidRDefault="009B1A74">
      <w:pPr>
        <w:pStyle w:val="a5"/>
      </w:pPr>
      <w:r>
        <w:rPr>
          <w:rStyle w:val="a7"/>
        </w:rPr>
        <w:footnoteRef/>
      </w:r>
      <w:r>
        <w:t xml:space="preserve"> </w:t>
      </w:r>
      <w:r w:rsidRPr="001E135E">
        <w:rPr>
          <w:rFonts w:ascii="Times New Roman" w:hAnsi="Times New Roman" w:cs="Times New Roman"/>
          <w:sz w:val="22"/>
          <w:szCs w:val="22"/>
        </w:rPr>
        <w:t>Самосюк К.Ф. Буддийская живопись из Хара-Хото XII-XIV веков. Между Китаем и Тибетом. Коллекция П.К. Козлова/К.Ф. Самосюк.- СПб</w:t>
      </w:r>
      <w:proofErr w:type="gramStart"/>
      <w:r w:rsidRPr="001E135E">
        <w:rPr>
          <w:rFonts w:ascii="Times New Roman" w:hAnsi="Times New Roman" w:cs="Times New Roman"/>
          <w:sz w:val="22"/>
          <w:szCs w:val="22"/>
        </w:rPr>
        <w:t>.:</w:t>
      </w:r>
      <w:r>
        <w:rPr>
          <w:rFonts w:ascii="Times New Roman" w:hAnsi="Times New Roman" w:cs="Times New Roman"/>
          <w:sz w:val="22"/>
          <w:szCs w:val="22"/>
        </w:rPr>
        <w:t xml:space="preserve"> </w:t>
      </w:r>
      <w:proofErr w:type="gramEnd"/>
      <w:r w:rsidRPr="001E135E">
        <w:rPr>
          <w:rFonts w:ascii="Times New Roman" w:hAnsi="Times New Roman" w:cs="Times New Roman"/>
          <w:sz w:val="22"/>
          <w:szCs w:val="22"/>
        </w:rPr>
        <w:t xml:space="preserve">Издательство Государственного Эрмитажа,2006.- </w:t>
      </w:r>
      <w:r w:rsidRPr="00DA0B15">
        <w:rPr>
          <w:rFonts w:ascii="Times New Roman" w:hAnsi="Times New Roman" w:cs="Times New Roman"/>
          <w:sz w:val="22"/>
          <w:szCs w:val="22"/>
        </w:rPr>
        <w:t xml:space="preserve">424 </w:t>
      </w:r>
      <w:r w:rsidRPr="001E135E">
        <w:rPr>
          <w:rFonts w:ascii="Times New Roman" w:hAnsi="Times New Roman" w:cs="Times New Roman"/>
          <w:sz w:val="22"/>
          <w:szCs w:val="22"/>
        </w:rPr>
        <w:t>с</w:t>
      </w:r>
      <w:r w:rsidRPr="00DA0B15">
        <w:rPr>
          <w:rFonts w:ascii="Times New Roman" w:hAnsi="Times New Roman" w:cs="Times New Roman"/>
          <w:sz w:val="22"/>
          <w:szCs w:val="22"/>
        </w:rPr>
        <w:t xml:space="preserve">.- </w:t>
      </w:r>
      <w:r w:rsidRPr="001E135E">
        <w:rPr>
          <w:rFonts w:ascii="Times New Roman" w:hAnsi="Times New Roman" w:cs="Times New Roman"/>
          <w:sz w:val="22"/>
          <w:szCs w:val="22"/>
        </w:rPr>
        <w:t>С</w:t>
      </w:r>
      <w:r>
        <w:rPr>
          <w:rFonts w:ascii="Times New Roman" w:hAnsi="Times New Roman" w:cs="Times New Roman"/>
          <w:sz w:val="22"/>
          <w:szCs w:val="22"/>
        </w:rPr>
        <w:t>.40</w:t>
      </w:r>
      <w:r w:rsidRPr="00DA0B15">
        <w:rPr>
          <w:rFonts w:ascii="Times New Roman" w:hAnsi="Times New Roman" w:cs="Times New Roman"/>
          <w:sz w:val="22"/>
          <w:szCs w:val="22"/>
        </w:rPr>
        <w:t>.</w:t>
      </w:r>
    </w:p>
  </w:footnote>
  <w:footnote w:id="100">
    <w:p w:rsidR="009B1A74" w:rsidRPr="001E135E" w:rsidRDefault="009B1A74">
      <w:pPr>
        <w:pStyle w:val="a5"/>
      </w:pPr>
      <w:r>
        <w:rPr>
          <w:rStyle w:val="a7"/>
        </w:rPr>
        <w:footnoteRef/>
      </w:r>
      <w:r>
        <w:rPr>
          <w:rFonts w:ascii="Times New Roman" w:hAnsi="Times New Roman" w:cs="Times New Roman"/>
          <w:sz w:val="22"/>
          <w:szCs w:val="22"/>
        </w:rPr>
        <w:t>Там же</w:t>
      </w:r>
      <w:r w:rsidRPr="001E135E">
        <w:rPr>
          <w:rFonts w:ascii="Times New Roman" w:hAnsi="Times New Roman" w:cs="Times New Roman"/>
          <w:sz w:val="22"/>
          <w:szCs w:val="22"/>
        </w:rPr>
        <w:t>.- С.90.</w:t>
      </w:r>
    </w:p>
  </w:footnote>
  <w:footnote w:id="101">
    <w:p w:rsidR="009B1A74" w:rsidRDefault="009B1A74">
      <w:pPr>
        <w:pStyle w:val="a5"/>
      </w:pPr>
      <w:r>
        <w:rPr>
          <w:rStyle w:val="a7"/>
        </w:rPr>
        <w:footnoteRef/>
      </w:r>
      <w:r>
        <w:t xml:space="preserve"> </w:t>
      </w:r>
      <w:r w:rsidRPr="00FA0475">
        <w:rPr>
          <w:rFonts w:ascii="Times New Roman" w:hAnsi="Times New Roman" w:cs="Times New Roman"/>
          <w:sz w:val="22"/>
          <w:szCs w:val="22"/>
        </w:rPr>
        <w:t>Кычанов Е.И. Очерк истории тан</w:t>
      </w:r>
      <w:r>
        <w:rPr>
          <w:rFonts w:ascii="Times New Roman" w:hAnsi="Times New Roman" w:cs="Times New Roman"/>
          <w:sz w:val="22"/>
          <w:szCs w:val="22"/>
        </w:rPr>
        <w:t>г</w:t>
      </w:r>
      <w:r w:rsidRPr="00FA0475">
        <w:rPr>
          <w:rFonts w:ascii="Times New Roman" w:hAnsi="Times New Roman" w:cs="Times New Roman"/>
          <w:sz w:val="22"/>
          <w:szCs w:val="22"/>
        </w:rPr>
        <w:t>утского государства/Е.И. Кычанов. – М</w:t>
      </w:r>
      <w:r>
        <w:rPr>
          <w:rFonts w:ascii="Times New Roman" w:hAnsi="Times New Roman" w:cs="Times New Roman"/>
          <w:sz w:val="22"/>
          <w:szCs w:val="22"/>
        </w:rPr>
        <w:t>.: Наука,1968. – 352 с</w:t>
      </w:r>
      <w:proofErr w:type="gramStart"/>
      <w:r>
        <w:rPr>
          <w:rFonts w:ascii="Times New Roman" w:hAnsi="Times New Roman" w:cs="Times New Roman"/>
          <w:sz w:val="22"/>
          <w:szCs w:val="22"/>
        </w:rPr>
        <w:t xml:space="preserve">. – </w:t>
      </w:r>
      <w:r>
        <w:t xml:space="preserve"> </w:t>
      </w:r>
      <w:r w:rsidRPr="00CB6466">
        <w:rPr>
          <w:rFonts w:ascii="Times New Roman" w:hAnsi="Times New Roman" w:cs="Times New Roman"/>
          <w:sz w:val="22"/>
          <w:szCs w:val="22"/>
        </w:rPr>
        <w:t xml:space="preserve">– </w:t>
      </w:r>
      <w:proofErr w:type="gramEnd"/>
      <w:r w:rsidRPr="00CB6466">
        <w:rPr>
          <w:rFonts w:ascii="Times New Roman" w:hAnsi="Times New Roman" w:cs="Times New Roman"/>
          <w:sz w:val="22"/>
          <w:szCs w:val="22"/>
        </w:rPr>
        <w:t>С.</w:t>
      </w:r>
      <w:r>
        <w:rPr>
          <w:rFonts w:ascii="Times New Roman" w:hAnsi="Times New Roman" w:cs="Times New Roman"/>
          <w:sz w:val="22"/>
          <w:szCs w:val="22"/>
        </w:rPr>
        <w:t>269</w:t>
      </w:r>
      <w:r w:rsidRPr="00CB6466">
        <w:rPr>
          <w:rFonts w:ascii="Times New Roman" w:hAnsi="Times New Roman" w:cs="Times New Roman"/>
          <w:sz w:val="22"/>
          <w:szCs w:val="22"/>
        </w:rPr>
        <w:t>.</w:t>
      </w:r>
    </w:p>
  </w:footnote>
  <w:footnote w:id="102">
    <w:p w:rsidR="009B1A74" w:rsidRPr="00DA0B15" w:rsidRDefault="009B1A74">
      <w:pPr>
        <w:pStyle w:val="a5"/>
      </w:pPr>
      <w:r>
        <w:rPr>
          <w:rStyle w:val="a7"/>
        </w:rPr>
        <w:footnoteRef/>
      </w:r>
      <w:r>
        <w:t xml:space="preserve"> </w:t>
      </w:r>
      <w:r w:rsidRPr="001E135E">
        <w:rPr>
          <w:rFonts w:ascii="Times New Roman" w:hAnsi="Times New Roman" w:cs="Times New Roman"/>
          <w:sz w:val="22"/>
          <w:szCs w:val="22"/>
        </w:rPr>
        <w:t>Самосюк К.Ф. Буддийская живопись из Хара-Хото XII-XIV веков. Между Китаем и Тибетом. Коллекция П.К. Козлова/К.Ф. Самосюк.- СПб</w:t>
      </w:r>
      <w:proofErr w:type="gramStart"/>
      <w:r w:rsidRPr="001E135E">
        <w:rPr>
          <w:rFonts w:ascii="Times New Roman" w:hAnsi="Times New Roman" w:cs="Times New Roman"/>
          <w:sz w:val="22"/>
          <w:szCs w:val="22"/>
        </w:rPr>
        <w:t>.:</w:t>
      </w:r>
      <w:r>
        <w:rPr>
          <w:rFonts w:ascii="Times New Roman" w:hAnsi="Times New Roman" w:cs="Times New Roman"/>
          <w:sz w:val="22"/>
          <w:szCs w:val="22"/>
        </w:rPr>
        <w:t xml:space="preserve"> </w:t>
      </w:r>
      <w:proofErr w:type="gramEnd"/>
      <w:r w:rsidRPr="001E135E">
        <w:rPr>
          <w:rFonts w:ascii="Times New Roman" w:hAnsi="Times New Roman" w:cs="Times New Roman"/>
          <w:sz w:val="22"/>
          <w:szCs w:val="22"/>
        </w:rPr>
        <w:t xml:space="preserve">Издательство Государственного Эрмитажа,2006.- </w:t>
      </w:r>
      <w:r w:rsidRPr="00DA0B15">
        <w:rPr>
          <w:rFonts w:ascii="Times New Roman" w:hAnsi="Times New Roman" w:cs="Times New Roman"/>
          <w:sz w:val="22"/>
          <w:szCs w:val="22"/>
        </w:rPr>
        <w:t xml:space="preserve">424 </w:t>
      </w:r>
      <w:r w:rsidRPr="001E135E">
        <w:rPr>
          <w:rFonts w:ascii="Times New Roman" w:hAnsi="Times New Roman" w:cs="Times New Roman"/>
          <w:sz w:val="22"/>
          <w:szCs w:val="22"/>
        </w:rPr>
        <w:t>с</w:t>
      </w:r>
      <w:r w:rsidRPr="00DA0B15">
        <w:rPr>
          <w:rFonts w:ascii="Times New Roman" w:hAnsi="Times New Roman" w:cs="Times New Roman"/>
          <w:sz w:val="22"/>
          <w:szCs w:val="22"/>
        </w:rPr>
        <w:t xml:space="preserve">.- </w:t>
      </w:r>
      <w:r w:rsidRPr="001E135E">
        <w:rPr>
          <w:rFonts w:ascii="Times New Roman" w:hAnsi="Times New Roman" w:cs="Times New Roman"/>
          <w:sz w:val="22"/>
          <w:szCs w:val="22"/>
        </w:rPr>
        <w:t>С</w:t>
      </w:r>
      <w:r w:rsidRPr="00DA0B15">
        <w:rPr>
          <w:rFonts w:ascii="Times New Roman" w:hAnsi="Times New Roman" w:cs="Times New Roman"/>
          <w:sz w:val="22"/>
          <w:szCs w:val="22"/>
        </w:rPr>
        <w:t>.93.</w:t>
      </w:r>
    </w:p>
  </w:footnote>
  <w:footnote w:id="103">
    <w:p w:rsidR="009B1A74" w:rsidRDefault="009B1A74">
      <w:pPr>
        <w:pStyle w:val="a5"/>
      </w:pPr>
      <w:r>
        <w:rPr>
          <w:rStyle w:val="a7"/>
        </w:rPr>
        <w:footnoteRef/>
      </w:r>
      <w:r>
        <w:t xml:space="preserve"> </w:t>
      </w:r>
      <w:r w:rsidRPr="001E135E">
        <w:rPr>
          <w:rFonts w:ascii="Times New Roman" w:hAnsi="Times New Roman" w:cs="Times New Roman"/>
          <w:sz w:val="22"/>
          <w:szCs w:val="22"/>
        </w:rPr>
        <w:t>Самосюк К.Ф. Буддийская живопись из Хара-Хото XII-XIV веков. Между Китаем и Тибетом. Коллекция П.К. Козлова/К.Ф. Самосюк.- СПб</w:t>
      </w:r>
      <w:proofErr w:type="gramStart"/>
      <w:r w:rsidRPr="001E135E">
        <w:rPr>
          <w:rFonts w:ascii="Times New Roman" w:hAnsi="Times New Roman" w:cs="Times New Roman"/>
          <w:sz w:val="22"/>
          <w:szCs w:val="22"/>
        </w:rPr>
        <w:t>.:</w:t>
      </w:r>
      <w:r>
        <w:rPr>
          <w:rFonts w:ascii="Times New Roman" w:hAnsi="Times New Roman" w:cs="Times New Roman"/>
          <w:sz w:val="22"/>
          <w:szCs w:val="22"/>
        </w:rPr>
        <w:t xml:space="preserve"> </w:t>
      </w:r>
      <w:proofErr w:type="gramEnd"/>
      <w:r w:rsidRPr="001E135E">
        <w:rPr>
          <w:rFonts w:ascii="Times New Roman" w:hAnsi="Times New Roman" w:cs="Times New Roman"/>
          <w:sz w:val="22"/>
          <w:szCs w:val="22"/>
        </w:rPr>
        <w:t xml:space="preserve">Издательство Государственного Эрмитажа,2006.- </w:t>
      </w:r>
      <w:r w:rsidRPr="00DA0B15">
        <w:rPr>
          <w:rFonts w:ascii="Times New Roman" w:hAnsi="Times New Roman" w:cs="Times New Roman"/>
          <w:sz w:val="22"/>
          <w:szCs w:val="22"/>
        </w:rPr>
        <w:t xml:space="preserve">424 </w:t>
      </w:r>
      <w:r w:rsidRPr="001E135E">
        <w:rPr>
          <w:rFonts w:ascii="Times New Roman" w:hAnsi="Times New Roman" w:cs="Times New Roman"/>
          <w:sz w:val="22"/>
          <w:szCs w:val="22"/>
        </w:rPr>
        <w:t>с</w:t>
      </w:r>
      <w:r w:rsidRPr="00DA0B15">
        <w:rPr>
          <w:rFonts w:ascii="Times New Roman" w:hAnsi="Times New Roman" w:cs="Times New Roman"/>
          <w:sz w:val="22"/>
          <w:szCs w:val="22"/>
        </w:rPr>
        <w:t xml:space="preserve">.- </w:t>
      </w:r>
      <w:r>
        <w:t>С.94.</w:t>
      </w:r>
    </w:p>
  </w:footnote>
  <w:footnote w:id="104">
    <w:p w:rsidR="009B1A74" w:rsidRDefault="009B1A74">
      <w:pPr>
        <w:pStyle w:val="a5"/>
      </w:pPr>
      <w:r>
        <w:rPr>
          <w:rStyle w:val="a7"/>
        </w:rPr>
        <w:footnoteRef/>
      </w:r>
      <w:r>
        <w:t xml:space="preserve"> </w:t>
      </w:r>
      <w:r w:rsidRPr="00F55E54">
        <w:rPr>
          <w:rFonts w:ascii="Times New Roman" w:hAnsi="Times New Roman" w:cs="Times New Roman"/>
          <w:sz w:val="22"/>
          <w:szCs w:val="22"/>
        </w:rPr>
        <w:t>Там же.- С.95.</w:t>
      </w:r>
    </w:p>
  </w:footnote>
  <w:footnote w:id="105">
    <w:p w:rsidR="009B1A74" w:rsidRDefault="009B1A74">
      <w:pPr>
        <w:pStyle w:val="a5"/>
      </w:pPr>
      <w:r>
        <w:rPr>
          <w:rStyle w:val="a7"/>
        </w:rPr>
        <w:footnoteRef/>
      </w:r>
      <w:r>
        <w:t xml:space="preserve"> </w:t>
      </w:r>
      <w:r>
        <w:rPr>
          <w:rFonts w:ascii="Times New Roman" w:hAnsi="Times New Roman" w:cs="Times New Roman"/>
          <w:sz w:val="22"/>
          <w:szCs w:val="22"/>
        </w:rPr>
        <w:t>Там же</w:t>
      </w:r>
      <w:proofErr w:type="gramStart"/>
      <w:r>
        <w:rPr>
          <w:rFonts w:ascii="Times New Roman" w:hAnsi="Times New Roman" w:cs="Times New Roman"/>
          <w:sz w:val="22"/>
          <w:szCs w:val="22"/>
        </w:rPr>
        <w:t>.-</w:t>
      </w:r>
      <w:proofErr w:type="gramEnd"/>
      <w:r w:rsidRPr="001E135E">
        <w:rPr>
          <w:rFonts w:ascii="Times New Roman" w:hAnsi="Times New Roman" w:cs="Times New Roman"/>
          <w:sz w:val="22"/>
          <w:szCs w:val="22"/>
        </w:rPr>
        <w:t>С</w:t>
      </w:r>
      <w:r>
        <w:rPr>
          <w:rFonts w:ascii="Times New Roman" w:hAnsi="Times New Roman" w:cs="Times New Roman"/>
          <w:sz w:val="22"/>
          <w:szCs w:val="22"/>
        </w:rPr>
        <w:t>.76</w:t>
      </w:r>
      <w:r w:rsidRPr="00DA0B15">
        <w:rPr>
          <w:rFonts w:ascii="Times New Roman" w:hAnsi="Times New Roman" w:cs="Times New Roman"/>
          <w:sz w:val="22"/>
          <w:szCs w:val="22"/>
        </w:rPr>
        <w:t>.</w:t>
      </w:r>
    </w:p>
  </w:footnote>
  <w:footnote w:id="106">
    <w:p w:rsidR="009B1A74" w:rsidRPr="00DE4279" w:rsidRDefault="009B1A74">
      <w:pPr>
        <w:pStyle w:val="a5"/>
      </w:pPr>
      <w:r>
        <w:rPr>
          <w:rStyle w:val="a7"/>
        </w:rPr>
        <w:footnoteRef/>
      </w:r>
      <w:r w:rsidRPr="00FD11EA">
        <w:t xml:space="preserve"> </w:t>
      </w:r>
      <w:r w:rsidRPr="001E135E">
        <w:rPr>
          <w:rFonts w:ascii="Times New Roman" w:hAnsi="Times New Roman" w:cs="Times New Roman"/>
          <w:sz w:val="22"/>
          <w:szCs w:val="22"/>
        </w:rPr>
        <w:t>Самосюк К.Ф. Буддийская живопись из Хара-Хото XII-XIV веков. Между Китаем и Тибетом. Коллекция П.К. Козлова/К.Ф. Самосюк.- СПб</w:t>
      </w:r>
      <w:proofErr w:type="gramStart"/>
      <w:r w:rsidRPr="001E135E">
        <w:rPr>
          <w:rFonts w:ascii="Times New Roman" w:hAnsi="Times New Roman" w:cs="Times New Roman"/>
          <w:sz w:val="22"/>
          <w:szCs w:val="22"/>
        </w:rPr>
        <w:t>.:</w:t>
      </w:r>
      <w:r>
        <w:rPr>
          <w:rFonts w:ascii="Times New Roman" w:hAnsi="Times New Roman" w:cs="Times New Roman"/>
          <w:sz w:val="22"/>
          <w:szCs w:val="22"/>
        </w:rPr>
        <w:t xml:space="preserve"> </w:t>
      </w:r>
      <w:proofErr w:type="gramEnd"/>
      <w:r w:rsidRPr="001E135E">
        <w:rPr>
          <w:rFonts w:ascii="Times New Roman" w:hAnsi="Times New Roman" w:cs="Times New Roman"/>
          <w:sz w:val="22"/>
          <w:szCs w:val="22"/>
        </w:rPr>
        <w:t xml:space="preserve">Издательство Государственного Эрмитажа,2006.- </w:t>
      </w:r>
      <w:r w:rsidRPr="00DE4279">
        <w:rPr>
          <w:rFonts w:ascii="Times New Roman" w:hAnsi="Times New Roman" w:cs="Times New Roman"/>
          <w:sz w:val="22"/>
          <w:szCs w:val="22"/>
        </w:rPr>
        <w:t xml:space="preserve">424 </w:t>
      </w:r>
      <w:r w:rsidRPr="001E135E">
        <w:rPr>
          <w:rFonts w:ascii="Times New Roman" w:hAnsi="Times New Roman" w:cs="Times New Roman"/>
          <w:sz w:val="22"/>
          <w:szCs w:val="22"/>
        </w:rPr>
        <w:t>с</w:t>
      </w:r>
      <w:r w:rsidRPr="00DE4279">
        <w:rPr>
          <w:rFonts w:ascii="Times New Roman" w:hAnsi="Times New Roman" w:cs="Times New Roman"/>
          <w:sz w:val="22"/>
          <w:szCs w:val="22"/>
        </w:rPr>
        <w:t xml:space="preserve">.- </w:t>
      </w:r>
      <w:r w:rsidRPr="001E135E">
        <w:rPr>
          <w:rFonts w:ascii="Times New Roman" w:hAnsi="Times New Roman" w:cs="Times New Roman"/>
          <w:sz w:val="22"/>
          <w:szCs w:val="22"/>
        </w:rPr>
        <w:t>С</w:t>
      </w:r>
      <w:r w:rsidRPr="00DE4279">
        <w:rPr>
          <w:rFonts w:ascii="Times New Roman" w:hAnsi="Times New Roman" w:cs="Times New Roman"/>
          <w:sz w:val="22"/>
          <w:szCs w:val="22"/>
        </w:rPr>
        <w:t>.145.</w:t>
      </w:r>
    </w:p>
  </w:footnote>
  <w:footnote w:id="107">
    <w:p w:rsidR="009B1A74" w:rsidRPr="00566DD2" w:rsidRDefault="009B1A74">
      <w:pPr>
        <w:pStyle w:val="a5"/>
      </w:pPr>
      <w:r>
        <w:rPr>
          <w:rStyle w:val="a7"/>
        </w:rPr>
        <w:footnoteRef/>
      </w:r>
      <w:r w:rsidRPr="00DE4279">
        <w:t xml:space="preserve"> </w:t>
      </w:r>
      <w:r w:rsidRPr="00566DD2">
        <w:rPr>
          <w:rFonts w:ascii="Times New Roman" w:hAnsi="Times New Roman" w:cs="Times New Roman"/>
          <w:sz w:val="24"/>
          <w:szCs w:val="24"/>
          <w:lang w:val="en-US"/>
        </w:rPr>
        <w:t>Guanyin</w:t>
      </w:r>
      <w:r w:rsidRPr="00566DD2">
        <w:rPr>
          <w:rFonts w:ascii="Times New Roman" w:hAnsi="Times New Roman" w:cs="Times New Roman"/>
          <w:sz w:val="24"/>
          <w:szCs w:val="24"/>
        </w:rPr>
        <w:t xml:space="preserve"> </w:t>
      </w:r>
      <w:r w:rsidRPr="00566DD2">
        <w:rPr>
          <w:rFonts w:ascii="Times New Roman" w:hAnsi="Times New Roman" w:cs="Times New Roman"/>
          <w:sz w:val="24"/>
          <w:szCs w:val="24"/>
          <w:lang w:val="en-US"/>
        </w:rPr>
        <w:t>icon</w:t>
      </w:r>
      <w:r>
        <w:rPr>
          <w:rFonts w:ascii="Times New Roman" w:hAnsi="Times New Roman" w:cs="Times New Roman"/>
          <w:sz w:val="24"/>
          <w:szCs w:val="24"/>
        </w:rPr>
        <w:t xml:space="preserve"> [Электронный ресурс]</w:t>
      </w:r>
      <w:r w:rsidRPr="00566DD2">
        <w:rPr>
          <w:rFonts w:ascii="Times New Roman" w:hAnsi="Times New Roman" w:cs="Times New Roman"/>
          <w:sz w:val="24"/>
          <w:szCs w:val="24"/>
        </w:rPr>
        <w:t>:</w:t>
      </w:r>
      <w:r>
        <w:rPr>
          <w:rFonts w:ascii="Times New Roman" w:hAnsi="Times New Roman" w:cs="Times New Roman"/>
          <w:sz w:val="24"/>
          <w:szCs w:val="24"/>
        </w:rPr>
        <w:t xml:space="preserve"> </w:t>
      </w:r>
      <w:r w:rsidRPr="00566DD2">
        <w:t xml:space="preserve">  </w:t>
      </w:r>
      <w:r>
        <w:rPr>
          <w:rFonts w:ascii="Times New Roman" w:hAnsi="Times New Roman" w:cs="Times New Roman"/>
          <w:sz w:val="24"/>
          <w:szCs w:val="24"/>
        </w:rPr>
        <w:t xml:space="preserve">Ксения Кепинг. Последние статьи и документы. / отв. составитель Л. Меньшиков; 2004.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3" w:history="1">
        <w:r w:rsidRPr="003F2670">
          <w:rPr>
            <w:rStyle w:val="a9"/>
            <w:rFonts w:ascii="Times New Roman" w:hAnsi="Times New Roman" w:cs="Times New Roman"/>
            <w:sz w:val="24"/>
            <w:szCs w:val="24"/>
          </w:rPr>
          <w:t>http://www.kepping.net/index.htm</w:t>
        </w:r>
      </w:hyperlink>
      <w:r>
        <w:rPr>
          <w:rFonts w:ascii="Times New Roman" w:hAnsi="Times New Roman" w:cs="Times New Roman"/>
          <w:sz w:val="24"/>
          <w:szCs w:val="24"/>
        </w:rPr>
        <w:t xml:space="preserve"> (дата обращения: 17.12.2013)</w:t>
      </w:r>
    </w:p>
  </w:footnote>
  <w:footnote w:id="108">
    <w:p w:rsidR="009B1A74" w:rsidRPr="00821A6A" w:rsidRDefault="009B1A74">
      <w:pPr>
        <w:pStyle w:val="a5"/>
      </w:pPr>
      <w:r>
        <w:rPr>
          <w:rStyle w:val="a7"/>
        </w:rPr>
        <w:footnoteRef/>
      </w:r>
      <w:r w:rsidRPr="00DA0B15">
        <w:t xml:space="preserve"> </w:t>
      </w:r>
      <w:r w:rsidRPr="001E135E">
        <w:rPr>
          <w:rFonts w:ascii="Times New Roman" w:hAnsi="Times New Roman" w:cs="Times New Roman"/>
          <w:sz w:val="22"/>
          <w:szCs w:val="22"/>
        </w:rPr>
        <w:t>Самосюк К.Ф. Буддийская живопись из Хара-Хото XII-XIV веков. Между Китаем и Тибетом. Коллекция П.К. Козлова/К.Ф. Самосюк.- СПб</w:t>
      </w:r>
      <w:proofErr w:type="gramStart"/>
      <w:r w:rsidRPr="001E135E">
        <w:rPr>
          <w:rFonts w:ascii="Times New Roman" w:hAnsi="Times New Roman" w:cs="Times New Roman"/>
          <w:sz w:val="22"/>
          <w:szCs w:val="22"/>
        </w:rPr>
        <w:t>.:</w:t>
      </w:r>
      <w:r>
        <w:rPr>
          <w:rFonts w:ascii="Times New Roman" w:hAnsi="Times New Roman" w:cs="Times New Roman"/>
          <w:sz w:val="22"/>
          <w:szCs w:val="22"/>
        </w:rPr>
        <w:t xml:space="preserve"> </w:t>
      </w:r>
      <w:proofErr w:type="gramEnd"/>
      <w:r w:rsidRPr="001E135E">
        <w:rPr>
          <w:rFonts w:ascii="Times New Roman" w:hAnsi="Times New Roman" w:cs="Times New Roman"/>
          <w:sz w:val="22"/>
          <w:szCs w:val="22"/>
        </w:rPr>
        <w:t xml:space="preserve">Издательство Государственного Эрмитажа,2006.- </w:t>
      </w:r>
      <w:r w:rsidRPr="00821A6A">
        <w:rPr>
          <w:rFonts w:ascii="Times New Roman" w:hAnsi="Times New Roman" w:cs="Times New Roman"/>
          <w:sz w:val="22"/>
          <w:szCs w:val="22"/>
        </w:rPr>
        <w:t xml:space="preserve">424 </w:t>
      </w:r>
      <w:r w:rsidRPr="001E135E">
        <w:rPr>
          <w:rFonts w:ascii="Times New Roman" w:hAnsi="Times New Roman" w:cs="Times New Roman"/>
          <w:sz w:val="22"/>
          <w:szCs w:val="22"/>
        </w:rPr>
        <w:t>с</w:t>
      </w:r>
      <w:r w:rsidRPr="00821A6A">
        <w:rPr>
          <w:rFonts w:ascii="Times New Roman" w:hAnsi="Times New Roman" w:cs="Times New Roman"/>
          <w:sz w:val="22"/>
          <w:szCs w:val="22"/>
        </w:rPr>
        <w:t xml:space="preserve">.- </w:t>
      </w:r>
      <w:r w:rsidRPr="001E135E">
        <w:rPr>
          <w:rFonts w:ascii="Times New Roman" w:hAnsi="Times New Roman" w:cs="Times New Roman"/>
          <w:sz w:val="22"/>
          <w:szCs w:val="22"/>
        </w:rPr>
        <w:t>С</w:t>
      </w:r>
      <w:r w:rsidRPr="00821A6A">
        <w:rPr>
          <w:rFonts w:ascii="Times New Roman" w:hAnsi="Times New Roman" w:cs="Times New Roman"/>
          <w:sz w:val="22"/>
          <w:szCs w:val="22"/>
        </w:rPr>
        <w:t>.</w:t>
      </w:r>
      <w:r>
        <w:rPr>
          <w:rFonts w:ascii="Times New Roman" w:hAnsi="Times New Roman" w:cs="Times New Roman"/>
          <w:sz w:val="22"/>
          <w:szCs w:val="22"/>
        </w:rPr>
        <w:t>57</w:t>
      </w:r>
      <w:r w:rsidRPr="00821A6A">
        <w:rPr>
          <w:rFonts w:ascii="Times New Roman" w:hAnsi="Times New Roman" w:cs="Times New Roman"/>
          <w:sz w:val="22"/>
          <w:szCs w:val="22"/>
        </w:rPr>
        <w:t>.</w:t>
      </w:r>
    </w:p>
  </w:footnote>
  <w:footnote w:id="109">
    <w:p w:rsidR="009B1A74" w:rsidRDefault="009B1A74">
      <w:pPr>
        <w:pStyle w:val="a5"/>
      </w:pPr>
      <w:r>
        <w:rPr>
          <w:rStyle w:val="a7"/>
        </w:rPr>
        <w:footnoteRef/>
      </w:r>
      <w:r>
        <w:t xml:space="preserve"> </w:t>
      </w:r>
      <w:r w:rsidRPr="00AE52C0">
        <w:rPr>
          <w:rFonts w:ascii="Times New Roman" w:hAnsi="Times New Roman" w:cs="Times New Roman"/>
          <w:sz w:val="22"/>
          <w:szCs w:val="22"/>
        </w:rPr>
        <w:t>Там же. С.56.</w:t>
      </w:r>
    </w:p>
  </w:footnote>
  <w:footnote w:id="110">
    <w:p w:rsidR="009B1A74" w:rsidRDefault="009B1A74">
      <w:pPr>
        <w:pStyle w:val="a5"/>
      </w:pPr>
      <w:r>
        <w:rPr>
          <w:rStyle w:val="a7"/>
        </w:rPr>
        <w:footnoteRef/>
      </w:r>
      <w:r>
        <w:t xml:space="preserve"> </w:t>
      </w:r>
      <w:r w:rsidRPr="008E1C2F">
        <w:rPr>
          <w:rFonts w:ascii="Times New Roman" w:hAnsi="Times New Roman" w:cs="Times New Roman"/>
          <w:sz w:val="22"/>
          <w:szCs w:val="22"/>
        </w:rPr>
        <w:t>Ольденбург С.Ф. Материалы по буддийской иконографии Хара-Хото/С.Ф. Ольденбург.- СПб</w:t>
      </w:r>
      <w:proofErr w:type="gramStart"/>
      <w:r w:rsidRPr="008E1C2F">
        <w:rPr>
          <w:rFonts w:ascii="Times New Roman" w:hAnsi="Times New Roman" w:cs="Times New Roman"/>
          <w:sz w:val="22"/>
          <w:szCs w:val="22"/>
        </w:rPr>
        <w:t xml:space="preserve">.: </w:t>
      </w:r>
      <w:proofErr w:type="gramEnd"/>
      <w:r w:rsidRPr="008E1C2F">
        <w:rPr>
          <w:rFonts w:ascii="Times New Roman" w:hAnsi="Times New Roman" w:cs="Times New Roman"/>
          <w:sz w:val="22"/>
          <w:szCs w:val="22"/>
        </w:rPr>
        <w:t>Товарищество Р. Голике и</w:t>
      </w:r>
      <w:r w:rsidR="003C7EC8">
        <w:rPr>
          <w:rFonts w:ascii="Times New Roman" w:hAnsi="Times New Roman" w:cs="Times New Roman"/>
          <w:sz w:val="22"/>
          <w:szCs w:val="22"/>
        </w:rPr>
        <w:t xml:space="preserve"> А. Вильборг, 1914. – 80 с.- С. 74</w:t>
      </w:r>
      <w:r w:rsidRPr="008E1C2F">
        <w:rPr>
          <w:rFonts w:ascii="Times New Roman" w:hAnsi="Times New Roman" w:cs="Times New Roman"/>
          <w:sz w:val="22"/>
          <w:szCs w:val="22"/>
        </w:rPr>
        <w:t>.</w:t>
      </w:r>
    </w:p>
  </w:footnote>
  <w:footnote w:id="111">
    <w:p w:rsidR="009B1A74" w:rsidRDefault="009B1A74">
      <w:pPr>
        <w:pStyle w:val="a5"/>
      </w:pPr>
      <w:r>
        <w:rPr>
          <w:rStyle w:val="a7"/>
        </w:rPr>
        <w:footnoteRef/>
      </w:r>
      <w:r>
        <w:t xml:space="preserve"> </w:t>
      </w:r>
      <w:r w:rsidRPr="00FA0475">
        <w:rPr>
          <w:rFonts w:ascii="Times New Roman" w:hAnsi="Times New Roman" w:cs="Times New Roman"/>
          <w:sz w:val="22"/>
          <w:szCs w:val="22"/>
        </w:rPr>
        <w:t>Кычанов Е.И. Очерк истории тан</w:t>
      </w:r>
      <w:r>
        <w:rPr>
          <w:rFonts w:ascii="Times New Roman" w:hAnsi="Times New Roman" w:cs="Times New Roman"/>
          <w:sz w:val="22"/>
          <w:szCs w:val="22"/>
        </w:rPr>
        <w:t>г</w:t>
      </w:r>
      <w:r w:rsidRPr="00FA0475">
        <w:rPr>
          <w:rFonts w:ascii="Times New Roman" w:hAnsi="Times New Roman" w:cs="Times New Roman"/>
          <w:sz w:val="22"/>
          <w:szCs w:val="22"/>
        </w:rPr>
        <w:t>утского государства/Е.И. Кычанов. – М</w:t>
      </w:r>
      <w:r>
        <w:rPr>
          <w:rFonts w:ascii="Times New Roman" w:hAnsi="Times New Roman" w:cs="Times New Roman"/>
          <w:sz w:val="22"/>
          <w:szCs w:val="22"/>
        </w:rPr>
        <w:t>.: Наука,1968. – 352 с</w:t>
      </w:r>
      <w:proofErr w:type="gramStart"/>
      <w:r>
        <w:rPr>
          <w:rFonts w:ascii="Times New Roman" w:hAnsi="Times New Roman" w:cs="Times New Roman"/>
          <w:sz w:val="22"/>
          <w:szCs w:val="22"/>
        </w:rPr>
        <w:t xml:space="preserve">. – </w:t>
      </w:r>
      <w:r>
        <w:t xml:space="preserve"> </w:t>
      </w:r>
      <w:r w:rsidRPr="00CB6466">
        <w:rPr>
          <w:rFonts w:ascii="Times New Roman" w:hAnsi="Times New Roman" w:cs="Times New Roman"/>
          <w:sz w:val="22"/>
          <w:szCs w:val="22"/>
        </w:rPr>
        <w:t xml:space="preserve">– </w:t>
      </w:r>
      <w:proofErr w:type="gramEnd"/>
      <w:r w:rsidRPr="00CB6466">
        <w:rPr>
          <w:rFonts w:ascii="Times New Roman" w:hAnsi="Times New Roman" w:cs="Times New Roman"/>
          <w:sz w:val="22"/>
          <w:szCs w:val="22"/>
        </w:rPr>
        <w:t>С.</w:t>
      </w:r>
      <w:r>
        <w:rPr>
          <w:rFonts w:ascii="Times New Roman" w:hAnsi="Times New Roman" w:cs="Times New Roman"/>
          <w:sz w:val="22"/>
          <w:szCs w:val="22"/>
        </w:rPr>
        <w:t>270</w:t>
      </w:r>
      <w:r w:rsidRPr="00CB6466">
        <w:rPr>
          <w:rFonts w:ascii="Times New Roman" w:hAnsi="Times New Roman" w:cs="Times New Roman"/>
          <w:sz w:val="22"/>
          <w:szCs w:val="22"/>
        </w:rPr>
        <w:t>.</w:t>
      </w:r>
    </w:p>
  </w:footnote>
  <w:footnote w:id="112">
    <w:p w:rsidR="009B1A74" w:rsidRDefault="009B1A74">
      <w:pPr>
        <w:pStyle w:val="a5"/>
      </w:pPr>
      <w:r>
        <w:rPr>
          <w:rStyle w:val="a7"/>
        </w:rPr>
        <w:footnoteRef/>
      </w:r>
      <w:r>
        <w:t xml:space="preserve"> </w:t>
      </w:r>
      <w:r w:rsidRPr="008E1C2F">
        <w:rPr>
          <w:rFonts w:ascii="Times New Roman" w:hAnsi="Times New Roman" w:cs="Times New Roman"/>
          <w:sz w:val="22"/>
          <w:szCs w:val="22"/>
        </w:rPr>
        <w:t>Ольденбург С.Ф. Материалы по буддийской иконографии Хара-Хото/С.Ф. Ольденбург.- СПб</w:t>
      </w:r>
      <w:proofErr w:type="gramStart"/>
      <w:r w:rsidRPr="008E1C2F">
        <w:rPr>
          <w:rFonts w:ascii="Times New Roman" w:hAnsi="Times New Roman" w:cs="Times New Roman"/>
          <w:sz w:val="22"/>
          <w:szCs w:val="22"/>
        </w:rPr>
        <w:t xml:space="preserve">.: </w:t>
      </w:r>
      <w:proofErr w:type="gramEnd"/>
      <w:r w:rsidRPr="008E1C2F">
        <w:rPr>
          <w:rFonts w:ascii="Times New Roman" w:hAnsi="Times New Roman" w:cs="Times New Roman"/>
          <w:sz w:val="22"/>
          <w:szCs w:val="22"/>
        </w:rPr>
        <w:t>Товарищество Р. Голике и</w:t>
      </w:r>
      <w:r w:rsidR="003C7EC8">
        <w:rPr>
          <w:rFonts w:ascii="Times New Roman" w:hAnsi="Times New Roman" w:cs="Times New Roman"/>
          <w:sz w:val="22"/>
          <w:szCs w:val="22"/>
        </w:rPr>
        <w:t xml:space="preserve"> А. Вильборг, 1914. – 80 с.- С.74</w:t>
      </w:r>
      <w:r w:rsidRPr="008E1C2F">
        <w:rPr>
          <w:rFonts w:ascii="Times New Roman" w:hAnsi="Times New Roman" w:cs="Times New Roman"/>
          <w:sz w:val="22"/>
          <w:szCs w:val="22"/>
        </w:rPr>
        <w:t>.</w:t>
      </w:r>
    </w:p>
  </w:footnote>
  <w:footnote w:id="113">
    <w:p w:rsidR="009B1A74" w:rsidRDefault="009B1A74">
      <w:pPr>
        <w:pStyle w:val="a5"/>
      </w:pPr>
      <w:r>
        <w:rPr>
          <w:rStyle w:val="a7"/>
        </w:rPr>
        <w:footnoteRef/>
      </w:r>
      <w:r>
        <w:t xml:space="preserve"> </w:t>
      </w:r>
      <w:r w:rsidRPr="00FA0475">
        <w:rPr>
          <w:rFonts w:ascii="Times New Roman" w:hAnsi="Times New Roman" w:cs="Times New Roman"/>
          <w:sz w:val="22"/>
          <w:szCs w:val="22"/>
        </w:rPr>
        <w:t>Кычанов Е.И. Очерк истории тан</w:t>
      </w:r>
      <w:r>
        <w:rPr>
          <w:rFonts w:ascii="Times New Roman" w:hAnsi="Times New Roman" w:cs="Times New Roman"/>
          <w:sz w:val="22"/>
          <w:szCs w:val="22"/>
        </w:rPr>
        <w:t>г</w:t>
      </w:r>
      <w:r w:rsidRPr="00FA0475">
        <w:rPr>
          <w:rFonts w:ascii="Times New Roman" w:hAnsi="Times New Roman" w:cs="Times New Roman"/>
          <w:sz w:val="22"/>
          <w:szCs w:val="22"/>
        </w:rPr>
        <w:t>утского государства/Е.И. Кычанов. – М</w:t>
      </w:r>
      <w:r>
        <w:rPr>
          <w:rFonts w:ascii="Times New Roman" w:hAnsi="Times New Roman" w:cs="Times New Roman"/>
          <w:sz w:val="22"/>
          <w:szCs w:val="22"/>
        </w:rPr>
        <w:t>.: Наука,1968. – 352 с</w:t>
      </w:r>
      <w:proofErr w:type="gramStart"/>
      <w:r>
        <w:rPr>
          <w:rFonts w:ascii="Times New Roman" w:hAnsi="Times New Roman" w:cs="Times New Roman"/>
          <w:sz w:val="22"/>
          <w:szCs w:val="22"/>
        </w:rPr>
        <w:t xml:space="preserve">. – </w:t>
      </w:r>
      <w:r>
        <w:t xml:space="preserve"> </w:t>
      </w:r>
      <w:r w:rsidRPr="00CB6466">
        <w:rPr>
          <w:rFonts w:ascii="Times New Roman" w:hAnsi="Times New Roman" w:cs="Times New Roman"/>
          <w:sz w:val="22"/>
          <w:szCs w:val="22"/>
        </w:rPr>
        <w:t xml:space="preserve">– </w:t>
      </w:r>
      <w:proofErr w:type="gramEnd"/>
      <w:r w:rsidRPr="00CB6466">
        <w:rPr>
          <w:rFonts w:ascii="Times New Roman" w:hAnsi="Times New Roman" w:cs="Times New Roman"/>
          <w:sz w:val="22"/>
          <w:szCs w:val="22"/>
        </w:rPr>
        <w:t>С.</w:t>
      </w:r>
      <w:r>
        <w:rPr>
          <w:rFonts w:ascii="Times New Roman" w:hAnsi="Times New Roman" w:cs="Times New Roman"/>
          <w:sz w:val="22"/>
          <w:szCs w:val="22"/>
        </w:rPr>
        <w:t>271</w:t>
      </w:r>
      <w:r w:rsidRPr="00CB6466">
        <w:rPr>
          <w:rFonts w:ascii="Times New Roman" w:hAnsi="Times New Roman" w:cs="Times New Roman"/>
          <w:sz w:val="22"/>
          <w:szCs w:val="22"/>
        </w:rPr>
        <w:t>.</w:t>
      </w:r>
    </w:p>
  </w:footnote>
  <w:footnote w:id="114">
    <w:p w:rsidR="009B1A74" w:rsidRDefault="009B1A74">
      <w:pPr>
        <w:pStyle w:val="a5"/>
      </w:pPr>
      <w:r>
        <w:rPr>
          <w:rStyle w:val="a7"/>
        </w:rPr>
        <w:footnoteRef/>
      </w:r>
      <w:r>
        <w:t xml:space="preserve"> </w:t>
      </w:r>
      <w:r w:rsidRPr="009129A1">
        <w:rPr>
          <w:rFonts w:ascii="Times New Roman" w:hAnsi="Times New Roman" w:cs="Times New Roman"/>
          <w:sz w:val="22"/>
          <w:szCs w:val="22"/>
        </w:rPr>
        <w:t xml:space="preserve">Кравцова М.Е. История </w:t>
      </w:r>
      <w:r>
        <w:rPr>
          <w:rFonts w:ascii="Times New Roman" w:hAnsi="Times New Roman" w:cs="Times New Roman"/>
          <w:sz w:val="22"/>
          <w:szCs w:val="22"/>
        </w:rPr>
        <w:t xml:space="preserve">искусства </w:t>
      </w:r>
      <w:r w:rsidRPr="009129A1">
        <w:rPr>
          <w:rFonts w:ascii="Times New Roman" w:hAnsi="Times New Roman" w:cs="Times New Roman"/>
          <w:sz w:val="22"/>
          <w:szCs w:val="22"/>
        </w:rPr>
        <w:t xml:space="preserve">Китая / М.Е.Кравцова. – СПб.: </w:t>
      </w:r>
      <w:r>
        <w:rPr>
          <w:rFonts w:ascii="Times New Roman" w:hAnsi="Times New Roman" w:cs="Times New Roman"/>
          <w:sz w:val="22"/>
          <w:szCs w:val="22"/>
        </w:rPr>
        <w:t>ПЛАНЕТА МУЗЫКИ ;  Лань, 2004</w:t>
      </w:r>
      <w:r w:rsidRPr="009129A1">
        <w:rPr>
          <w:rFonts w:ascii="Times New Roman" w:hAnsi="Times New Roman" w:cs="Times New Roman"/>
          <w:sz w:val="22"/>
          <w:szCs w:val="22"/>
        </w:rPr>
        <w:t xml:space="preserve">.  –  </w:t>
      </w:r>
      <w:r>
        <w:rPr>
          <w:rFonts w:ascii="Times New Roman" w:hAnsi="Times New Roman" w:cs="Times New Roman"/>
          <w:sz w:val="22"/>
          <w:szCs w:val="22"/>
        </w:rPr>
        <w:t>960</w:t>
      </w:r>
      <w:r w:rsidRPr="009129A1">
        <w:rPr>
          <w:rFonts w:ascii="Times New Roman" w:hAnsi="Times New Roman" w:cs="Times New Roman"/>
          <w:sz w:val="22"/>
          <w:szCs w:val="22"/>
        </w:rPr>
        <w:t>с</w:t>
      </w:r>
      <w:proofErr w:type="gramStart"/>
      <w:r w:rsidRPr="009129A1">
        <w:rPr>
          <w:rFonts w:ascii="Times New Roman" w:hAnsi="Times New Roman" w:cs="Times New Roman"/>
          <w:sz w:val="22"/>
          <w:szCs w:val="22"/>
        </w:rPr>
        <w:t xml:space="preserve"> .</w:t>
      </w:r>
      <w:proofErr w:type="gramEnd"/>
      <w:r w:rsidRPr="009129A1">
        <w:rPr>
          <w:rFonts w:ascii="Times New Roman" w:hAnsi="Times New Roman" w:cs="Times New Roman"/>
          <w:sz w:val="22"/>
          <w:szCs w:val="22"/>
        </w:rPr>
        <w:t xml:space="preserve"> </w:t>
      </w:r>
      <w:r>
        <w:rPr>
          <w:rFonts w:ascii="Times New Roman" w:hAnsi="Times New Roman" w:cs="Times New Roman"/>
          <w:sz w:val="22"/>
          <w:szCs w:val="22"/>
        </w:rPr>
        <w:t>– С. 926</w:t>
      </w:r>
      <w:r w:rsidRPr="009129A1">
        <w:rPr>
          <w:rFonts w:ascii="Times New Roman" w:hAnsi="Times New Roman" w:cs="Times New Roman"/>
          <w:sz w:val="22"/>
          <w:szCs w:val="22"/>
        </w:rPr>
        <w:t>.</w:t>
      </w:r>
    </w:p>
  </w:footnote>
  <w:footnote w:id="115">
    <w:p w:rsidR="009B1A74" w:rsidRDefault="009B1A74">
      <w:pPr>
        <w:pStyle w:val="a5"/>
      </w:pPr>
      <w:r>
        <w:rPr>
          <w:rStyle w:val="a7"/>
        </w:rPr>
        <w:footnoteRef/>
      </w:r>
      <w:r>
        <w:t xml:space="preserve"> </w:t>
      </w:r>
      <w:r w:rsidRPr="009129A1">
        <w:rPr>
          <w:rFonts w:ascii="Times New Roman" w:hAnsi="Times New Roman" w:cs="Times New Roman"/>
          <w:sz w:val="22"/>
          <w:szCs w:val="22"/>
        </w:rPr>
        <w:t xml:space="preserve">Кравцова М.Е. История </w:t>
      </w:r>
      <w:r>
        <w:rPr>
          <w:rFonts w:ascii="Times New Roman" w:hAnsi="Times New Roman" w:cs="Times New Roman"/>
          <w:sz w:val="22"/>
          <w:szCs w:val="22"/>
        </w:rPr>
        <w:t xml:space="preserve">искусства </w:t>
      </w:r>
      <w:r w:rsidRPr="009129A1">
        <w:rPr>
          <w:rFonts w:ascii="Times New Roman" w:hAnsi="Times New Roman" w:cs="Times New Roman"/>
          <w:sz w:val="22"/>
          <w:szCs w:val="22"/>
        </w:rPr>
        <w:t xml:space="preserve">Китая / М.Е.Кравцова. – СПб.: </w:t>
      </w:r>
      <w:r>
        <w:rPr>
          <w:rFonts w:ascii="Times New Roman" w:hAnsi="Times New Roman" w:cs="Times New Roman"/>
          <w:sz w:val="22"/>
          <w:szCs w:val="22"/>
        </w:rPr>
        <w:t>ПЛАНЕТА МУЗЫКИ ;  Лань, 2004</w:t>
      </w:r>
      <w:r w:rsidRPr="009129A1">
        <w:rPr>
          <w:rFonts w:ascii="Times New Roman" w:hAnsi="Times New Roman" w:cs="Times New Roman"/>
          <w:sz w:val="22"/>
          <w:szCs w:val="22"/>
        </w:rPr>
        <w:t xml:space="preserve">.  –  </w:t>
      </w:r>
      <w:r>
        <w:rPr>
          <w:rFonts w:ascii="Times New Roman" w:hAnsi="Times New Roman" w:cs="Times New Roman"/>
          <w:sz w:val="22"/>
          <w:szCs w:val="22"/>
        </w:rPr>
        <w:t>960</w:t>
      </w:r>
      <w:r w:rsidRPr="009129A1">
        <w:rPr>
          <w:rFonts w:ascii="Times New Roman" w:hAnsi="Times New Roman" w:cs="Times New Roman"/>
          <w:sz w:val="22"/>
          <w:szCs w:val="22"/>
        </w:rPr>
        <w:t>с</w:t>
      </w:r>
      <w:proofErr w:type="gramStart"/>
      <w:r w:rsidRPr="009129A1">
        <w:rPr>
          <w:rFonts w:ascii="Times New Roman" w:hAnsi="Times New Roman" w:cs="Times New Roman"/>
          <w:sz w:val="22"/>
          <w:szCs w:val="22"/>
        </w:rPr>
        <w:t xml:space="preserve"> .</w:t>
      </w:r>
      <w:proofErr w:type="gramEnd"/>
      <w:r w:rsidRPr="009129A1">
        <w:rPr>
          <w:rFonts w:ascii="Times New Roman" w:hAnsi="Times New Roman" w:cs="Times New Roman"/>
          <w:sz w:val="22"/>
          <w:szCs w:val="22"/>
        </w:rPr>
        <w:t xml:space="preserve"> </w:t>
      </w:r>
      <w:r>
        <w:rPr>
          <w:rFonts w:ascii="Times New Roman" w:hAnsi="Times New Roman" w:cs="Times New Roman"/>
          <w:sz w:val="22"/>
          <w:szCs w:val="22"/>
        </w:rPr>
        <w:t>– С. 935</w:t>
      </w:r>
      <w:r w:rsidRPr="009129A1">
        <w:rPr>
          <w:rFonts w:ascii="Times New Roman" w:hAnsi="Times New Roman" w:cs="Times New Roman"/>
          <w:sz w:val="22"/>
          <w:szCs w:val="22"/>
        </w:rPr>
        <w:t>.</w:t>
      </w:r>
    </w:p>
  </w:footnote>
  <w:footnote w:id="116">
    <w:p w:rsidR="009B1A74" w:rsidRDefault="009B1A74">
      <w:pPr>
        <w:pStyle w:val="a5"/>
      </w:pPr>
      <w:r>
        <w:rPr>
          <w:rStyle w:val="a7"/>
        </w:rPr>
        <w:footnoteRef/>
      </w:r>
      <w:r>
        <w:t xml:space="preserve"> </w:t>
      </w:r>
      <w:r w:rsidRPr="009129A1">
        <w:rPr>
          <w:rFonts w:ascii="Times New Roman" w:hAnsi="Times New Roman" w:cs="Times New Roman"/>
          <w:sz w:val="22"/>
          <w:szCs w:val="22"/>
        </w:rPr>
        <w:t xml:space="preserve">Кравцова М.Е. История </w:t>
      </w:r>
      <w:r>
        <w:rPr>
          <w:rFonts w:ascii="Times New Roman" w:hAnsi="Times New Roman" w:cs="Times New Roman"/>
          <w:sz w:val="22"/>
          <w:szCs w:val="22"/>
        </w:rPr>
        <w:t xml:space="preserve">искусства </w:t>
      </w:r>
      <w:r w:rsidRPr="009129A1">
        <w:rPr>
          <w:rFonts w:ascii="Times New Roman" w:hAnsi="Times New Roman" w:cs="Times New Roman"/>
          <w:sz w:val="22"/>
          <w:szCs w:val="22"/>
        </w:rPr>
        <w:t xml:space="preserve">Китая / М.Е.Кравцова. – СПб.: </w:t>
      </w:r>
      <w:r>
        <w:rPr>
          <w:rFonts w:ascii="Times New Roman" w:hAnsi="Times New Roman" w:cs="Times New Roman"/>
          <w:sz w:val="22"/>
          <w:szCs w:val="22"/>
        </w:rPr>
        <w:t>ПЛАНЕТА МУЗЫКИ ;  Лань, 2004</w:t>
      </w:r>
      <w:r w:rsidRPr="009129A1">
        <w:rPr>
          <w:rFonts w:ascii="Times New Roman" w:hAnsi="Times New Roman" w:cs="Times New Roman"/>
          <w:sz w:val="22"/>
          <w:szCs w:val="22"/>
        </w:rPr>
        <w:t xml:space="preserve">.  –  </w:t>
      </w:r>
      <w:r>
        <w:rPr>
          <w:rFonts w:ascii="Times New Roman" w:hAnsi="Times New Roman" w:cs="Times New Roman"/>
          <w:sz w:val="22"/>
          <w:szCs w:val="22"/>
        </w:rPr>
        <w:t>960</w:t>
      </w:r>
      <w:r w:rsidRPr="009129A1">
        <w:rPr>
          <w:rFonts w:ascii="Times New Roman" w:hAnsi="Times New Roman" w:cs="Times New Roman"/>
          <w:sz w:val="22"/>
          <w:szCs w:val="22"/>
        </w:rPr>
        <w:t>с</w:t>
      </w:r>
      <w:proofErr w:type="gramStart"/>
      <w:r w:rsidRPr="009129A1">
        <w:rPr>
          <w:rFonts w:ascii="Times New Roman" w:hAnsi="Times New Roman" w:cs="Times New Roman"/>
          <w:sz w:val="22"/>
          <w:szCs w:val="22"/>
        </w:rPr>
        <w:t xml:space="preserve"> .</w:t>
      </w:r>
      <w:proofErr w:type="gramEnd"/>
      <w:r w:rsidRPr="009129A1">
        <w:rPr>
          <w:rFonts w:ascii="Times New Roman" w:hAnsi="Times New Roman" w:cs="Times New Roman"/>
          <w:sz w:val="22"/>
          <w:szCs w:val="22"/>
        </w:rPr>
        <w:t xml:space="preserve"> </w:t>
      </w:r>
      <w:r>
        <w:rPr>
          <w:rFonts w:ascii="Times New Roman" w:hAnsi="Times New Roman" w:cs="Times New Roman"/>
          <w:sz w:val="22"/>
          <w:szCs w:val="22"/>
        </w:rPr>
        <w:t>– С</w:t>
      </w:r>
      <w:r w:rsidRPr="005248F8">
        <w:rPr>
          <w:rFonts w:ascii="Times New Roman" w:hAnsi="Times New Roman" w:cs="Times New Roman"/>
          <w:sz w:val="22"/>
          <w:szCs w:val="22"/>
        </w:rPr>
        <w:t>. 935.</w:t>
      </w:r>
    </w:p>
  </w:footnote>
  <w:footnote w:id="117">
    <w:p w:rsidR="009B1A74" w:rsidRDefault="009B1A74">
      <w:pPr>
        <w:pStyle w:val="a5"/>
      </w:pPr>
      <w:r>
        <w:rPr>
          <w:rStyle w:val="a7"/>
        </w:rPr>
        <w:footnoteRef/>
      </w:r>
      <w:r>
        <w:t xml:space="preserve"> </w:t>
      </w:r>
      <w:r w:rsidRPr="006F59BE">
        <w:rPr>
          <w:rFonts w:ascii="Times New Roman" w:hAnsi="Times New Roman" w:cs="Times New Roman"/>
          <w:sz w:val="22"/>
          <w:szCs w:val="22"/>
        </w:rPr>
        <w:t>Терентьев-Катанский А.П. /А.П. Терентьев-Катанский // Письменные памятники Востока / Институт Восточных рукописей РАН. – 2009. № 1(10).- С.63- 75. С. 63.</w:t>
      </w:r>
    </w:p>
  </w:footnote>
  <w:footnote w:id="118">
    <w:p w:rsidR="009B1A74" w:rsidRDefault="009B1A74">
      <w:pPr>
        <w:pStyle w:val="a5"/>
      </w:pPr>
      <w:r>
        <w:rPr>
          <w:rStyle w:val="a7"/>
        </w:rPr>
        <w:footnoteRef/>
      </w:r>
      <w:r>
        <w:t xml:space="preserve"> </w:t>
      </w:r>
      <w:r w:rsidRPr="00FA0475">
        <w:rPr>
          <w:rFonts w:ascii="Times New Roman" w:hAnsi="Times New Roman" w:cs="Times New Roman"/>
          <w:sz w:val="22"/>
          <w:szCs w:val="22"/>
        </w:rPr>
        <w:t>Кычанов Е.И. Очерк истории тан</w:t>
      </w:r>
      <w:r>
        <w:rPr>
          <w:rFonts w:ascii="Times New Roman" w:hAnsi="Times New Roman" w:cs="Times New Roman"/>
          <w:sz w:val="22"/>
          <w:szCs w:val="22"/>
        </w:rPr>
        <w:t>г</w:t>
      </w:r>
      <w:r w:rsidRPr="00FA0475">
        <w:rPr>
          <w:rFonts w:ascii="Times New Roman" w:hAnsi="Times New Roman" w:cs="Times New Roman"/>
          <w:sz w:val="22"/>
          <w:szCs w:val="22"/>
        </w:rPr>
        <w:t>утского государства/Е.И. Кычанов. – М</w:t>
      </w:r>
      <w:r>
        <w:rPr>
          <w:rFonts w:ascii="Times New Roman" w:hAnsi="Times New Roman" w:cs="Times New Roman"/>
          <w:sz w:val="22"/>
          <w:szCs w:val="22"/>
        </w:rPr>
        <w:t xml:space="preserve">.: Наука,1968. – 352 с. </w:t>
      </w:r>
      <w:r w:rsidRPr="00CB6466">
        <w:rPr>
          <w:rFonts w:ascii="Times New Roman" w:hAnsi="Times New Roman" w:cs="Times New Roman"/>
          <w:sz w:val="22"/>
          <w:szCs w:val="22"/>
        </w:rPr>
        <w:t xml:space="preserve"> С.</w:t>
      </w:r>
      <w:r>
        <w:rPr>
          <w:rFonts w:ascii="Times New Roman" w:hAnsi="Times New Roman" w:cs="Times New Roman"/>
          <w:sz w:val="22"/>
          <w:szCs w:val="22"/>
        </w:rPr>
        <w:t>267</w:t>
      </w:r>
      <w:r w:rsidRPr="00CB6466">
        <w:rPr>
          <w:rFonts w:ascii="Times New Roman" w:hAnsi="Times New Roman" w:cs="Times New Roman"/>
          <w:sz w:val="22"/>
          <w:szCs w:val="22"/>
        </w:rPr>
        <w:t>.</w:t>
      </w:r>
    </w:p>
  </w:footnote>
  <w:footnote w:id="119">
    <w:p w:rsidR="009B1A74" w:rsidRDefault="009B1A74">
      <w:pPr>
        <w:pStyle w:val="a5"/>
      </w:pPr>
      <w:r>
        <w:rPr>
          <w:rStyle w:val="a7"/>
        </w:rPr>
        <w:footnoteRef/>
      </w:r>
      <w:r>
        <w:t xml:space="preserve"> </w:t>
      </w:r>
      <w:r w:rsidRPr="006F59BE">
        <w:rPr>
          <w:rFonts w:ascii="Times New Roman" w:hAnsi="Times New Roman" w:cs="Times New Roman"/>
          <w:sz w:val="22"/>
          <w:szCs w:val="22"/>
        </w:rPr>
        <w:t>Терентьев-Катанский А.П. /А.П. Терентьев-Катанский // Письменные памятники Востока / Институт Восточных рукописей РАН. – 2009. № 1(10).- С.63- 75. С. 63.</w:t>
      </w:r>
    </w:p>
  </w:footnote>
  <w:footnote w:id="120">
    <w:p w:rsidR="009B1A74" w:rsidRPr="005B522F" w:rsidRDefault="009B1A74">
      <w:pPr>
        <w:pStyle w:val="a5"/>
      </w:pPr>
      <w:r>
        <w:rPr>
          <w:rStyle w:val="a7"/>
        </w:rPr>
        <w:footnoteRef/>
      </w:r>
      <w:r>
        <w:t xml:space="preserve"> </w:t>
      </w:r>
      <w:r>
        <w:rPr>
          <w:rFonts w:ascii="Times New Roman" w:hAnsi="Times New Roman" w:cs="Times New Roman"/>
          <w:sz w:val="22"/>
          <w:szCs w:val="22"/>
        </w:rPr>
        <w:t xml:space="preserve">Там же.- </w:t>
      </w:r>
      <w:r w:rsidRPr="006F59BE">
        <w:rPr>
          <w:rFonts w:ascii="Times New Roman" w:hAnsi="Times New Roman" w:cs="Times New Roman"/>
          <w:sz w:val="22"/>
          <w:szCs w:val="22"/>
        </w:rPr>
        <w:t>С. 64.</w:t>
      </w:r>
    </w:p>
  </w:footnote>
  <w:footnote w:id="121">
    <w:p w:rsidR="009B1A74" w:rsidRDefault="009B1A74">
      <w:pPr>
        <w:pStyle w:val="a5"/>
      </w:pPr>
      <w:r>
        <w:rPr>
          <w:rStyle w:val="a7"/>
        </w:rPr>
        <w:footnoteRef/>
      </w:r>
      <w:r>
        <w:t xml:space="preserve"> </w:t>
      </w:r>
      <w:r w:rsidRPr="006F59BE">
        <w:rPr>
          <w:rFonts w:ascii="Times New Roman" w:hAnsi="Times New Roman" w:cs="Times New Roman"/>
          <w:sz w:val="22"/>
          <w:szCs w:val="22"/>
        </w:rPr>
        <w:t xml:space="preserve">Терентьев-Катанский А.П. </w:t>
      </w:r>
      <w:r>
        <w:rPr>
          <w:rFonts w:ascii="Times New Roman" w:hAnsi="Times New Roman" w:cs="Times New Roman"/>
          <w:sz w:val="22"/>
          <w:szCs w:val="22"/>
        </w:rPr>
        <w:t>Музыка в государстве тангутов</w:t>
      </w:r>
      <w:r w:rsidRPr="006F59BE">
        <w:rPr>
          <w:rFonts w:ascii="Times New Roman" w:hAnsi="Times New Roman" w:cs="Times New Roman"/>
          <w:sz w:val="22"/>
          <w:szCs w:val="22"/>
        </w:rPr>
        <w:t>/А.П. Терентьев-Катанский // Письменные памятники Востока / Институт Восточных рукописей РАН. – 2009. № 1(10).- С.63- 75. С. 67.</w:t>
      </w:r>
    </w:p>
  </w:footnote>
  <w:footnote w:id="122">
    <w:p w:rsidR="009B1A74" w:rsidRDefault="009B1A74">
      <w:pPr>
        <w:pStyle w:val="a5"/>
      </w:pPr>
      <w:r>
        <w:rPr>
          <w:rStyle w:val="a7"/>
        </w:rPr>
        <w:footnoteRef/>
      </w:r>
      <w:r>
        <w:t xml:space="preserve"> </w:t>
      </w:r>
      <w:r w:rsidRPr="00FA0475">
        <w:rPr>
          <w:rFonts w:ascii="Times New Roman" w:hAnsi="Times New Roman" w:cs="Times New Roman"/>
          <w:sz w:val="22"/>
          <w:szCs w:val="22"/>
        </w:rPr>
        <w:t>Кычанов Е.И. Очерк истории тан</w:t>
      </w:r>
      <w:r>
        <w:rPr>
          <w:rFonts w:ascii="Times New Roman" w:hAnsi="Times New Roman" w:cs="Times New Roman"/>
          <w:sz w:val="22"/>
          <w:szCs w:val="22"/>
        </w:rPr>
        <w:t>г</w:t>
      </w:r>
      <w:r w:rsidRPr="00FA0475">
        <w:rPr>
          <w:rFonts w:ascii="Times New Roman" w:hAnsi="Times New Roman" w:cs="Times New Roman"/>
          <w:sz w:val="22"/>
          <w:szCs w:val="22"/>
        </w:rPr>
        <w:t>утского государства/Е.И. Кычанов. – М</w:t>
      </w:r>
      <w:r>
        <w:rPr>
          <w:rFonts w:ascii="Times New Roman" w:hAnsi="Times New Roman" w:cs="Times New Roman"/>
          <w:sz w:val="22"/>
          <w:szCs w:val="22"/>
        </w:rPr>
        <w:t xml:space="preserve">.: Наука,1968. – 352 с. </w:t>
      </w:r>
      <w:r w:rsidRPr="00CB6466">
        <w:rPr>
          <w:rFonts w:ascii="Times New Roman" w:hAnsi="Times New Roman" w:cs="Times New Roman"/>
          <w:sz w:val="22"/>
          <w:szCs w:val="22"/>
        </w:rPr>
        <w:t xml:space="preserve"> </w:t>
      </w:r>
      <w:r w:rsidRPr="00D22BFC">
        <w:rPr>
          <w:rFonts w:ascii="Times New Roman" w:hAnsi="Times New Roman" w:cs="Times New Roman"/>
          <w:sz w:val="22"/>
          <w:szCs w:val="22"/>
        </w:rPr>
        <w:t>С. 269.</w:t>
      </w:r>
    </w:p>
  </w:footnote>
  <w:footnote w:id="123">
    <w:p w:rsidR="009B1A74" w:rsidRPr="006F59BE" w:rsidRDefault="009B1A74">
      <w:pPr>
        <w:pStyle w:val="a5"/>
        <w:rPr>
          <w:rFonts w:ascii="Times New Roman" w:hAnsi="Times New Roman" w:cs="Times New Roman"/>
          <w:sz w:val="22"/>
          <w:szCs w:val="22"/>
        </w:rPr>
      </w:pPr>
      <w:r>
        <w:rPr>
          <w:rStyle w:val="a7"/>
        </w:rPr>
        <w:footnoteRef/>
      </w:r>
      <w:r>
        <w:t xml:space="preserve"> </w:t>
      </w:r>
      <w:r w:rsidRPr="006F59BE">
        <w:rPr>
          <w:rFonts w:ascii="Times New Roman" w:hAnsi="Times New Roman" w:cs="Times New Roman"/>
          <w:sz w:val="22"/>
          <w:szCs w:val="22"/>
        </w:rPr>
        <w:t xml:space="preserve">Терентьев-Катанский А.П. </w:t>
      </w:r>
      <w:r>
        <w:rPr>
          <w:rFonts w:ascii="Times New Roman" w:hAnsi="Times New Roman" w:cs="Times New Roman"/>
          <w:sz w:val="22"/>
          <w:szCs w:val="22"/>
        </w:rPr>
        <w:t>Музыка в государстве тангутов</w:t>
      </w:r>
      <w:r w:rsidRPr="006F59BE">
        <w:rPr>
          <w:rFonts w:ascii="Times New Roman" w:hAnsi="Times New Roman" w:cs="Times New Roman"/>
          <w:sz w:val="22"/>
          <w:szCs w:val="22"/>
        </w:rPr>
        <w:t>/А.П. Терентьев-Катанский // Письменные памятники Востока / Институт Восточных рукописей РАН. – 2009. № 1(10).- С.63- 75</w:t>
      </w:r>
      <w:r>
        <w:rPr>
          <w:rFonts w:ascii="Times New Roman" w:hAnsi="Times New Roman" w:cs="Times New Roman"/>
          <w:sz w:val="22"/>
          <w:szCs w:val="22"/>
        </w:rPr>
        <w:t xml:space="preserve">. </w:t>
      </w:r>
      <w:r w:rsidRPr="006F59BE">
        <w:rPr>
          <w:rFonts w:ascii="Times New Roman" w:hAnsi="Times New Roman" w:cs="Times New Roman"/>
          <w:sz w:val="22"/>
          <w:szCs w:val="22"/>
        </w:rPr>
        <w:t>С. 67.</w:t>
      </w:r>
    </w:p>
  </w:footnote>
  <w:footnote w:id="124">
    <w:p w:rsidR="009B1A74" w:rsidRDefault="009B1A74">
      <w:pPr>
        <w:pStyle w:val="a5"/>
      </w:pPr>
      <w:r w:rsidRPr="006F59BE">
        <w:rPr>
          <w:rStyle w:val="a7"/>
          <w:rFonts w:ascii="Times New Roman" w:hAnsi="Times New Roman" w:cs="Times New Roman"/>
          <w:sz w:val="22"/>
          <w:szCs w:val="22"/>
        </w:rPr>
        <w:footnoteRef/>
      </w:r>
      <w:r w:rsidRPr="006F59BE">
        <w:rPr>
          <w:rFonts w:ascii="Times New Roman" w:hAnsi="Times New Roman" w:cs="Times New Roman"/>
          <w:sz w:val="22"/>
          <w:szCs w:val="22"/>
        </w:rPr>
        <w:t xml:space="preserve"> </w:t>
      </w:r>
      <w:r>
        <w:rPr>
          <w:rFonts w:ascii="Times New Roman" w:hAnsi="Times New Roman" w:cs="Times New Roman"/>
          <w:sz w:val="22"/>
          <w:szCs w:val="22"/>
        </w:rPr>
        <w:t xml:space="preserve">Там же. </w:t>
      </w:r>
      <w:r w:rsidRPr="006F59BE">
        <w:rPr>
          <w:rFonts w:ascii="Times New Roman" w:hAnsi="Times New Roman" w:cs="Times New Roman"/>
          <w:sz w:val="22"/>
          <w:szCs w:val="22"/>
        </w:rPr>
        <w:t>С. 67.</w:t>
      </w:r>
    </w:p>
  </w:footnote>
  <w:footnote w:id="125">
    <w:p w:rsidR="009B1A74" w:rsidRDefault="009B1A74" w:rsidP="00293320">
      <w:pPr>
        <w:pStyle w:val="a5"/>
      </w:pPr>
      <w:r>
        <w:rPr>
          <w:rStyle w:val="a7"/>
        </w:rPr>
        <w:footnoteRef/>
      </w:r>
      <w:r>
        <w:t xml:space="preserve"> </w:t>
      </w:r>
      <w:r w:rsidRPr="006F59BE">
        <w:rPr>
          <w:rFonts w:ascii="Times New Roman" w:hAnsi="Times New Roman" w:cs="Times New Roman"/>
          <w:sz w:val="22"/>
          <w:szCs w:val="22"/>
        </w:rPr>
        <w:t xml:space="preserve">Терентьев-Катанский А.П. </w:t>
      </w:r>
      <w:r>
        <w:rPr>
          <w:rFonts w:ascii="Times New Roman" w:hAnsi="Times New Roman" w:cs="Times New Roman"/>
          <w:sz w:val="22"/>
          <w:szCs w:val="22"/>
        </w:rPr>
        <w:t>Музыка в государстве тангутов</w:t>
      </w:r>
      <w:r w:rsidRPr="006F59BE">
        <w:rPr>
          <w:rFonts w:ascii="Times New Roman" w:hAnsi="Times New Roman" w:cs="Times New Roman"/>
          <w:sz w:val="22"/>
          <w:szCs w:val="22"/>
        </w:rPr>
        <w:t>/А.П. Терентьев-Катанский // Письменные памятники Востока / Институт Восточных рукописей РАН. – 2009. № 1(10).- С.63- 75</w:t>
      </w:r>
      <w:r>
        <w:rPr>
          <w:rFonts w:ascii="Times New Roman" w:hAnsi="Times New Roman" w:cs="Times New Roman"/>
          <w:sz w:val="22"/>
          <w:szCs w:val="22"/>
        </w:rPr>
        <w:t>. С. 64.</w:t>
      </w:r>
    </w:p>
  </w:footnote>
  <w:footnote w:id="126">
    <w:p w:rsidR="009B1A74" w:rsidRPr="006F59BE" w:rsidRDefault="009B1A74">
      <w:pPr>
        <w:pStyle w:val="a5"/>
        <w:rPr>
          <w:rFonts w:ascii="Times New Roman" w:hAnsi="Times New Roman" w:cs="Times New Roman"/>
          <w:sz w:val="22"/>
          <w:szCs w:val="22"/>
        </w:rPr>
      </w:pPr>
      <w:r>
        <w:rPr>
          <w:rStyle w:val="a7"/>
        </w:rPr>
        <w:footnoteRef/>
      </w:r>
      <w:r>
        <w:t xml:space="preserve"> </w:t>
      </w:r>
      <w:r w:rsidRPr="006F59BE">
        <w:rPr>
          <w:rFonts w:ascii="Times New Roman" w:hAnsi="Times New Roman" w:cs="Times New Roman"/>
          <w:sz w:val="22"/>
          <w:szCs w:val="22"/>
        </w:rPr>
        <w:t>Терентьев-Катанский А.П.</w:t>
      </w:r>
      <w:r>
        <w:rPr>
          <w:rFonts w:ascii="Times New Roman" w:hAnsi="Times New Roman" w:cs="Times New Roman"/>
          <w:sz w:val="22"/>
          <w:szCs w:val="22"/>
        </w:rPr>
        <w:t xml:space="preserve"> Музыка в государстве тангутов</w:t>
      </w:r>
      <w:r w:rsidRPr="006F59BE">
        <w:rPr>
          <w:rFonts w:ascii="Times New Roman" w:hAnsi="Times New Roman" w:cs="Times New Roman"/>
          <w:sz w:val="22"/>
          <w:szCs w:val="22"/>
        </w:rPr>
        <w:t xml:space="preserve"> /А.П. Терентьев-Катанский // Письменные памятники Востока / Институт Восточных рукописей РАН. – 2009. № 1(10).- С.63- 75. С. 69.</w:t>
      </w:r>
    </w:p>
  </w:footnote>
  <w:footnote w:id="127">
    <w:p w:rsidR="009B1A74" w:rsidRDefault="009B1A74">
      <w:pPr>
        <w:pStyle w:val="a5"/>
      </w:pPr>
      <w:r w:rsidRPr="006F59BE">
        <w:rPr>
          <w:rStyle w:val="a7"/>
          <w:rFonts w:ascii="Times New Roman" w:hAnsi="Times New Roman" w:cs="Times New Roman"/>
          <w:sz w:val="22"/>
          <w:szCs w:val="22"/>
        </w:rPr>
        <w:footnoteRef/>
      </w:r>
      <w:r w:rsidRPr="006F59BE">
        <w:rPr>
          <w:rFonts w:ascii="Times New Roman" w:hAnsi="Times New Roman" w:cs="Times New Roman"/>
          <w:sz w:val="22"/>
          <w:szCs w:val="22"/>
        </w:rPr>
        <w:t xml:space="preserve"> </w:t>
      </w:r>
      <w:r>
        <w:rPr>
          <w:rFonts w:ascii="Times New Roman" w:hAnsi="Times New Roman" w:cs="Times New Roman"/>
          <w:sz w:val="22"/>
          <w:szCs w:val="22"/>
        </w:rPr>
        <w:t xml:space="preserve">Там же. </w:t>
      </w:r>
      <w:r w:rsidRPr="006F59BE">
        <w:rPr>
          <w:rFonts w:ascii="Times New Roman" w:hAnsi="Times New Roman" w:cs="Times New Roman"/>
          <w:sz w:val="22"/>
          <w:szCs w:val="22"/>
        </w:rPr>
        <w:t>С. 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4FB0"/>
    <w:multiLevelType w:val="hybridMultilevel"/>
    <w:tmpl w:val="64EC4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814EC0"/>
    <w:multiLevelType w:val="hybridMultilevel"/>
    <w:tmpl w:val="7562D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80799D"/>
    <w:multiLevelType w:val="hybridMultilevel"/>
    <w:tmpl w:val="9C502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4A30D3"/>
    <w:multiLevelType w:val="hybridMultilevel"/>
    <w:tmpl w:val="85AA2BF4"/>
    <w:lvl w:ilvl="0" w:tplc="5D7E37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7B56917"/>
    <w:multiLevelType w:val="hybridMultilevel"/>
    <w:tmpl w:val="B45010DA"/>
    <w:lvl w:ilvl="0" w:tplc="5C848C2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42BA0BB8"/>
    <w:multiLevelType w:val="hybridMultilevel"/>
    <w:tmpl w:val="30325E62"/>
    <w:lvl w:ilvl="0" w:tplc="82268DF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59BC53C3"/>
    <w:multiLevelType w:val="hybridMultilevel"/>
    <w:tmpl w:val="AF0E2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3E3754"/>
    <w:multiLevelType w:val="hybridMultilevel"/>
    <w:tmpl w:val="9A46E1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252728C"/>
    <w:multiLevelType w:val="hybridMultilevel"/>
    <w:tmpl w:val="C22491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3770C5"/>
    <w:multiLevelType w:val="hybridMultilevel"/>
    <w:tmpl w:val="15560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4"/>
  </w:num>
  <w:num w:numId="5">
    <w:abstractNumId w:val="5"/>
  </w:num>
  <w:num w:numId="6">
    <w:abstractNumId w:val="8"/>
  </w:num>
  <w:num w:numId="7">
    <w:abstractNumId w:val="7"/>
  </w:num>
  <w:num w:numId="8">
    <w:abstractNumId w:val="0"/>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useFELayout/>
  </w:compat>
  <w:rsids>
    <w:rsidRoot w:val="00C42829"/>
    <w:rsid w:val="000051E6"/>
    <w:rsid w:val="00007DA4"/>
    <w:rsid w:val="000106B7"/>
    <w:rsid w:val="000112F0"/>
    <w:rsid w:val="00011D98"/>
    <w:rsid w:val="0001580D"/>
    <w:rsid w:val="000159D3"/>
    <w:rsid w:val="00015FD7"/>
    <w:rsid w:val="0001716E"/>
    <w:rsid w:val="00021040"/>
    <w:rsid w:val="00022186"/>
    <w:rsid w:val="00026611"/>
    <w:rsid w:val="000276C6"/>
    <w:rsid w:val="00030107"/>
    <w:rsid w:val="00030A85"/>
    <w:rsid w:val="000365C2"/>
    <w:rsid w:val="00037056"/>
    <w:rsid w:val="000370E3"/>
    <w:rsid w:val="00041307"/>
    <w:rsid w:val="00043558"/>
    <w:rsid w:val="00047EF0"/>
    <w:rsid w:val="0005097D"/>
    <w:rsid w:val="00055340"/>
    <w:rsid w:val="0006371A"/>
    <w:rsid w:val="000752AE"/>
    <w:rsid w:val="00080BDD"/>
    <w:rsid w:val="00082D68"/>
    <w:rsid w:val="00082FA2"/>
    <w:rsid w:val="00083A94"/>
    <w:rsid w:val="0008598E"/>
    <w:rsid w:val="00085E19"/>
    <w:rsid w:val="00090E14"/>
    <w:rsid w:val="00091B1A"/>
    <w:rsid w:val="00092164"/>
    <w:rsid w:val="00092A28"/>
    <w:rsid w:val="000A119D"/>
    <w:rsid w:val="000A2382"/>
    <w:rsid w:val="000A2F51"/>
    <w:rsid w:val="000A532A"/>
    <w:rsid w:val="000A5CAC"/>
    <w:rsid w:val="000A7467"/>
    <w:rsid w:val="000A7959"/>
    <w:rsid w:val="000B0470"/>
    <w:rsid w:val="000B10FE"/>
    <w:rsid w:val="000B11C5"/>
    <w:rsid w:val="000B1929"/>
    <w:rsid w:val="000B2A57"/>
    <w:rsid w:val="000B2D02"/>
    <w:rsid w:val="000B7033"/>
    <w:rsid w:val="000B744B"/>
    <w:rsid w:val="000C29D8"/>
    <w:rsid w:val="000C3C75"/>
    <w:rsid w:val="000C6377"/>
    <w:rsid w:val="000C6BDD"/>
    <w:rsid w:val="000D67FF"/>
    <w:rsid w:val="000D7506"/>
    <w:rsid w:val="000E5472"/>
    <w:rsid w:val="00102779"/>
    <w:rsid w:val="00102FB8"/>
    <w:rsid w:val="00103853"/>
    <w:rsid w:val="00104EEA"/>
    <w:rsid w:val="00106728"/>
    <w:rsid w:val="0010697B"/>
    <w:rsid w:val="00107182"/>
    <w:rsid w:val="001072A5"/>
    <w:rsid w:val="0011046A"/>
    <w:rsid w:val="001108C8"/>
    <w:rsid w:val="001158BF"/>
    <w:rsid w:val="00115D51"/>
    <w:rsid w:val="00115FAD"/>
    <w:rsid w:val="00116C68"/>
    <w:rsid w:val="00121416"/>
    <w:rsid w:val="00123741"/>
    <w:rsid w:val="001263C8"/>
    <w:rsid w:val="001275B4"/>
    <w:rsid w:val="001278B9"/>
    <w:rsid w:val="00132022"/>
    <w:rsid w:val="001357E7"/>
    <w:rsid w:val="00142A3B"/>
    <w:rsid w:val="00143D8E"/>
    <w:rsid w:val="00145B89"/>
    <w:rsid w:val="00145F75"/>
    <w:rsid w:val="001537F3"/>
    <w:rsid w:val="001618EF"/>
    <w:rsid w:val="00161DBF"/>
    <w:rsid w:val="001621BB"/>
    <w:rsid w:val="001645B0"/>
    <w:rsid w:val="0017075F"/>
    <w:rsid w:val="001767F6"/>
    <w:rsid w:val="00177403"/>
    <w:rsid w:val="0018019E"/>
    <w:rsid w:val="00180C17"/>
    <w:rsid w:val="00183C75"/>
    <w:rsid w:val="0018712F"/>
    <w:rsid w:val="0019031D"/>
    <w:rsid w:val="001906C9"/>
    <w:rsid w:val="00190722"/>
    <w:rsid w:val="001911C5"/>
    <w:rsid w:val="001929D2"/>
    <w:rsid w:val="0019441A"/>
    <w:rsid w:val="00194F51"/>
    <w:rsid w:val="00197C1F"/>
    <w:rsid w:val="001B4729"/>
    <w:rsid w:val="001B4781"/>
    <w:rsid w:val="001B519D"/>
    <w:rsid w:val="001B537B"/>
    <w:rsid w:val="001B708B"/>
    <w:rsid w:val="001B7279"/>
    <w:rsid w:val="001C06D4"/>
    <w:rsid w:val="001C15BE"/>
    <w:rsid w:val="001C31FE"/>
    <w:rsid w:val="001D2223"/>
    <w:rsid w:val="001D2FEC"/>
    <w:rsid w:val="001D3409"/>
    <w:rsid w:val="001D3DDF"/>
    <w:rsid w:val="001D4507"/>
    <w:rsid w:val="001D684E"/>
    <w:rsid w:val="001D7D80"/>
    <w:rsid w:val="001E135E"/>
    <w:rsid w:val="001E575B"/>
    <w:rsid w:val="001E62CA"/>
    <w:rsid w:val="001E7569"/>
    <w:rsid w:val="001E7A3C"/>
    <w:rsid w:val="002004BE"/>
    <w:rsid w:val="00201E96"/>
    <w:rsid w:val="00202CFE"/>
    <w:rsid w:val="00207DF1"/>
    <w:rsid w:val="00210812"/>
    <w:rsid w:val="0021667A"/>
    <w:rsid w:val="002179EA"/>
    <w:rsid w:val="002224EF"/>
    <w:rsid w:val="00223AFF"/>
    <w:rsid w:val="002266AA"/>
    <w:rsid w:val="002319CD"/>
    <w:rsid w:val="002327AC"/>
    <w:rsid w:val="0024319E"/>
    <w:rsid w:val="00246A31"/>
    <w:rsid w:val="00252E4E"/>
    <w:rsid w:val="00261018"/>
    <w:rsid w:val="00261393"/>
    <w:rsid w:val="00261FCF"/>
    <w:rsid w:val="00264F30"/>
    <w:rsid w:val="00270830"/>
    <w:rsid w:val="002723BD"/>
    <w:rsid w:val="00275BEB"/>
    <w:rsid w:val="00276B4F"/>
    <w:rsid w:val="0028048C"/>
    <w:rsid w:val="002818FA"/>
    <w:rsid w:val="0028356E"/>
    <w:rsid w:val="002902D8"/>
    <w:rsid w:val="00293320"/>
    <w:rsid w:val="002947F8"/>
    <w:rsid w:val="00297AC5"/>
    <w:rsid w:val="002A1F7B"/>
    <w:rsid w:val="002A421F"/>
    <w:rsid w:val="002A4294"/>
    <w:rsid w:val="002A434E"/>
    <w:rsid w:val="002B0979"/>
    <w:rsid w:val="002B1485"/>
    <w:rsid w:val="002B25A6"/>
    <w:rsid w:val="002B273F"/>
    <w:rsid w:val="002B2DD7"/>
    <w:rsid w:val="002B52DA"/>
    <w:rsid w:val="002C0BA7"/>
    <w:rsid w:val="002C0BCC"/>
    <w:rsid w:val="002D0AAC"/>
    <w:rsid w:val="002D3AB2"/>
    <w:rsid w:val="002D4B2A"/>
    <w:rsid w:val="002D4D48"/>
    <w:rsid w:val="002D64D3"/>
    <w:rsid w:val="002E142B"/>
    <w:rsid w:val="002E3A65"/>
    <w:rsid w:val="002E3E4D"/>
    <w:rsid w:val="002E7DF2"/>
    <w:rsid w:val="002F15F7"/>
    <w:rsid w:val="002F2517"/>
    <w:rsid w:val="002F355F"/>
    <w:rsid w:val="00300553"/>
    <w:rsid w:val="0031639A"/>
    <w:rsid w:val="0032248F"/>
    <w:rsid w:val="00323072"/>
    <w:rsid w:val="00327E30"/>
    <w:rsid w:val="0033242A"/>
    <w:rsid w:val="00333C84"/>
    <w:rsid w:val="00333FA1"/>
    <w:rsid w:val="0033544B"/>
    <w:rsid w:val="003356A6"/>
    <w:rsid w:val="003356E0"/>
    <w:rsid w:val="00335BE2"/>
    <w:rsid w:val="00337993"/>
    <w:rsid w:val="0035563F"/>
    <w:rsid w:val="00356506"/>
    <w:rsid w:val="00361D2C"/>
    <w:rsid w:val="00366962"/>
    <w:rsid w:val="0037032D"/>
    <w:rsid w:val="00370CE2"/>
    <w:rsid w:val="003751DC"/>
    <w:rsid w:val="00376895"/>
    <w:rsid w:val="003774AD"/>
    <w:rsid w:val="00377B7E"/>
    <w:rsid w:val="003819B6"/>
    <w:rsid w:val="00387F19"/>
    <w:rsid w:val="00397040"/>
    <w:rsid w:val="003A2794"/>
    <w:rsid w:val="003A2BF6"/>
    <w:rsid w:val="003A2D85"/>
    <w:rsid w:val="003A64C5"/>
    <w:rsid w:val="003B09FF"/>
    <w:rsid w:val="003B0EFF"/>
    <w:rsid w:val="003B2824"/>
    <w:rsid w:val="003B4F18"/>
    <w:rsid w:val="003C121D"/>
    <w:rsid w:val="003C1C95"/>
    <w:rsid w:val="003C4A65"/>
    <w:rsid w:val="003C4C90"/>
    <w:rsid w:val="003C600F"/>
    <w:rsid w:val="003C671A"/>
    <w:rsid w:val="003C7EC8"/>
    <w:rsid w:val="003D292F"/>
    <w:rsid w:val="003D383B"/>
    <w:rsid w:val="003D5E74"/>
    <w:rsid w:val="003D7DEC"/>
    <w:rsid w:val="003E0CC4"/>
    <w:rsid w:val="003E52DD"/>
    <w:rsid w:val="003E60E5"/>
    <w:rsid w:val="003F1814"/>
    <w:rsid w:val="003F1D60"/>
    <w:rsid w:val="003F44B2"/>
    <w:rsid w:val="003F558D"/>
    <w:rsid w:val="00404389"/>
    <w:rsid w:val="00405990"/>
    <w:rsid w:val="004077E3"/>
    <w:rsid w:val="0041021B"/>
    <w:rsid w:val="00410864"/>
    <w:rsid w:val="004111BA"/>
    <w:rsid w:val="00412973"/>
    <w:rsid w:val="00414164"/>
    <w:rsid w:val="00422A79"/>
    <w:rsid w:val="00431FB0"/>
    <w:rsid w:val="00431FFB"/>
    <w:rsid w:val="004327A5"/>
    <w:rsid w:val="004354B1"/>
    <w:rsid w:val="00436277"/>
    <w:rsid w:val="00441D9A"/>
    <w:rsid w:val="004427E0"/>
    <w:rsid w:val="0044289B"/>
    <w:rsid w:val="004461F0"/>
    <w:rsid w:val="00450CAF"/>
    <w:rsid w:val="00453CB2"/>
    <w:rsid w:val="00454915"/>
    <w:rsid w:val="0046458B"/>
    <w:rsid w:val="004662D4"/>
    <w:rsid w:val="004670B9"/>
    <w:rsid w:val="00472FD1"/>
    <w:rsid w:val="0047444A"/>
    <w:rsid w:val="00476BAA"/>
    <w:rsid w:val="00477508"/>
    <w:rsid w:val="004834A4"/>
    <w:rsid w:val="0048645E"/>
    <w:rsid w:val="00486787"/>
    <w:rsid w:val="004902E4"/>
    <w:rsid w:val="00490CD8"/>
    <w:rsid w:val="00491909"/>
    <w:rsid w:val="00491BA0"/>
    <w:rsid w:val="004954A2"/>
    <w:rsid w:val="004A2B16"/>
    <w:rsid w:val="004A3623"/>
    <w:rsid w:val="004A5610"/>
    <w:rsid w:val="004A6AF3"/>
    <w:rsid w:val="004A7CBC"/>
    <w:rsid w:val="004B0F92"/>
    <w:rsid w:val="004B4138"/>
    <w:rsid w:val="004B520D"/>
    <w:rsid w:val="004B715F"/>
    <w:rsid w:val="004C0BB4"/>
    <w:rsid w:val="004C28F3"/>
    <w:rsid w:val="004C4637"/>
    <w:rsid w:val="004C494F"/>
    <w:rsid w:val="004C7564"/>
    <w:rsid w:val="004D186A"/>
    <w:rsid w:val="004D1C70"/>
    <w:rsid w:val="004D7341"/>
    <w:rsid w:val="004D7C51"/>
    <w:rsid w:val="004E0651"/>
    <w:rsid w:val="004E3459"/>
    <w:rsid w:val="004E4E3F"/>
    <w:rsid w:val="004E5AE8"/>
    <w:rsid w:val="004E66F6"/>
    <w:rsid w:val="004E7444"/>
    <w:rsid w:val="004F1C0D"/>
    <w:rsid w:val="004F2581"/>
    <w:rsid w:val="004F3D10"/>
    <w:rsid w:val="004F6609"/>
    <w:rsid w:val="004F735E"/>
    <w:rsid w:val="00511A81"/>
    <w:rsid w:val="005142EB"/>
    <w:rsid w:val="00514E53"/>
    <w:rsid w:val="00516B4E"/>
    <w:rsid w:val="005209C6"/>
    <w:rsid w:val="00520EB8"/>
    <w:rsid w:val="005248F8"/>
    <w:rsid w:val="00525CF3"/>
    <w:rsid w:val="00526B9A"/>
    <w:rsid w:val="00527155"/>
    <w:rsid w:val="00527770"/>
    <w:rsid w:val="00532560"/>
    <w:rsid w:val="00541024"/>
    <w:rsid w:val="00542CD3"/>
    <w:rsid w:val="00547F0F"/>
    <w:rsid w:val="00547FB8"/>
    <w:rsid w:val="00552E1A"/>
    <w:rsid w:val="00553B01"/>
    <w:rsid w:val="005549DE"/>
    <w:rsid w:val="0055519A"/>
    <w:rsid w:val="00555784"/>
    <w:rsid w:val="005570D8"/>
    <w:rsid w:val="0056375E"/>
    <w:rsid w:val="00566DD2"/>
    <w:rsid w:val="00574BE6"/>
    <w:rsid w:val="00576020"/>
    <w:rsid w:val="00580CA5"/>
    <w:rsid w:val="00587974"/>
    <w:rsid w:val="005954CF"/>
    <w:rsid w:val="005A734B"/>
    <w:rsid w:val="005B1E83"/>
    <w:rsid w:val="005B44AF"/>
    <w:rsid w:val="005B522F"/>
    <w:rsid w:val="005B7DEB"/>
    <w:rsid w:val="005C0F23"/>
    <w:rsid w:val="005C2E6F"/>
    <w:rsid w:val="005C32BD"/>
    <w:rsid w:val="005C3BCC"/>
    <w:rsid w:val="005C4A58"/>
    <w:rsid w:val="005D0CE4"/>
    <w:rsid w:val="005D1A23"/>
    <w:rsid w:val="005D26E9"/>
    <w:rsid w:val="005D379D"/>
    <w:rsid w:val="005D5315"/>
    <w:rsid w:val="005E0052"/>
    <w:rsid w:val="005E5D76"/>
    <w:rsid w:val="005E5F83"/>
    <w:rsid w:val="005E66F5"/>
    <w:rsid w:val="005E6EDD"/>
    <w:rsid w:val="005F0DFF"/>
    <w:rsid w:val="005F1636"/>
    <w:rsid w:val="005F1D4A"/>
    <w:rsid w:val="005F6EE6"/>
    <w:rsid w:val="005F7303"/>
    <w:rsid w:val="006016AB"/>
    <w:rsid w:val="0060298D"/>
    <w:rsid w:val="00604730"/>
    <w:rsid w:val="00605377"/>
    <w:rsid w:val="00606102"/>
    <w:rsid w:val="006100AE"/>
    <w:rsid w:val="00611A40"/>
    <w:rsid w:val="006131A5"/>
    <w:rsid w:val="00616020"/>
    <w:rsid w:val="006173EC"/>
    <w:rsid w:val="00620E72"/>
    <w:rsid w:val="00622F30"/>
    <w:rsid w:val="00624951"/>
    <w:rsid w:val="00626D82"/>
    <w:rsid w:val="006274A2"/>
    <w:rsid w:val="00632D11"/>
    <w:rsid w:val="006330D6"/>
    <w:rsid w:val="00633A19"/>
    <w:rsid w:val="006349CF"/>
    <w:rsid w:val="00637282"/>
    <w:rsid w:val="00637FCA"/>
    <w:rsid w:val="00641AE3"/>
    <w:rsid w:val="0064223B"/>
    <w:rsid w:val="0064628F"/>
    <w:rsid w:val="00646622"/>
    <w:rsid w:val="006507BA"/>
    <w:rsid w:val="006535EA"/>
    <w:rsid w:val="00654FC5"/>
    <w:rsid w:val="00655B1F"/>
    <w:rsid w:val="00655F5B"/>
    <w:rsid w:val="00660DC7"/>
    <w:rsid w:val="006620A2"/>
    <w:rsid w:val="00663CDB"/>
    <w:rsid w:val="00671F91"/>
    <w:rsid w:val="00671FF0"/>
    <w:rsid w:val="00675497"/>
    <w:rsid w:val="0067556D"/>
    <w:rsid w:val="006755EC"/>
    <w:rsid w:val="00685710"/>
    <w:rsid w:val="006900D6"/>
    <w:rsid w:val="00691876"/>
    <w:rsid w:val="00691FF6"/>
    <w:rsid w:val="00697266"/>
    <w:rsid w:val="006A0F8E"/>
    <w:rsid w:val="006A5569"/>
    <w:rsid w:val="006B627F"/>
    <w:rsid w:val="006B7992"/>
    <w:rsid w:val="006C064A"/>
    <w:rsid w:val="006C27EB"/>
    <w:rsid w:val="006C2903"/>
    <w:rsid w:val="006C64DF"/>
    <w:rsid w:val="006D00DB"/>
    <w:rsid w:val="006E2FB8"/>
    <w:rsid w:val="006E4AD0"/>
    <w:rsid w:val="006E6C38"/>
    <w:rsid w:val="006E71A0"/>
    <w:rsid w:val="006F58F9"/>
    <w:rsid w:val="006F59BE"/>
    <w:rsid w:val="006F619F"/>
    <w:rsid w:val="006F691C"/>
    <w:rsid w:val="0070109E"/>
    <w:rsid w:val="00704FF0"/>
    <w:rsid w:val="00706DF5"/>
    <w:rsid w:val="00706F80"/>
    <w:rsid w:val="00707FF2"/>
    <w:rsid w:val="007157C1"/>
    <w:rsid w:val="00715C0A"/>
    <w:rsid w:val="00720AB8"/>
    <w:rsid w:val="007221DE"/>
    <w:rsid w:val="007264EF"/>
    <w:rsid w:val="00726E27"/>
    <w:rsid w:val="00732B1C"/>
    <w:rsid w:val="00737716"/>
    <w:rsid w:val="00737EC6"/>
    <w:rsid w:val="00743008"/>
    <w:rsid w:val="00744E31"/>
    <w:rsid w:val="007467CB"/>
    <w:rsid w:val="00751F1F"/>
    <w:rsid w:val="00752ED7"/>
    <w:rsid w:val="00753DBD"/>
    <w:rsid w:val="007545FC"/>
    <w:rsid w:val="007612A1"/>
    <w:rsid w:val="0076206F"/>
    <w:rsid w:val="00762630"/>
    <w:rsid w:val="00764B27"/>
    <w:rsid w:val="007662FA"/>
    <w:rsid w:val="007713E3"/>
    <w:rsid w:val="00775218"/>
    <w:rsid w:val="0077657F"/>
    <w:rsid w:val="007807E1"/>
    <w:rsid w:val="00781A7F"/>
    <w:rsid w:val="007833C5"/>
    <w:rsid w:val="00784B98"/>
    <w:rsid w:val="007923A7"/>
    <w:rsid w:val="007927E6"/>
    <w:rsid w:val="00792E94"/>
    <w:rsid w:val="007932AD"/>
    <w:rsid w:val="007960BF"/>
    <w:rsid w:val="007961C5"/>
    <w:rsid w:val="00797F85"/>
    <w:rsid w:val="007A4F29"/>
    <w:rsid w:val="007A5661"/>
    <w:rsid w:val="007A5C5D"/>
    <w:rsid w:val="007B217F"/>
    <w:rsid w:val="007B2646"/>
    <w:rsid w:val="007B5600"/>
    <w:rsid w:val="007B72A8"/>
    <w:rsid w:val="007B7DA4"/>
    <w:rsid w:val="007C2472"/>
    <w:rsid w:val="007C2E06"/>
    <w:rsid w:val="007C3362"/>
    <w:rsid w:val="007D2DDB"/>
    <w:rsid w:val="007E25E6"/>
    <w:rsid w:val="007E56D8"/>
    <w:rsid w:val="007E7D04"/>
    <w:rsid w:val="007F02EE"/>
    <w:rsid w:val="007F0620"/>
    <w:rsid w:val="007F1C3E"/>
    <w:rsid w:val="007F1F1D"/>
    <w:rsid w:val="007F2AAB"/>
    <w:rsid w:val="007F3366"/>
    <w:rsid w:val="007F4C77"/>
    <w:rsid w:val="007F5B7C"/>
    <w:rsid w:val="007F64AD"/>
    <w:rsid w:val="007F6859"/>
    <w:rsid w:val="0080259E"/>
    <w:rsid w:val="00803076"/>
    <w:rsid w:val="00803DEF"/>
    <w:rsid w:val="00810D43"/>
    <w:rsid w:val="00813FCE"/>
    <w:rsid w:val="008165A4"/>
    <w:rsid w:val="00821A6A"/>
    <w:rsid w:val="0083024C"/>
    <w:rsid w:val="00836CB8"/>
    <w:rsid w:val="0084409B"/>
    <w:rsid w:val="00845F61"/>
    <w:rsid w:val="00846B78"/>
    <w:rsid w:val="00847F27"/>
    <w:rsid w:val="0085060A"/>
    <w:rsid w:val="008507DF"/>
    <w:rsid w:val="00852018"/>
    <w:rsid w:val="008520AB"/>
    <w:rsid w:val="008529BD"/>
    <w:rsid w:val="008606D1"/>
    <w:rsid w:val="00860B71"/>
    <w:rsid w:val="00863613"/>
    <w:rsid w:val="00865860"/>
    <w:rsid w:val="0087318A"/>
    <w:rsid w:val="00875093"/>
    <w:rsid w:val="008755FF"/>
    <w:rsid w:val="00875DD6"/>
    <w:rsid w:val="00877ED1"/>
    <w:rsid w:val="00882908"/>
    <w:rsid w:val="00884CC0"/>
    <w:rsid w:val="00894FB4"/>
    <w:rsid w:val="00895AC6"/>
    <w:rsid w:val="0089642C"/>
    <w:rsid w:val="008965AF"/>
    <w:rsid w:val="008978B2"/>
    <w:rsid w:val="008A1DBE"/>
    <w:rsid w:val="008A4881"/>
    <w:rsid w:val="008B1D64"/>
    <w:rsid w:val="008B286B"/>
    <w:rsid w:val="008B2972"/>
    <w:rsid w:val="008B6BB6"/>
    <w:rsid w:val="008C54C4"/>
    <w:rsid w:val="008D0EF2"/>
    <w:rsid w:val="008D25C4"/>
    <w:rsid w:val="008D4B76"/>
    <w:rsid w:val="008D5721"/>
    <w:rsid w:val="008E09BC"/>
    <w:rsid w:val="008E1C2F"/>
    <w:rsid w:val="008E2CC7"/>
    <w:rsid w:val="008E74B4"/>
    <w:rsid w:val="008E76C0"/>
    <w:rsid w:val="008F0CBD"/>
    <w:rsid w:val="008F2337"/>
    <w:rsid w:val="008F69AE"/>
    <w:rsid w:val="008F74B9"/>
    <w:rsid w:val="008F7D4C"/>
    <w:rsid w:val="008F7E89"/>
    <w:rsid w:val="009013EF"/>
    <w:rsid w:val="00901902"/>
    <w:rsid w:val="00902CE8"/>
    <w:rsid w:val="00904936"/>
    <w:rsid w:val="00907E07"/>
    <w:rsid w:val="009127FF"/>
    <w:rsid w:val="00914EDD"/>
    <w:rsid w:val="00922817"/>
    <w:rsid w:val="00922A78"/>
    <w:rsid w:val="009231A1"/>
    <w:rsid w:val="009248FD"/>
    <w:rsid w:val="009255B7"/>
    <w:rsid w:val="0093175E"/>
    <w:rsid w:val="00941A17"/>
    <w:rsid w:val="0094347F"/>
    <w:rsid w:val="009452FF"/>
    <w:rsid w:val="00947236"/>
    <w:rsid w:val="009474BA"/>
    <w:rsid w:val="00951B4B"/>
    <w:rsid w:val="00952BE7"/>
    <w:rsid w:val="00956E67"/>
    <w:rsid w:val="009600A2"/>
    <w:rsid w:val="009618C5"/>
    <w:rsid w:val="00962CF3"/>
    <w:rsid w:val="00963E50"/>
    <w:rsid w:val="00967161"/>
    <w:rsid w:val="00967EC6"/>
    <w:rsid w:val="00970163"/>
    <w:rsid w:val="00972C2C"/>
    <w:rsid w:val="00977D66"/>
    <w:rsid w:val="0098143E"/>
    <w:rsid w:val="00984CA9"/>
    <w:rsid w:val="0098685E"/>
    <w:rsid w:val="009901AC"/>
    <w:rsid w:val="0099282C"/>
    <w:rsid w:val="009933A9"/>
    <w:rsid w:val="009A0823"/>
    <w:rsid w:val="009A1599"/>
    <w:rsid w:val="009A2DFB"/>
    <w:rsid w:val="009A58A1"/>
    <w:rsid w:val="009A5FB8"/>
    <w:rsid w:val="009A78B9"/>
    <w:rsid w:val="009B1A74"/>
    <w:rsid w:val="009B2D32"/>
    <w:rsid w:val="009B3D0F"/>
    <w:rsid w:val="009B7569"/>
    <w:rsid w:val="009B795D"/>
    <w:rsid w:val="009C02AE"/>
    <w:rsid w:val="009C1E71"/>
    <w:rsid w:val="009C289A"/>
    <w:rsid w:val="009C2DAB"/>
    <w:rsid w:val="009C575E"/>
    <w:rsid w:val="009C5A85"/>
    <w:rsid w:val="009D084F"/>
    <w:rsid w:val="009D5F8D"/>
    <w:rsid w:val="009E0AE2"/>
    <w:rsid w:val="009E2A85"/>
    <w:rsid w:val="009E3D8B"/>
    <w:rsid w:val="009E7FA7"/>
    <w:rsid w:val="009F7CFD"/>
    <w:rsid w:val="00A079ED"/>
    <w:rsid w:val="00A1093A"/>
    <w:rsid w:val="00A10CB1"/>
    <w:rsid w:val="00A14059"/>
    <w:rsid w:val="00A1752F"/>
    <w:rsid w:val="00A20949"/>
    <w:rsid w:val="00A21F79"/>
    <w:rsid w:val="00A21FF5"/>
    <w:rsid w:val="00A24E6A"/>
    <w:rsid w:val="00A26A9E"/>
    <w:rsid w:val="00A27DFD"/>
    <w:rsid w:val="00A30816"/>
    <w:rsid w:val="00A328B1"/>
    <w:rsid w:val="00A34E3F"/>
    <w:rsid w:val="00A407B7"/>
    <w:rsid w:val="00A412BE"/>
    <w:rsid w:val="00A42708"/>
    <w:rsid w:val="00A552D2"/>
    <w:rsid w:val="00A56A83"/>
    <w:rsid w:val="00A617DC"/>
    <w:rsid w:val="00A637CF"/>
    <w:rsid w:val="00A65F16"/>
    <w:rsid w:val="00A6618A"/>
    <w:rsid w:val="00A6622D"/>
    <w:rsid w:val="00A66BA3"/>
    <w:rsid w:val="00A6799A"/>
    <w:rsid w:val="00A705D3"/>
    <w:rsid w:val="00A73BB2"/>
    <w:rsid w:val="00A75DD9"/>
    <w:rsid w:val="00A76163"/>
    <w:rsid w:val="00A800AC"/>
    <w:rsid w:val="00A82D13"/>
    <w:rsid w:val="00A830F1"/>
    <w:rsid w:val="00A832A7"/>
    <w:rsid w:val="00A8330D"/>
    <w:rsid w:val="00A83525"/>
    <w:rsid w:val="00A86781"/>
    <w:rsid w:val="00A86B7C"/>
    <w:rsid w:val="00A86BDB"/>
    <w:rsid w:val="00A87168"/>
    <w:rsid w:val="00A87AA9"/>
    <w:rsid w:val="00A946C2"/>
    <w:rsid w:val="00A96C9D"/>
    <w:rsid w:val="00A97B29"/>
    <w:rsid w:val="00AA12D1"/>
    <w:rsid w:val="00AA267D"/>
    <w:rsid w:val="00AB046E"/>
    <w:rsid w:val="00AB0961"/>
    <w:rsid w:val="00AB2A17"/>
    <w:rsid w:val="00AB3C75"/>
    <w:rsid w:val="00AB42D8"/>
    <w:rsid w:val="00AB6898"/>
    <w:rsid w:val="00AC02AB"/>
    <w:rsid w:val="00AC15D5"/>
    <w:rsid w:val="00AC7E3A"/>
    <w:rsid w:val="00AD4E2B"/>
    <w:rsid w:val="00AD59B4"/>
    <w:rsid w:val="00AD628C"/>
    <w:rsid w:val="00AD71DB"/>
    <w:rsid w:val="00AD74DA"/>
    <w:rsid w:val="00AE114D"/>
    <w:rsid w:val="00AE1365"/>
    <w:rsid w:val="00AE3106"/>
    <w:rsid w:val="00AE52C0"/>
    <w:rsid w:val="00AF20D9"/>
    <w:rsid w:val="00AF3AC1"/>
    <w:rsid w:val="00AF698D"/>
    <w:rsid w:val="00AF6A2F"/>
    <w:rsid w:val="00AF744D"/>
    <w:rsid w:val="00B010B7"/>
    <w:rsid w:val="00B03966"/>
    <w:rsid w:val="00B03EF7"/>
    <w:rsid w:val="00B05A88"/>
    <w:rsid w:val="00B06B59"/>
    <w:rsid w:val="00B06E4F"/>
    <w:rsid w:val="00B12CDA"/>
    <w:rsid w:val="00B206E3"/>
    <w:rsid w:val="00B22567"/>
    <w:rsid w:val="00B31390"/>
    <w:rsid w:val="00B33B21"/>
    <w:rsid w:val="00B3598B"/>
    <w:rsid w:val="00B36592"/>
    <w:rsid w:val="00B3669D"/>
    <w:rsid w:val="00B36AFD"/>
    <w:rsid w:val="00B37088"/>
    <w:rsid w:val="00B40B92"/>
    <w:rsid w:val="00B41A91"/>
    <w:rsid w:val="00B41C7D"/>
    <w:rsid w:val="00B51905"/>
    <w:rsid w:val="00B52E16"/>
    <w:rsid w:val="00B53E70"/>
    <w:rsid w:val="00B578CB"/>
    <w:rsid w:val="00B57D08"/>
    <w:rsid w:val="00B600C0"/>
    <w:rsid w:val="00B60FAE"/>
    <w:rsid w:val="00B61AF8"/>
    <w:rsid w:val="00B62085"/>
    <w:rsid w:val="00B639BA"/>
    <w:rsid w:val="00B64029"/>
    <w:rsid w:val="00B67807"/>
    <w:rsid w:val="00B73653"/>
    <w:rsid w:val="00B77C73"/>
    <w:rsid w:val="00B818E2"/>
    <w:rsid w:val="00B92D89"/>
    <w:rsid w:val="00B96C91"/>
    <w:rsid w:val="00BA3BA9"/>
    <w:rsid w:val="00BA7CA9"/>
    <w:rsid w:val="00BB0C58"/>
    <w:rsid w:val="00BC12DA"/>
    <w:rsid w:val="00BC181F"/>
    <w:rsid w:val="00BC1AAC"/>
    <w:rsid w:val="00BC28CC"/>
    <w:rsid w:val="00BC41FB"/>
    <w:rsid w:val="00BC43A4"/>
    <w:rsid w:val="00BD0002"/>
    <w:rsid w:val="00BD0E12"/>
    <w:rsid w:val="00BD1F8B"/>
    <w:rsid w:val="00BD20A3"/>
    <w:rsid w:val="00BD2148"/>
    <w:rsid w:val="00BD2691"/>
    <w:rsid w:val="00BD3841"/>
    <w:rsid w:val="00BD7A91"/>
    <w:rsid w:val="00BE18E9"/>
    <w:rsid w:val="00BE34E6"/>
    <w:rsid w:val="00BE42A7"/>
    <w:rsid w:val="00BE53B7"/>
    <w:rsid w:val="00BE7C5D"/>
    <w:rsid w:val="00BF2745"/>
    <w:rsid w:val="00BF62FB"/>
    <w:rsid w:val="00C017AD"/>
    <w:rsid w:val="00C01BB2"/>
    <w:rsid w:val="00C0316F"/>
    <w:rsid w:val="00C03BF0"/>
    <w:rsid w:val="00C04BE4"/>
    <w:rsid w:val="00C04DEE"/>
    <w:rsid w:val="00C05B86"/>
    <w:rsid w:val="00C17100"/>
    <w:rsid w:val="00C201B0"/>
    <w:rsid w:val="00C2260B"/>
    <w:rsid w:val="00C2311E"/>
    <w:rsid w:val="00C23C2E"/>
    <w:rsid w:val="00C35B6B"/>
    <w:rsid w:val="00C36009"/>
    <w:rsid w:val="00C36A12"/>
    <w:rsid w:val="00C40392"/>
    <w:rsid w:val="00C4118E"/>
    <w:rsid w:val="00C42829"/>
    <w:rsid w:val="00C42D16"/>
    <w:rsid w:val="00C4543A"/>
    <w:rsid w:val="00C47597"/>
    <w:rsid w:val="00C567E3"/>
    <w:rsid w:val="00C61F08"/>
    <w:rsid w:val="00C70B7D"/>
    <w:rsid w:val="00C70CCA"/>
    <w:rsid w:val="00C7202E"/>
    <w:rsid w:val="00C72428"/>
    <w:rsid w:val="00C74552"/>
    <w:rsid w:val="00C76595"/>
    <w:rsid w:val="00C77598"/>
    <w:rsid w:val="00C80D0D"/>
    <w:rsid w:val="00C80F7F"/>
    <w:rsid w:val="00C86BB8"/>
    <w:rsid w:val="00C91FB2"/>
    <w:rsid w:val="00C9534C"/>
    <w:rsid w:val="00C97608"/>
    <w:rsid w:val="00CA021E"/>
    <w:rsid w:val="00CA158D"/>
    <w:rsid w:val="00CA38BE"/>
    <w:rsid w:val="00CA4758"/>
    <w:rsid w:val="00CA5DEF"/>
    <w:rsid w:val="00CB20C3"/>
    <w:rsid w:val="00CB3546"/>
    <w:rsid w:val="00CB538B"/>
    <w:rsid w:val="00CB6466"/>
    <w:rsid w:val="00CC1427"/>
    <w:rsid w:val="00CC2439"/>
    <w:rsid w:val="00CC2A01"/>
    <w:rsid w:val="00CC2F35"/>
    <w:rsid w:val="00CC3019"/>
    <w:rsid w:val="00CC32BB"/>
    <w:rsid w:val="00CC433C"/>
    <w:rsid w:val="00CC4F70"/>
    <w:rsid w:val="00CD5848"/>
    <w:rsid w:val="00CD5C2F"/>
    <w:rsid w:val="00CD7F67"/>
    <w:rsid w:val="00CE0FF0"/>
    <w:rsid w:val="00CE271C"/>
    <w:rsid w:val="00CE439B"/>
    <w:rsid w:val="00CE48BB"/>
    <w:rsid w:val="00CE49F6"/>
    <w:rsid w:val="00CE7F9B"/>
    <w:rsid w:val="00CF0AF1"/>
    <w:rsid w:val="00CF1377"/>
    <w:rsid w:val="00CF1951"/>
    <w:rsid w:val="00CF2924"/>
    <w:rsid w:val="00CF4749"/>
    <w:rsid w:val="00CF487E"/>
    <w:rsid w:val="00CF5EA5"/>
    <w:rsid w:val="00CF7583"/>
    <w:rsid w:val="00D0328F"/>
    <w:rsid w:val="00D03C4D"/>
    <w:rsid w:val="00D04EE2"/>
    <w:rsid w:val="00D05D3C"/>
    <w:rsid w:val="00D07226"/>
    <w:rsid w:val="00D07420"/>
    <w:rsid w:val="00D1053D"/>
    <w:rsid w:val="00D1129E"/>
    <w:rsid w:val="00D13721"/>
    <w:rsid w:val="00D138F9"/>
    <w:rsid w:val="00D16F9C"/>
    <w:rsid w:val="00D20E77"/>
    <w:rsid w:val="00D21069"/>
    <w:rsid w:val="00D22BFC"/>
    <w:rsid w:val="00D27443"/>
    <w:rsid w:val="00D27AA5"/>
    <w:rsid w:val="00D30BB7"/>
    <w:rsid w:val="00D32DD9"/>
    <w:rsid w:val="00D35ACB"/>
    <w:rsid w:val="00D35FBE"/>
    <w:rsid w:val="00D3618B"/>
    <w:rsid w:val="00D40E6E"/>
    <w:rsid w:val="00D41404"/>
    <w:rsid w:val="00D4212B"/>
    <w:rsid w:val="00D46474"/>
    <w:rsid w:val="00D472E4"/>
    <w:rsid w:val="00D479E5"/>
    <w:rsid w:val="00D5079F"/>
    <w:rsid w:val="00D51F3C"/>
    <w:rsid w:val="00D62307"/>
    <w:rsid w:val="00D720FC"/>
    <w:rsid w:val="00D7554D"/>
    <w:rsid w:val="00D777AF"/>
    <w:rsid w:val="00D77FE2"/>
    <w:rsid w:val="00D8041D"/>
    <w:rsid w:val="00D82ADA"/>
    <w:rsid w:val="00D8579F"/>
    <w:rsid w:val="00D90A74"/>
    <w:rsid w:val="00D90BFC"/>
    <w:rsid w:val="00D9443A"/>
    <w:rsid w:val="00D9582E"/>
    <w:rsid w:val="00D95D33"/>
    <w:rsid w:val="00D9752A"/>
    <w:rsid w:val="00DA044D"/>
    <w:rsid w:val="00DA0B15"/>
    <w:rsid w:val="00DA2F44"/>
    <w:rsid w:val="00DB2013"/>
    <w:rsid w:val="00DB761D"/>
    <w:rsid w:val="00DC0C0D"/>
    <w:rsid w:val="00DC1372"/>
    <w:rsid w:val="00DC3EFD"/>
    <w:rsid w:val="00DC4648"/>
    <w:rsid w:val="00DC724E"/>
    <w:rsid w:val="00DC7DB4"/>
    <w:rsid w:val="00DD07BA"/>
    <w:rsid w:val="00DD08BE"/>
    <w:rsid w:val="00DD0BC2"/>
    <w:rsid w:val="00DD66AD"/>
    <w:rsid w:val="00DD6BF5"/>
    <w:rsid w:val="00DE2DC1"/>
    <w:rsid w:val="00DE3E25"/>
    <w:rsid w:val="00DE3E7E"/>
    <w:rsid w:val="00DE4279"/>
    <w:rsid w:val="00DE4FBA"/>
    <w:rsid w:val="00DF0733"/>
    <w:rsid w:val="00DF21D7"/>
    <w:rsid w:val="00DF289A"/>
    <w:rsid w:val="00DF5B64"/>
    <w:rsid w:val="00E01AE4"/>
    <w:rsid w:val="00E02EC3"/>
    <w:rsid w:val="00E058F4"/>
    <w:rsid w:val="00E07682"/>
    <w:rsid w:val="00E14DD5"/>
    <w:rsid w:val="00E15433"/>
    <w:rsid w:val="00E172EB"/>
    <w:rsid w:val="00E17F18"/>
    <w:rsid w:val="00E24916"/>
    <w:rsid w:val="00E270DD"/>
    <w:rsid w:val="00E32CFF"/>
    <w:rsid w:val="00E33230"/>
    <w:rsid w:val="00E34FF8"/>
    <w:rsid w:val="00E3613B"/>
    <w:rsid w:val="00E36A7E"/>
    <w:rsid w:val="00E37BB8"/>
    <w:rsid w:val="00E43AE0"/>
    <w:rsid w:val="00E44781"/>
    <w:rsid w:val="00E52A27"/>
    <w:rsid w:val="00E53595"/>
    <w:rsid w:val="00E53812"/>
    <w:rsid w:val="00E53E9A"/>
    <w:rsid w:val="00E55C3D"/>
    <w:rsid w:val="00E61645"/>
    <w:rsid w:val="00E617E5"/>
    <w:rsid w:val="00E62075"/>
    <w:rsid w:val="00E652E3"/>
    <w:rsid w:val="00E65B79"/>
    <w:rsid w:val="00E70E96"/>
    <w:rsid w:val="00E73BB2"/>
    <w:rsid w:val="00E74B01"/>
    <w:rsid w:val="00E773F5"/>
    <w:rsid w:val="00E85807"/>
    <w:rsid w:val="00E877A7"/>
    <w:rsid w:val="00E87F35"/>
    <w:rsid w:val="00E9255D"/>
    <w:rsid w:val="00E92C69"/>
    <w:rsid w:val="00E92D67"/>
    <w:rsid w:val="00E95335"/>
    <w:rsid w:val="00E97145"/>
    <w:rsid w:val="00EA658D"/>
    <w:rsid w:val="00EA73AE"/>
    <w:rsid w:val="00EB0323"/>
    <w:rsid w:val="00EB1095"/>
    <w:rsid w:val="00EB3916"/>
    <w:rsid w:val="00EB3DD0"/>
    <w:rsid w:val="00EB46B4"/>
    <w:rsid w:val="00EB57A2"/>
    <w:rsid w:val="00EC0D8C"/>
    <w:rsid w:val="00EC4432"/>
    <w:rsid w:val="00EC486B"/>
    <w:rsid w:val="00EC7ECC"/>
    <w:rsid w:val="00ED0548"/>
    <w:rsid w:val="00ED1769"/>
    <w:rsid w:val="00ED2975"/>
    <w:rsid w:val="00ED3F1D"/>
    <w:rsid w:val="00ED4AC4"/>
    <w:rsid w:val="00ED4EE3"/>
    <w:rsid w:val="00ED6ED3"/>
    <w:rsid w:val="00ED7FA4"/>
    <w:rsid w:val="00EE1319"/>
    <w:rsid w:val="00EE16AD"/>
    <w:rsid w:val="00EE47AF"/>
    <w:rsid w:val="00EE6914"/>
    <w:rsid w:val="00EF0E78"/>
    <w:rsid w:val="00EF1E12"/>
    <w:rsid w:val="00EF5C4A"/>
    <w:rsid w:val="00F02858"/>
    <w:rsid w:val="00F03DDA"/>
    <w:rsid w:val="00F04D2C"/>
    <w:rsid w:val="00F051CE"/>
    <w:rsid w:val="00F05E97"/>
    <w:rsid w:val="00F06E6C"/>
    <w:rsid w:val="00F070BB"/>
    <w:rsid w:val="00F146E5"/>
    <w:rsid w:val="00F15934"/>
    <w:rsid w:val="00F171FE"/>
    <w:rsid w:val="00F21929"/>
    <w:rsid w:val="00F2288F"/>
    <w:rsid w:val="00F22A66"/>
    <w:rsid w:val="00F25A46"/>
    <w:rsid w:val="00F3147E"/>
    <w:rsid w:val="00F32251"/>
    <w:rsid w:val="00F3322F"/>
    <w:rsid w:val="00F33AC4"/>
    <w:rsid w:val="00F343FA"/>
    <w:rsid w:val="00F353AA"/>
    <w:rsid w:val="00F354B4"/>
    <w:rsid w:val="00F35767"/>
    <w:rsid w:val="00F415C2"/>
    <w:rsid w:val="00F43641"/>
    <w:rsid w:val="00F47165"/>
    <w:rsid w:val="00F51985"/>
    <w:rsid w:val="00F52A8F"/>
    <w:rsid w:val="00F5407F"/>
    <w:rsid w:val="00F550CD"/>
    <w:rsid w:val="00F55E54"/>
    <w:rsid w:val="00F56EF5"/>
    <w:rsid w:val="00F5720E"/>
    <w:rsid w:val="00F61821"/>
    <w:rsid w:val="00F6555D"/>
    <w:rsid w:val="00F66564"/>
    <w:rsid w:val="00F66D13"/>
    <w:rsid w:val="00F71C4A"/>
    <w:rsid w:val="00F7227F"/>
    <w:rsid w:val="00F764D6"/>
    <w:rsid w:val="00F7682E"/>
    <w:rsid w:val="00F76FC0"/>
    <w:rsid w:val="00F77833"/>
    <w:rsid w:val="00F77B34"/>
    <w:rsid w:val="00F81CE3"/>
    <w:rsid w:val="00F9098F"/>
    <w:rsid w:val="00FA0475"/>
    <w:rsid w:val="00FA0A59"/>
    <w:rsid w:val="00FA0B39"/>
    <w:rsid w:val="00FA1502"/>
    <w:rsid w:val="00FA2A8C"/>
    <w:rsid w:val="00FA3690"/>
    <w:rsid w:val="00FA3E49"/>
    <w:rsid w:val="00FB1AD4"/>
    <w:rsid w:val="00FB1D5E"/>
    <w:rsid w:val="00FB2B1C"/>
    <w:rsid w:val="00FB2E7C"/>
    <w:rsid w:val="00FB4B79"/>
    <w:rsid w:val="00FC38CC"/>
    <w:rsid w:val="00FC46A4"/>
    <w:rsid w:val="00FC73C6"/>
    <w:rsid w:val="00FD09BF"/>
    <w:rsid w:val="00FD11EA"/>
    <w:rsid w:val="00FD3EAB"/>
    <w:rsid w:val="00FD4562"/>
    <w:rsid w:val="00FD646F"/>
    <w:rsid w:val="00FD7F32"/>
    <w:rsid w:val="00FE0BFE"/>
    <w:rsid w:val="00FE3E4F"/>
    <w:rsid w:val="00FE547C"/>
    <w:rsid w:val="00FE6352"/>
    <w:rsid w:val="00FE7A63"/>
    <w:rsid w:val="00FF56B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829"/>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829"/>
    <w:pPr>
      <w:ind w:left="720"/>
      <w:contextualSpacing/>
    </w:pPr>
  </w:style>
  <w:style w:type="character" w:styleId="a4">
    <w:name w:val="Strong"/>
    <w:basedOn w:val="a0"/>
    <w:uiPriority w:val="22"/>
    <w:qFormat/>
    <w:rsid w:val="00FE6352"/>
    <w:rPr>
      <w:b/>
      <w:bCs/>
    </w:rPr>
  </w:style>
  <w:style w:type="paragraph" w:styleId="a5">
    <w:name w:val="footnote text"/>
    <w:basedOn w:val="a"/>
    <w:link w:val="a6"/>
    <w:semiHidden/>
    <w:unhideWhenUsed/>
    <w:rsid w:val="00BE53B7"/>
    <w:pPr>
      <w:spacing w:after="0" w:line="240" w:lineRule="auto"/>
    </w:pPr>
    <w:rPr>
      <w:sz w:val="20"/>
      <w:szCs w:val="20"/>
    </w:rPr>
  </w:style>
  <w:style w:type="character" w:customStyle="1" w:styleId="a6">
    <w:name w:val="Текст сноски Знак"/>
    <w:basedOn w:val="a0"/>
    <w:link w:val="a5"/>
    <w:semiHidden/>
    <w:rsid w:val="00BE53B7"/>
    <w:rPr>
      <w:sz w:val="20"/>
      <w:szCs w:val="20"/>
      <w:lang w:eastAsia="ru-RU"/>
    </w:rPr>
  </w:style>
  <w:style w:type="character" w:styleId="a7">
    <w:name w:val="footnote reference"/>
    <w:basedOn w:val="a0"/>
    <w:uiPriority w:val="99"/>
    <w:semiHidden/>
    <w:unhideWhenUsed/>
    <w:rsid w:val="00BE53B7"/>
    <w:rPr>
      <w:vertAlign w:val="superscript"/>
    </w:rPr>
  </w:style>
  <w:style w:type="character" w:customStyle="1" w:styleId="apple-converted-space">
    <w:name w:val="apple-converted-space"/>
    <w:basedOn w:val="a0"/>
    <w:rsid w:val="00BE53B7"/>
  </w:style>
  <w:style w:type="character" w:styleId="a8">
    <w:name w:val="Emphasis"/>
    <w:basedOn w:val="a0"/>
    <w:uiPriority w:val="20"/>
    <w:qFormat/>
    <w:rsid w:val="00EE1319"/>
    <w:rPr>
      <w:i/>
      <w:iCs/>
    </w:rPr>
  </w:style>
  <w:style w:type="character" w:styleId="a9">
    <w:name w:val="Hyperlink"/>
    <w:basedOn w:val="a0"/>
    <w:uiPriority w:val="99"/>
    <w:unhideWhenUsed/>
    <w:rsid w:val="00566DD2"/>
    <w:rPr>
      <w:color w:val="0000FF" w:themeColor="hyperlink"/>
      <w:u w:val="single"/>
    </w:rPr>
  </w:style>
  <w:style w:type="paragraph" w:customStyle="1" w:styleId="western">
    <w:name w:val="western"/>
    <w:basedOn w:val="a"/>
    <w:rsid w:val="00A8716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a">
    <w:name w:val="Normal (Web)"/>
    <w:basedOn w:val="a"/>
    <w:uiPriority w:val="99"/>
    <w:unhideWhenUsed/>
    <w:rsid w:val="00B639B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b">
    <w:name w:val="No Spacing"/>
    <w:uiPriority w:val="1"/>
    <w:qFormat/>
    <w:rsid w:val="007612A1"/>
    <w:pPr>
      <w:spacing w:after="0" w:line="240" w:lineRule="auto"/>
    </w:pPr>
    <w:rPr>
      <w:szCs w:val="20"/>
      <w:lang w:bidi="sa-IN"/>
    </w:rPr>
  </w:style>
  <w:style w:type="paragraph" w:styleId="ac">
    <w:name w:val="header"/>
    <w:basedOn w:val="a"/>
    <w:link w:val="ad"/>
    <w:uiPriority w:val="99"/>
    <w:semiHidden/>
    <w:unhideWhenUsed/>
    <w:rsid w:val="00FA150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A1502"/>
    <w:rPr>
      <w:lang w:eastAsia="ru-RU"/>
    </w:rPr>
  </w:style>
  <w:style w:type="paragraph" w:styleId="ae">
    <w:name w:val="footer"/>
    <w:basedOn w:val="a"/>
    <w:link w:val="af"/>
    <w:uiPriority w:val="99"/>
    <w:unhideWhenUsed/>
    <w:rsid w:val="00FA150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A1502"/>
    <w:rPr>
      <w:lang w:eastAsia="ru-RU"/>
    </w:rPr>
  </w:style>
  <w:style w:type="paragraph" w:styleId="af0">
    <w:name w:val="Balloon Text"/>
    <w:basedOn w:val="a"/>
    <w:link w:val="af1"/>
    <w:uiPriority w:val="99"/>
    <w:semiHidden/>
    <w:unhideWhenUsed/>
    <w:rsid w:val="00FC46A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C46A4"/>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10764877">
      <w:bodyDiv w:val="1"/>
      <w:marLeft w:val="0"/>
      <w:marRight w:val="0"/>
      <w:marTop w:val="0"/>
      <w:marBottom w:val="0"/>
      <w:divBdr>
        <w:top w:val="none" w:sz="0" w:space="0" w:color="auto"/>
        <w:left w:val="none" w:sz="0" w:space="0" w:color="auto"/>
        <w:bottom w:val="none" w:sz="0" w:space="0" w:color="auto"/>
        <w:right w:val="none" w:sz="0" w:space="0" w:color="auto"/>
      </w:divBdr>
      <w:divsChild>
        <w:div w:id="2034765482">
          <w:marLeft w:val="0"/>
          <w:marRight w:val="0"/>
          <w:marTop w:val="0"/>
          <w:marBottom w:val="0"/>
          <w:divBdr>
            <w:top w:val="none" w:sz="0" w:space="0" w:color="auto"/>
            <w:left w:val="none" w:sz="0" w:space="0" w:color="auto"/>
            <w:bottom w:val="none" w:sz="0" w:space="0" w:color="auto"/>
            <w:right w:val="none" w:sz="0" w:space="0" w:color="auto"/>
          </w:divBdr>
          <w:divsChild>
            <w:div w:id="1196775246">
              <w:marLeft w:val="0"/>
              <w:marRight w:val="0"/>
              <w:marTop w:val="0"/>
              <w:marBottom w:val="0"/>
              <w:divBdr>
                <w:top w:val="none" w:sz="0" w:space="0" w:color="auto"/>
                <w:left w:val="none" w:sz="0" w:space="0" w:color="auto"/>
                <w:bottom w:val="none" w:sz="0" w:space="0" w:color="auto"/>
                <w:right w:val="none" w:sz="0" w:space="0" w:color="auto"/>
              </w:divBdr>
              <w:divsChild>
                <w:div w:id="1066496266">
                  <w:marLeft w:val="0"/>
                  <w:marRight w:val="0"/>
                  <w:marTop w:val="0"/>
                  <w:marBottom w:val="0"/>
                  <w:divBdr>
                    <w:top w:val="none" w:sz="0" w:space="0" w:color="auto"/>
                    <w:left w:val="none" w:sz="0" w:space="0" w:color="auto"/>
                    <w:bottom w:val="none" w:sz="0" w:space="0" w:color="auto"/>
                    <w:right w:val="none" w:sz="0" w:space="0" w:color="auto"/>
                  </w:divBdr>
                  <w:divsChild>
                    <w:div w:id="19025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003490">
      <w:bodyDiv w:val="1"/>
      <w:marLeft w:val="0"/>
      <w:marRight w:val="0"/>
      <w:marTop w:val="0"/>
      <w:marBottom w:val="0"/>
      <w:divBdr>
        <w:top w:val="none" w:sz="0" w:space="0" w:color="auto"/>
        <w:left w:val="none" w:sz="0" w:space="0" w:color="auto"/>
        <w:bottom w:val="none" w:sz="0" w:space="0" w:color="auto"/>
        <w:right w:val="none" w:sz="0" w:space="0" w:color="auto"/>
      </w:divBdr>
      <w:divsChild>
        <w:div w:id="655915375">
          <w:marLeft w:val="0"/>
          <w:marRight w:val="0"/>
          <w:marTop w:val="0"/>
          <w:marBottom w:val="0"/>
          <w:divBdr>
            <w:top w:val="none" w:sz="0" w:space="0" w:color="auto"/>
            <w:left w:val="none" w:sz="0" w:space="0" w:color="auto"/>
            <w:bottom w:val="none" w:sz="0" w:space="0" w:color="auto"/>
            <w:right w:val="none" w:sz="0" w:space="0" w:color="auto"/>
          </w:divBdr>
          <w:divsChild>
            <w:div w:id="1108085281">
              <w:marLeft w:val="0"/>
              <w:marRight w:val="0"/>
              <w:marTop w:val="0"/>
              <w:marBottom w:val="0"/>
              <w:divBdr>
                <w:top w:val="none" w:sz="0" w:space="0" w:color="auto"/>
                <w:left w:val="none" w:sz="0" w:space="0" w:color="auto"/>
                <w:bottom w:val="none" w:sz="0" w:space="0" w:color="auto"/>
                <w:right w:val="none" w:sz="0" w:space="0" w:color="auto"/>
              </w:divBdr>
              <w:divsChild>
                <w:div w:id="1781948187">
                  <w:marLeft w:val="0"/>
                  <w:marRight w:val="0"/>
                  <w:marTop w:val="0"/>
                  <w:marBottom w:val="0"/>
                  <w:divBdr>
                    <w:top w:val="none" w:sz="0" w:space="0" w:color="auto"/>
                    <w:left w:val="none" w:sz="0" w:space="0" w:color="auto"/>
                    <w:bottom w:val="none" w:sz="0" w:space="0" w:color="auto"/>
                    <w:right w:val="none" w:sz="0" w:space="0" w:color="auto"/>
                  </w:divBdr>
                  <w:divsChild>
                    <w:div w:id="5337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922411">
      <w:bodyDiv w:val="1"/>
      <w:marLeft w:val="0"/>
      <w:marRight w:val="0"/>
      <w:marTop w:val="0"/>
      <w:marBottom w:val="0"/>
      <w:divBdr>
        <w:top w:val="none" w:sz="0" w:space="0" w:color="auto"/>
        <w:left w:val="none" w:sz="0" w:space="0" w:color="auto"/>
        <w:bottom w:val="none" w:sz="0" w:space="0" w:color="auto"/>
        <w:right w:val="none" w:sz="0" w:space="0" w:color="auto"/>
      </w:divBdr>
      <w:divsChild>
        <w:div w:id="2106489196">
          <w:marLeft w:val="0"/>
          <w:marRight w:val="0"/>
          <w:marTop w:val="0"/>
          <w:marBottom w:val="0"/>
          <w:divBdr>
            <w:top w:val="none" w:sz="0" w:space="0" w:color="auto"/>
            <w:left w:val="none" w:sz="0" w:space="0" w:color="auto"/>
            <w:bottom w:val="none" w:sz="0" w:space="0" w:color="auto"/>
            <w:right w:val="none" w:sz="0" w:space="0" w:color="auto"/>
          </w:divBdr>
          <w:divsChild>
            <w:div w:id="1746806153">
              <w:marLeft w:val="0"/>
              <w:marRight w:val="0"/>
              <w:marTop w:val="0"/>
              <w:marBottom w:val="0"/>
              <w:divBdr>
                <w:top w:val="none" w:sz="0" w:space="0" w:color="auto"/>
                <w:left w:val="none" w:sz="0" w:space="0" w:color="auto"/>
                <w:bottom w:val="none" w:sz="0" w:space="0" w:color="auto"/>
                <w:right w:val="none" w:sz="0" w:space="0" w:color="auto"/>
              </w:divBdr>
              <w:divsChild>
                <w:div w:id="1725830545">
                  <w:marLeft w:val="0"/>
                  <w:marRight w:val="0"/>
                  <w:marTop w:val="0"/>
                  <w:marBottom w:val="0"/>
                  <w:divBdr>
                    <w:top w:val="none" w:sz="0" w:space="0" w:color="auto"/>
                    <w:left w:val="none" w:sz="0" w:space="0" w:color="auto"/>
                    <w:bottom w:val="none" w:sz="0" w:space="0" w:color="auto"/>
                    <w:right w:val="none" w:sz="0" w:space="0" w:color="auto"/>
                  </w:divBdr>
                  <w:divsChild>
                    <w:div w:id="5249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88875">
      <w:bodyDiv w:val="1"/>
      <w:marLeft w:val="0"/>
      <w:marRight w:val="0"/>
      <w:marTop w:val="0"/>
      <w:marBottom w:val="0"/>
      <w:divBdr>
        <w:top w:val="none" w:sz="0" w:space="0" w:color="auto"/>
        <w:left w:val="none" w:sz="0" w:space="0" w:color="auto"/>
        <w:bottom w:val="none" w:sz="0" w:space="0" w:color="auto"/>
        <w:right w:val="none" w:sz="0" w:space="0" w:color="auto"/>
      </w:divBdr>
      <w:divsChild>
        <w:div w:id="923803809">
          <w:marLeft w:val="0"/>
          <w:marRight w:val="0"/>
          <w:marTop w:val="0"/>
          <w:marBottom w:val="0"/>
          <w:divBdr>
            <w:top w:val="none" w:sz="0" w:space="0" w:color="auto"/>
            <w:left w:val="none" w:sz="0" w:space="0" w:color="auto"/>
            <w:bottom w:val="none" w:sz="0" w:space="0" w:color="auto"/>
            <w:right w:val="none" w:sz="0" w:space="0" w:color="auto"/>
          </w:divBdr>
          <w:divsChild>
            <w:div w:id="18824718">
              <w:marLeft w:val="0"/>
              <w:marRight w:val="0"/>
              <w:marTop w:val="0"/>
              <w:marBottom w:val="0"/>
              <w:divBdr>
                <w:top w:val="none" w:sz="0" w:space="0" w:color="auto"/>
                <w:left w:val="none" w:sz="0" w:space="0" w:color="auto"/>
                <w:bottom w:val="none" w:sz="0" w:space="0" w:color="auto"/>
                <w:right w:val="none" w:sz="0" w:space="0" w:color="auto"/>
              </w:divBdr>
              <w:divsChild>
                <w:div w:id="798257100">
                  <w:marLeft w:val="0"/>
                  <w:marRight w:val="0"/>
                  <w:marTop w:val="0"/>
                  <w:marBottom w:val="0"/>
                  <w:divBdr>
                    <w:top w:val="none" w:sz="0" w:space="0" w:color="auto"/>
                    <w:left w:val="none" w:sz="0" w:space="0" w:color="auto"/>
                    <w:bottom w:val="none" w:sz="0" w:space="0" w:color="auto"/>
                    <w:right w:val="none" w:sz="0" w:space="0" w:color="auto"/>
                  </w:divBdr>
                  <w:divsChild>
                    <w:div w:id="1325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pping.net/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epping.net/index.htm" TargetMode="External"/><Relationship Id="rId4" Type="http://schemas.openxmlformats.org/officeDocument/2006/relationships/settings" Target="settings.xml"/><Relationship Id="rId9" Type="http://schemas.openxmlformats.org/officeDocument/2006/relationships/hyperlink" Target="http://www.kepping.net/index.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kepping.net/index.htm" TargetMode="External"/><Relationship Id="rId2" Type="http://schemas.openxmlformats.org/officeDocument/2006/relationships/hyperlink" Target="http://www.kepping.net/index.htm" TargetMode="External"/><Relationship Id="rId1" Type="http://schemas.openxmlformats.org/officeDocument/2006/relationships/hyperlink" Target="http://www.kepping.net/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0CC2F-D607-42CB-ADFE-D4A83AD8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3928</TotalTime>
  <Pages>1</Pages>
  <Words>25140</Words>
  <Characters>143300</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Митяша</dc:creator>
  <cp:lastModifiedBy>Митяша</cp:lastModifiedBy>
  <cp:revision>151</cp:revision>
  <cp:lastPrinted>2014-05-25T18:10:00Z</cp:lastPrinted>
  <dcterms:created xsi:type="dcterms:W3CDTF">2014-01-06T14:57:00Z</dcterms:created>
  <dcterms:modified xsi:type="dcterms:W3CDTF">2014-06-01T13:09:00Z</dcterms:modified>
</cp:coreProperties>
</file>